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0B" w:rsidRPr="00A25E26" w:rsidRDefault="00FA530B" w:rsidP="000B4D95">
      <w:pPr>
        <w:jc w:val="center"/>
        <w:rPr>
          <w:rFonts w:ascii="Arial Gras" w:hAnsi="Arial Gras" w:cs="Arial"/>
          <w:smallCaps/>
          <w:sz w:val="28"/>
          <w:szCs w:val="28"/>
        </w:rPr>
      </w:pPr>
      <w:r w:rsidRPr="00A25E26">
        <w:rPr>
          <w:rFonts w:ascii="Arial" w:hAnsi="Arial" w:cs="Arial"/>
          <w:sz w:val="28"/>
          <w:szCs w:val="28"/>
        </w:rPr>
        <w:t>Centre pluridisciplinaire de diagnostic prénatal de</w:t>
      </w:r>
    </w:p>
    <w:p w:rsidR="00FA530B" w:rsidRPr="00A25E26" w:rsidRDefault="00033A20" w:rsidP="00FA530B">
      <w:pPr>
        <w:jc w:val="center"/>
        <w:rPr>
          <w:rFonts w:ascii="Arial" w:hAnsi="Arial" w:cs="Arial"/>
          <w:sz w:val="28"/>
          <w:szCs w:val="28"/>
        </w:rPr>
      </w:pPr>
      <w:r>
        <w:rPr>
          <w:rFonts w:ascii="Arial" w:hAnsi="Arial" w:cs="Arial"/>
          <w:sz w:val="28"/>
          <w:szCs w:val="28"/>
        </w:rPr>
        <w:t>Rapport d’inspection</w:t>
      </w:r>
    </w:p>
    <w:p w:rsidR="00FA530B" w:rsidRPr="000B4180" w:rsidRDefault="00FA530B" w:rsidP="00FA530B">
      <w:pPr>
        <w:jc w:val="center"/>
        <w:rPr>
          <w:rFonts w:ascii="Arial" w:hAnsi="Arial" w:cs="Arial"/>
          <w:sz w:val="20"/>
          <w:szCs w:val="20"/>
        </w:rPr>
      </w:pPr>
      <w:r w:rsidRPr="000A30E7">
        <w:rPr>
          <w:rFonts w:ascii="Arial" w:hAnsi="Arial" w:cs="Arial"/>
          <w:sz w:val="20"/>
          <w:szCs w:val="20"/>
        </w:rPr>
        <w:t>Date de la visite</w:t>
      </w:r>
      <w:r w:rsidR="00695745">
        <w:rPr>
          <w:rFonts w:ascii="Arial" w:hAnsi="Arial" w:cs="Arial"/>
          <w:sz w:val="20"/>
          <w:szCs w:val="20"/>
        </w:rPr>
        <w:t> :</w:t>
      </w:r>
    </w:p>
    <w:p w:rsidR="00FA530B" w:rsidRPr="00963232" w:rsidRDefault="00FA530B" w:rsidP="00963232">
      <w:pPr>
        <w:pStyle w:val="Paragraphedeliste"/>
        <w:keepNext/>
        <w:numPr>
          <w:ilvl w:val="0"/>
          <w:numId w:val="24"/>
        </w:numPr>
        <w:spacing w:before="240" w:after="60"/>
        <w:outlineLvl w:val="0"/>
        <w:rPr>
          <w:rFonts w:ascii="Arial" w:hAnsi="Arial" w:cs="Arial"/>
          <w:b/>
          <w:bCs/>
          <w:kern w:val="32"/>
          <w:sz w:val="28"/>
          <w:szCs w:val="28"/>
        </w:rPr>
      </w:pPr>
      <w:r w:rsidRPr="00963232">
        <w:rPr>
          <w:rFonts w:ascii="Arial" w:hAnsi="Arial" w:cs="Arial"/>
          <w:b/>
          <w:bCs/>
          <w:kern w:val="32"/>
          <w:sz w:val="28"/>
          <w:szCs w:val="28"/>
        </w:rPr>
        <w:t xml:space="preserve">Informations générales sur le </w:t>
      </w:r>
      <w:r w:rsidR="007C7FE3">
        <w:rPr>
          <w:rFonts w:ascii="Arial" w:hAnsi="Arial" w:cs="Arial"/>
          <w:b/>
          <w:bCs/>
          <w:kern w:val="32"/>
          <w:sz w:val="28"/>
          <w:szCs w:val="28"/>
        </w:rPr>
        <w:t>CPDPN</w:t>
      </w:r>
    </w:p>
    <w:p w:rsidR="00FA530B" w:rsidRPr="00FA530B" w:rsidRDefault="00FA530B" w:rsidP="00FA530B">
      <w:pPr>
        <w:rPr>
          <w:rFonts w:ascii="Arial Gras" w:hAnsi="Arial Gras" w:cs="Arial"/>
          <w:b/>
          <w:smallCaps/>
          <w:sz w:val="20"/>
          <w:szCs w:val="20"/>
        </w:rPr>
      </w:pPr>
    </w:p>
    <w:p w:rsidR="00FA530B" w:rsidRPr="00963232" w:rsidRDefault="002B38E7" w:rsidP="00963232">
      <w:pPr>
        <w:pStyle w:val="Paragraphedeliste"/>
        <w:keepNext/>
        <w:numPr>
          <w:ilvl w:val="1"/>
          <w:numId w:val="25"/>
        </w:numPr>
        <w:suppressAutoHyphens/>
        <w:spacing w:before="240" w:after="60"/>
        <w:outlineLvl w:val="1"/>
        <w:rPr>
          <w:rFonts w:ascii="Arial" w:hAnsi="Arial" w:cs="Arial"/>
          <w:b/>
          <w:bCs/>
          <w:i/>
          <w:iCs/>
        </w:rPr>
      </w:pPr>
      <w:r>
        <w:rPr>
          <w:rFonts w:ascii="Arial" w:hAnsi="Arial" w:cs="Arial"/>
          <w:b/>
          <w:bCs/>
          <w:i/>
          <w:iCs/>
        </w:rPr>
        <w:t xml:space="preserve"> </w:t>
      </w:r>
      <w:r w:rsidR="00FA530B" w:rsidRPr="00963232">
        <w:rPr>
          <w:rFonts w:ascii="Arial" w:hAnsi="Arial" w:cs="Arial"/>
          <w:b/>
          <w:bCs/>
          <w:i/>
          <w:iCs/>
        </w:rPr>
        <w:t>Coordonnées de l’établissement ou de l’organisme</w:t>
      </w:r>
    </w:p>
    <w:p w:rsidR="00FA530B" w:rsidRPr="00FA530B" w:rsidRDefault="00FA530B" w:rsidP="00FA530B">
      <w:pPr>
        <w:rPr>
          <w:rFonts w:ascii="Arial Gras" w:hAnsi="Arial Gras" w:cs="Arial"/>
          <w:b/>
          <w:sz w:val="20"/>
          <w:szCs w:val="20"/>
          <w:shd w:val="clear" w:color="auto" w:fill="CCCCCC"/>
        </w:rPr>
      </w:pPr>
    </w:p>
    <w:p w:rsidR="00FA530B" w:rsidRPr="00FA530B" w:rsidRDefault="00FA530B" w:rsidP="00FA530B">
      <w:pPr>
        <w:rPr>
          <w:rFonts w:ascii="Arial Gras" w:hAnsi="Arial Gras" w:cs="Arial"/>
          <w:b/>
          <w:sz w:val="20"/>
          <w:szCs w:val="20"/>
        </w:rPr>
      </w:pPr>
    </w:p>
    <w:tbl>
      <w:tblPr>
        <w:tblStyle w:val="TableauWeb2"/>
        <w:tblW w:w="10031" w:type="dxa"/>
        <w:tblLayout w:type="fixed"/>
        <w:tblLook w:val="01E0" w:firstRow="1" w:lastRow="1" w:firstColumn="1" w:lastColumn="1" w:noHBand="0" w:noVBand="0"/>
      </w:tblPr>
      <w:tblGrid>
        <w:gridCol w:w="4229"/>
        <w:gridCol w:w="5802"/>
      </w:tblGrid>
      <w:tr w:rsidR="00FA530B" w:rsidRPr="00FA530B" w:rsidTr="00944053">
        <w:trPr>
          <w:cnfStyle w:val="100000000000" w:firstRow="1" w:lastRow="0" w:firstColumn="0" w:lastColumn="0" w:oddVBand="0" w:evenVBand="0" w:oddHBand="0" w:evenHBand="0" w:firstRowFirstColumn="0" w:firstRowLastColumn="0" w:lastRowFirstColumn="0" w:lastRowLastColumn="0"/>
          <w:trHeight w:val="283"/>
        </w:trPr>
        <w:tc>
          <w:tcPr>
            <w:tcW w:w="4219" w:type="dxa"/>
          </w:tcPr>
          <w:p w:rsidR="00FA530B" w:rsidRPr="00FA530B" w:rsidRDefault="00FA530B" w:rsidP="00FA530B">
            <w:pPr>
              <w:jc w:val="both"/>
              <w:rPr>
                <w:rFonts w:ascii="Arial" w:hAnsi="Arial" w:cs="Arial"/>
                <w:sz w:val="20"/>
                <w:szCs w:val="20"/>
              </w:rPr>
            </w:pPr>
            <w:r w:rsidRPr="00FA530B">
              <w:rPr>
                <w:rFonts w:ascii="Arial" w:hAnsi="Arial" w:cs="Arial"/>
                <w:sz w:val="20"/>
                <w:szCs w:val="20"/>
              </w:rPr>
              <w:t>Numéro de dossier</w:t>
            </w:r>
          </w:p>
        </w:tc>
        <w:tc>
          <w:tcPr>
            <w:tcW w:w="5812" w:type="dxa"/>
          </w:tcPr>
          <w:p w:rsidR="000B4D95" w:rsidRPr="00FA530B" w:rsidRDefault="007C7FE3" w:rsidP="00ED0201">
            <w:pPr>
              <w:jc w:val="both"/>
              <w:rPr>
                <w:rFonts w:ascii="Arial" w:hAnsi="Arial" w:cs="Arial"/>
                <w:sz w:val="20"/>
                <w:szCs w:val="20"/>
              </w:rPr>
            </w:pPr>
            <w:r>
              <w:rPr>
                <w:rFonts w:ascii="Arial" w:hAnsi="Arial" w:cs="Arial"/>
                <w:caps/>
                <w:sz w:val="20"/>
                <w:szCs w:val="20"/>
              </w:rPr>
              <w:t>CPDPN</w:t>
            </w:r>
            <w:r w:rsidR="00FA530B" w:rsidRPr="00FA530B">
              <w:rPr>
                <w:rFonts w:ascii="Arial" w:hAnsi="Arial" w:cs="Arial"/>
                <w:caps/>
                <w:sz w:val="20"/>
                <w:szCs w:val="20"/>
              </w:rPr>
              <w:t xml:space="preserve"> n° </w:t>
            </w:r>
          </w:p>
        </w:tc>
      </w:tr>
      <w:tr w:rsidR="00FA530B" w:rsidRPr="00FA530B" w:rsidTr="00944053">
        <w:trPr>
          <w:trHeight w:val="283"/>
        </w:trPr>
        <w:tc>
          <w:tcPr>
            <w:tcW w:w="4219" w:type="dxa"/>
          </w:tcPr>
          <w:p w:rsidR="00FA530B" w:rsidRPr="00FA530B" w:rsidRDefault="00FA530B" w:rsidP="00FA530B">
            <w:pPr>
              <w:jc w:val="both"/>
              <w:rPr>
                <w:rFonts w:ascii="Arial" w:hAnsi="Arial" w:cs="Arial"/>
                <w:sz w:val="20"/>
                <w:szCs w:val="20"/>
              </w:rPr>
            </w:pPr>
            <w:r w:rsidRPr="00FA530B">
              <w:rPr>
                <w:rFonts w:ascii="Arial" w:hAnsi="Arial" w:cs="Arial"/>
                <w:sz w:val="20"/>
                <w:szCs w:val="20"/>
              </w:rPr>
              <w:t>Nom et statut juridique de l’établissement</w:t>
            </w:r>
          </w:p>
        </w:tc>
        <w:tc>
          <w:tcPr>
            <w:tcW w:w="5812" w:type="dxa"/>
          </w:tcPr>
          <w:p w:rsidR="000B4D95" w:rsidRPr="00FA530B" w:rsidRDefault="000B4D95" w:rsidP="00ED0201">
            <w:pPr>
              <w:jc w:val="both"/>
              <w:rPr>
                <w:rFonts w:ascii="Arial" w:hAnsi="Arial" w:cs="Arial"/>
                <w:sz w:val="20"/>
                <w:szCs w:val="20"/>
              </w:rPr>
            </w:pPr>
          </w:p>
        </w:tc>
      </w:tr>
      <w:tr w:rsidR="00FA530B" w:rsidRPr="00FA530B" w:rsidTr="00944053">
        <w:trPr>
          <w:trHeight w:val="283"/>
        </w:trPr>
        <w:tc>
          <w:tcPr>
            <w:tcW w:w="4219" w:type="dxa"/>
          </w:tcPr>
          <w:p w:rsidR="00FA530B" w:rsidRPr="00FA530B" w:rsidRDefault="00FA530B" w:rsidP="00FA530B">
            <w:pPr>
              <w:jc w:val="both"/>
              <w:rPr>
                <w:rFonts w:ascii="Arial" w:hAnsi="Arial" w:cs="Arial"/>
                <w:sz w:val="20"/>
                <w:szCs w:val="20"/>
              </w:rPr>
            </w:pPr>
            <w:r w:rsidRPr="00FA530B">
              <w:rPr>
                <w:rFonts w:ascii="Arial" w:hAnsi="Arial" w:cs="Arial"/>
                <w:sz w:val="20"/>
                <w:szCs w:val="20"/>
              </w:rPr>
              <w:t>Adresse du siège </w:t>
            </w:r>
          </w:p>
        </w:tc>
        <w:tc>
          <w:tcPr>
            <w:tcW w:w="5812" w:type="dxa"/>
          </w:tcPr>
          <w:p w:rsidR="000B4D95" w:rsidRPr="00FA530B" w:rsidRDefault="000B4D95" w:rsidP="00FA530B">
            <w:pPr>
              <w:jc w:val="both"/>
              <w:rPr>
                <w:rFonts w:ascii="Arial" w:hAnsi="Arial" w:cs="Arial"/>
                <w:sz w:val="20"/>
                <w:szCs w:val="20"/>
              </w:rPr>
            </w:pPr>
          </w:p>
        </w:tc>
      </w:tr>
      <w:tr w:rsidR="00FA530B" w:rsidRPr="00FA530B" w:rsidTr="00944053">
        <w:trPr>
          <w:trHeight w:val="283"/>
        </w:trPr>
        <w:tc>
          <w:tcPr>
            <w:tcW w:w="4219" w:type="dxa"/>
          </w:tcPr>
          <w:p w:rsidR="00FA530B" w:rsidRPr="00FA530B" w:rsidRDefault="00FA530B" w:rsidP="00FA530B">
            <w:pPr>
              <w:jc w:val="both"/>
              <w:rPr>
                <w:rFonts w:ascii="Arial" w:hAnsi="Arial" w:cs="Arial"/>
                <w:sz w:val="20"/>
                <w:szCs w:val="20"/>
              </w:rPr>
            </w:pPr>
            <w:r w:rsidRPr="00FA530B">
              <w:rPr>
                <w:rFonts w:ascii="Arial" w:hAnsi="Arial" w:cs="Arial"/>
                <w:sz w:val="20"/>
                <w:szCs w:val="20"/>
              </w:rPr>
              <w:t>Représentant légal </w:t>
            </w:r>
          </w:p>
          <w:p w:rsidR="00FA530B" w:rsidRPr="00FA530B" w:rsidRDefault="00FA530B" w:rsidP="00FA530B">
            <w:pPr>
              <w:jc w:val="both"/>
              <w:rPr>
                <w:rFonts w:ascii="Arial" w:hAnsi="Arial" w:cs="Arial"/>
                <w:sz w:val="20"/>
                <w:szCs w:val="20"/>
              </w:rPr>
            </w:pPr>
            <w:r w:rsidRPr="00FA530B">
              <w:rPr>
                <w:rFonts w:ascii="Arial" w:hAnsi="Arial" w:cs="Arial"/>
                <w:sz w:val="20"/>
                <w:szCs w:val="20"/>
              </w:rPr>
              <w:t>Téléphone / Mail </w:t>
            </w:r>
          </w:p>
        </w:tc>
        <w:tc>
          <w:tcPr>
            <w:tcW w:w="5812" w:type="dxa"/>
          </w:tcPr>
          <w:p w:rsidR="00A24D09" w:rsidRPr="00FA530B" w:rsidRDefault="00A24D09" w:rsidP="00FA530B">
            <w:pPr>
              <w:jc w:val="both"/>
              <w:rPr>
                <w:rFonts w:ascii="Arial" w:hAnsi="Arial" w:cs="Arial"/>
                <w:sz w:val="20"/>
                <w:szCs w:val="20"/>
                <w:lang w:val="en-US"/>
              </w:rPr>
            </w:pPr>
          </w:p>
        </w:tc>
      </w:tr>
      <w:tr w:rsidR="00FA530B" w:rsidRPr="00FA530B" w:rsidTr="00944053">
        <w:trPr>
          <w:trHeight w:val="283"/>
        </w:trPr>
        <w:tc>
          <w:tcPr>
            <w:tcW w:w="4219" w:type="dxa"/>
          </w:tcPr>
          <w:p w:rsidR="00FA530B" w:rsidRPr="00FA530B" w:rsidRDefault="00FA530B" w:rsidP="00FA530B">
            <w:pPr>
              <w:jc w:val="both"/>
              <w:rPr>
                <w:rFonts w:ascii="Arial" w:hAnsi="Arial" w:cs="Arial"/>
                <w:sz w:val="20"/>
                <w:szCs w:val="20"/>
              </w:rPr>
            </w:pPr>
            <w:r w:rsidRPr="00FA530B">
              <w:rPr>
                <w:rFonts w:ascii="Arial" w:hAnsi="Arial" w:cs="Arial"/>
                <w:sz w:val="20"/>
                <w:szCs w:val="20"/>
              </w:rPr>
              <w:t>Nom et coordonnées du site inspecté</w:t>
            </w:r>
          </w:p>
        </w:tc>
        <w:tc>
          <w:tcPr>
            <w:tcW w:w="5812" w:type="dxa"/>
          </w:tcPr>
          <w:p w:rsidR="000B4D95" w:rsidRPr="00FA530B" w:rsidRDefault="000B4D95" w:rsidP="00FA530B">
            <w:pPr>
              <w:jc w:val="both"/>
              <w:rPr>
                <w:rFonts w:ascii="Arial" w:hAnsi="Arial" w:cs="Arial"/>
                <w:sz w:val="20"/>
                <w:szCs w:val="20"/>
              </w:rPr>
            </w:pPr>
          </w:p>
        </w:tc>
      </w:tr>
      <w:tr w:rsidR="00FA530B" w:rsidRPr="00FA530B" w:rsidTr="00944053">
        <w:trPr>
          <w:trHeight w:val="283"/>
        </w:trPr>
        <w:tc>
          <w:tcPr>
            <w:tcW w:w="4219" w:type="dxa"/>
          </w:tcPr>
          <w:p w:rsidR="00FA530B" w:rsidRPr="00FA530B" w:rsidRDefault="00FA530B" w:rsidP="00FA530B">
            <w:pPr>
              <w:jc w:val="both"/>
              <w:rPr>
                <w:rFonts w:ascii="Arial" w:hAnsi="Arial" w:cs="Arial"/>
                <w:sz w:val="20"/>
                <w:szCs w:val="20"/>
              </w:rPr>
            </w:pPr>
            <w:r w:rsidRPr="00FA530B">
              <w:rPr>
                <w:rFonts w:ascii="Arial" w:hAnsi="Arial" w:cs="Arial"/>
                <w:sz w:val="20"/>
                <w:szCs w:val="20"/>
              </w:rPr>
              <w:t>Coordonnateur (Nom, Téléphone, mail)</w:t>
            </w:r>
          </w:p>
        </w:tc>
        <w:tc>
          <w:tcPr>
            <w:tcW w:w="5812" w:type="dxa"/>
          </w:tcPr>
          <w:p w:rsidR="000B4D95" w:rsidRPr="00FA530B" w:rsidRDefault="000B4D95" w:rsidP="00FA530B">
            <w:pPr>
              <w:jc w:val="both"/>
              <w:rPr>
                <w:rFonts w:ascii="Arial" w:hAnsi="Arial" w:cs="Arial"/>
                <w:sz w:val="20"/>
                <w:szCs w:val="20"/>
              </w:rPr>
            </w:pPr>
          </w:p>
        </w:tc>
      </w:tr>
      <w:tr w:rsidR="00FA530B" w:rsidRPr="00FA530B" w:rsidTr="00944053">
        <w:trPr>
          <w:trHeight w:val="283"/>
        </w:trPr>
        <w:tc>
          <w:tcPr>
            <w:tcW w:w="4219" w:type="dxa"/>
          </w:tcPr>
          <w:p w:rsidR="00FA530B" w:rsidRPr="00FA530B" w:rsidRDefault="00FA530B" w:rsidP="00FA530B">
            <w:pPr>
              <w:jc w:val="both"/>
              <w:rPr>
                <w:rFonts w:ascii="Arial" w:hAnsi="Arial" w:cs="Arial"/>
                <w:sz w:val="20"/>
                <w:szCs w:val="20"/>
              </w:rPr>
            </w:pPr>
            <w:r w:rsidRPr="00FA530B">
              <w:rPr>
                <w:rFonts w:ascii="Arial" w:hAnsi="Arial" w:cs="Arial"/>
                <w:sz w:val="20"/>
                <w:szCs w:val="20"/>
              </w:rPr>
              <w:t>Secrétaire (Nom, Téléphone, mail)</w:t>
            </w:r>
          </w:p>
        </w:tc>
        <w:tc>
          <w:tcPr>
            <w:tcW w:w="5812" w:type="dxa"/>
          </w:tcPr>
          <w:p w:rsidR="000B4D95" w:rsidRPr="00FA530B" w:rsidRDefault="000B4D95" w:rsidP="00FA530B">
            <w:pPr>
              <w:jc w:val="both"/>
              <w:rPr>
                <w:rFonts w:ascii="Arial" w:hAnsi="Arial" w:cs="Arial"/>
                <w:sz w:val="20"/>
                <w:szCs w:val="20"/>
              </w:rPr>
            </w:pPr>
          </w:p>
        </w:tc>
      </w:tr>
      <w:tr w:rsidR="00FA530B" w:rsidRPr="00FA530B" w:rsidTr="00944053">
        <w:trPr>
          <w:trHeight w:val="283"/>
        </w:trPr>
        <w:tc>
          <w:tcPr>
            <w:tcW w:w="4219" w:type="dxa"/>
          </w:tcPr>
          <w:p w:rsidR="00FA530B" w:rsidRPr="00FA530B" w:rsidRDefault="00831708" w:rsidP="00FA530B">
            <w:pPr>
              <w:jc w:val="both"/>
              <w:rPr>
                <w:rFonts w:ascii="Arial" w:hAnsi="Arial" w:cs="Arial"/>
                <w:sz w:val="20"/>
                <w:szCs w:val="20"/>
              </w:rPr>
            </w:pPr>
            <w:r>
              <w:rPr>
                <w:rFonts w:ascii="Arial" w:hAnsi="Arial" w:cs="Arial"/>
                <w:sz w:val="20"/>
                <w:szCs w:val="20"/>
              </w:rPr>
              <w:t>D</w:t>
            </w:r>
            <w:r w:rsidR="00FA530B" w:rsidRPr="00FA530B">
              <w:rPr>
                <w:rFonts w:ascii="Arial" w:hAnsi="Arial" w:cs="Arial"/>
                <w:sz w:val="20"/>
                <w:szCs w:val="20"/>
              </w:rPr>
              <w:t>ate de l’autorisation en cours</w:t>
            </w:r>
          </w:p>
        </w:tc>
        <w:tc>
          <w:tcPr>
            <w:tcW w:w="5812" w:type="dxa"/>
          </w:tcPr>
          <w:p w:rsidR="000B4D95" w:rsidRPr="00FA530B" w:rsidRDefault="000B4D95" w:rsidP="00FA530B">
            <w:pPr>
              <w:jc w:val="both"/>
              <w:rPr>
                <w:rFonts w:ascii="Arial" w:hAnsi="Arial" w:cs="Arial"/>
                <w:sz w:val="20"/>
                <w:szCs w:val="20"/>
              </w:rPr>
            </w:pPr>
          </w:p>
        </w:tc>
      </w:tr>
    </w:tbl>
    <w:p w:rsidR="00FA530B" w:rsidRDefault="008B7547" w:rsidP="00963232">
      <w:pPr>
        <w:pStyle w:val="Paragraphedeliste"/>
        <w:keepNext/>
        <w:numPr>
          <w:ilvl w:val="1"/>
          <w:numId w:val="25"/>
        </w:numPr>
        <w:suppressAutoHyphens/>
        <w:spacing w:before="240" w:after="60"/>
        <w:outlineLvl w:val="1"/>
        <w:rPr>
          <w:rFonts w:ascii="Arial" w:hAnsi="Arial" w:cs="Arial"/>
          <w:b/>
          <w:bCs/>
          <w:i/>
          <w:iCs/>
        </w:rPr>
      </w:pPr>
      <w:r>
        <w:rPr>
          <w:rFonts w:ascii="Arial" w:hAnsi="Arial" w:cs="Arial"/>
          <w:b/>
          <w:bCs/>
          <w:i/>
          <w:iCs/>
        </w:rPr>
        <w:t xml:space="preserve"> </w:t>
      </w:r>
      <w:r w:rsidR="00FA530B" w:rsidRPr="00963232">
        <w:rPr>
          <w:rFonts w:ascii="Arial" w:hAnsi="Arial" w:cs="Arial"/>
          <w:b/>
          <w:bCs/>
          <w:i/>
          <w:iCs/>
        </w:rPr>
        <w:t>Conventions</w:t>
      </w:r>
    </w:p>
    <w:p w:rsidR="00FA530B" w:rsidRDefault="00FA530B" w:rsidP="00FA530B">
      <w:pPr>
        <w:rPr>
          <w:rFonts w:ascii="Arial" w:hAnsi="Arial" w:cs="Arial"/>
          <w:sz w:val="20"/>
          <w:szCs w:val="20"/>
        </w:rPr>
      </w:pPr>
    </w:p>
    <w:p w:rsidR="00695745" w:rsidRPr="00FA530B" w:rsidRDefault="00695745" w:rsidP="00FA530B">
      <w:pPr>
        <w:rPr>
          <w:rFonts w:ascii="Arial" w:hAnsi="Arial" w:cs="Arial"/>
          <w:sz w:val="20"/>
          <w:szCs w:val="20"/>
        </w:rPr>
      </w:pPr>
    </w:p>
    <w:tbl>
      <w:tblPr>
        <w:tblStyle w:val="TableauWeb2"/>
        <w:tblW w:w="10036" w:type="dxa"/>
        <w:tblLayout w:type="fixed"/>
        <w:tblLook w:val="0000" w:firstRow="0" w:lastRow="0" w:firstColumn="0" w:lastColumn="0" w:noHBand="0" w:noVBand="0"/>
      </w:tblPr>
      <w:tblGrid>
        <w:gridCol w:w="3406"/>
        <w:gridCol w:w="1968"/>
        <w:gridCol w:w="4662"/>
      </w:tblGrid>
      <w:tr w:rsidR="00FA530B" w:rsidRPr="00FA530B" w:rsidTr="00435485">
        <w:tc>
          <w:tcPr>
            <w:tcW w:w="3401" w:type="dxa"/>
          </w:tcPr>
          <w:p w:rsidR="00FA530B" w:rsidRPr="00FA530B" w:rsidRDefault="00FA530B" w:rsidP="00944053">
            <w:pPr>
              <w:jc w:val="center"/>
              <w:rPr>
                <w:rFonts w:ascii="Arial" w:hAnsi="Arial" w:cs="Arial"/>
                <w:b/>
                <w:sz w:val="20"/>
                <w:szCs w:val="20"/>
              </w:rPr>
            </w:pPr>
            <w:r w:rsidRPr="00FA530B">
              <w:rPr>
                <w:rFonts w:ascii="Arial" w:hAnsi="Arial" w:cs="Arial"/>
                <w:b/>
                <w:sz w:val="20"/>
                <w:szCs w:val="20"/>
              </w:rPr>
              <w:t>Structures</w:t>
            </w:r>
          </w:p>
          <w:p w:rsidR="00FA530B" w:rsidRPr="00FA530B" w:rsidRDefault="00FA530B" w:rsidP="00944053">
            <w:pPr>
              <w:jc w:val="center"/>
              <w:rPr>
                <w:rFonts w:ascii="Arial" w:hAnsi="Arial" w:cs="Arial"/>
                <w:b/>
                <w:sz w:val="20"/>
                <w:szCs w:val="20"/>
              </w:rPr>
            </w:pPr>
          </w:p>
        </w:tc>
        <w:tc>
          <w:tcPr>
            <w:tcW w:w="1957" w:type="dxa"/>
          </w:tcPr>
          <w:p w:rsidR="00FA530B" w:rsidRPr="00FA530B" w:rsidRDefault="00FA530B" w:rsidP="00944053">
            <w:pPr>
              <w:jc w:val="center"/>
              <w:rPr>
                <w:rFonts w:ascii="Arial" w:hAnsi="Arial" w:cs="Arial"/>
                <w:b/>
                <w:sz w:val="20"/>
                <w:szCs w:val="20"/>
              </w:rPr>
            </w:pPr>
            <w:r w:rsidRPr="00FA530B">
              <w:rPr>
                <w:rFonts w:ascii="Arial" w:hAnsi="Arial" w:cs="Arial"/>
                <w:b/>
                <w:sz w:val="20"/>
                <w:szCs w:val="20"/>
              </w:rPr>
              <w:t>Conventions</w:t>
            </w:r>
          </w:p>
        </w:tc>
        <w:tc>
          <w:tcPr>
            <w:tcW w:w="4678" w:type="dxa"/>
          </w:tcPr>
          <w:p w:rsidR="00FA530B" w:rsidRPr="00FA530B" w:rsidRDefault="00FA530B" w:rsidP="00944053">
            <w:pPr>
              <w:jc w:val="center"/>
              <w:rPr>
                <w:rFonts w:ascii="Arial" w:hAnsi="Arial" w:cs="Arial"/>
                <w:sz w:val="20"/>
                <w:szCs w:val="20"/>
              </w:rPr>
            </w:pPr>
            <w:r w:rsidRPr="00FA530B">
              <w:rPr>
                <w:rFonts w:ascii="Arial" w:hAnsi="Arial" w:cs="Arial"/>
                <w:b/>
                <w:sz w:val="20"/>
                <w:szCs w:val="20"/>
              </w:rPr>
              <w:t>Commentaires</w:t>
            </w:r>
          </w:p>
        </w:tc>
      </w:tr>
      <w:tr w:rsidR="00FA530B" w:rsidRPr="00FA530B" w:rsidTr="00435485">
        <w:tc>
          <w:tcPr>
            <w:tcW w:w="3401" w:type="dxa"/>
          </w:tcPr>
          <w:p w:rsidR="00FA530B" w:rsidRPr="00FA530B" w:rsidRDefault="00FA530B" w:rsidP="00FA530B">
            <w:pPr>
              <w:rPr>
                <w:rFonts w:ascii="Arial" w:hAnsi="Arial" w:cs="Arial"/>
                <w:sz w:val="20"/>
                <w:szCs w:val="20"/>
              </w:rPr>
            </w:pPr>
            <w:r w:rsidRPr="00FA530B">
              <w:rPr>
                <w:rFonts w:ascii="Arial" w:hAnsi="Arial" w:cs="Arial"/>
                <w:sz w:val="20"/>
                <w:szCs w:val="20"/>
              </w:rPr>
              <w:t xml:space="preserve">Autres </w:t>
            </w:r>
            <w:r w:rsidR="007C7FE3">
              <w:rPr>
                <w:rFonts w:ascii="Arial" w:hAnsi="Arial" w:cs="Arial"/>
                <w:sz w:val="20"/>
                <w:szCs w:val="20"/>
              </w:rPr>
              <w:t>CPDPN</w:t>
            </w:r>
          </w:p>
          <w:p w:rsidR="00FA530B" w:rsidRPr="00FA530B" w:rsidRDefault="00FA530B" w:rsidP="00FA530B">
            <w:pPr>
              <w:rPr>
                <w:rFonts w:ascii="Arial" w:hAnsi="Arial" w:cs="Arial"/>
                <w:sz w:val="20"/>
                <w:szCs w:val="20"/>
              </w:rPr>
            </w:pPr>
          </w:p>
        </w:tc>
        <w:tc>
          <w:tcPr>
            <w:tcW w:w="1957" w:type="dxa"/>
          </w:tcPr>
          <w:p w:rsidR="00FA530B" w:rsidRPr="00FA530B" w:rsidRDefault="00FA530B" w:rsidP="00FA530B">
            <w:pPr>
              <w:rPr>
                <w:rFonts w:ascii="Arial" w:hAnsi="Arial" w:cs="Arial"/>
                <w:sz w:val="20"/>
                <w:szCs w:val="20"/>
              </w:rPr>
            </w:pPr>
          </w:p>
        </w:tc>
        <w:tc>
          <w:tcPr>
            <w:tcW w:w="4678" w:type="dxa"/>
          </w:tcPr>
          <w:p w:rsidR="00FA530B" w:rsidRPr="00FA530B" w:rsidRDefault="00FA530B" w:rsidP="00FA530B">
            <w:pPr>
              <w:rPr>
                <w:rFonts w:ascii="Arial" w:hAnsi="Arial" w:cs="Arial"/>
                <w:sz w:val="20"/>
                <w:szCs w:val="20"/>
              </w:rPr>
            </w:pPr>
            <w:r w:rsidRPr="00FA530B">
              <w:rPr>
                <w:rFonts w:ascii="Arial" w:hAnsi="Arial" w:cs="Arial"/>
                <w:sz w:val="20"/>
                <w:szCs w:val="20"/>
              </w:rPr>
              <w:t xml:space="preserve"> </w:t>
            </w:r>
          </w:p>
        </w:tc>
      </w:tr>
      <w:tr w:rsidR="00FA530B" w:rsidRPr="00FA530B" w:rsidTr="00435485">
        <w:tc>
          <w:tcPr>
            <w:tcW w:w="3401" w:type="dxa"/>
          </w:tcPr>
          <w:p w:rsidR="00FA530B" w:rsidRPr="00FA530B" w:rsidRDefault="00FA530B" w:rsidP="00FA530B">
            <w:pPr>
              <w:rPr>
                <w:rFonts w:ascii="Arial" w:hAnsi="Arial" w:cs="Arial"/>
                <w:sz w:val="20"/>
                <w:szCs w:val="20"/>
              </w:rPr>
            </w:pPr>
            <w:r w:rsidRPr="00FA530B">
              <w:rPr>
                <w:rFonts w:ascii="Arial" w:hAnsi="Arial" w:cs="Arial"/>
                <w:sz w:val="20"/>
                <w:szCs w:val="20"/>
              </w:rPr>
              <w:t>Laboratoires DPN</w:t>
            </w:r>
          </w:p>
          <w:p w:rsidR="00FA530B" w:rsidRPr="00FA530B" w:rsidRDefault="00FA530B" w:rsidP="00FA530B">
            <w:pPr>
              <w:rPr>
                <w:rFonts w:ascii="Arial" w:hAnsi="Arial" w:cs="Arial"/>
                <w:sz w:val="20"/>
                <w:szCs w:val="20"/>
              </w:rPr>
            </w:pPr>
          </w:p>
        </w:tc>
        <w:tc>
          <w:tcPr>
            <w:tcW w:w="1957" w:type="dxa"/>
          </w:tcPr>
          <w:p w:rsidR="00FA530B" w:rsidRPr="00FA530B" w:rsidRDefault="00FA530B" w:rsidP="00FA530B">
            <w:pPr>
              <w:rPr>
                <w:rFonts w:ascii="Arial" w:hAnsi="Arial" w:cs="Arial"/>
                <w:sz w:val="20"/>
                <w:szCs w:val="20"/>
              </w:rPr>
            </w:pPr>
          </w:p>
        </w:tc>
        <w:tc>
          <w:tcPr>
            <w:tcW w:w="4678" w:type="dxa"/>
          </w:tcPr>
          <w:p w:rsidR="00FA530B" w:rsidRPr="00FA530B" w:rsidRDefault="00FA530B" w:rsidP="00FA530B">
            <w:pPr>
              <w:rPr>
                <w:rFonts w:ascii="Arial" w:hAnsi="Arial" w:cs="Arial"/>
                <w:sz w:val="20"/>
                <w:szCs w:val="20"/>
              </w:rPr>
            </w:pPr>
          </w:p>
        </w:tc>
      </w:tr>
      <w:tr w:rsidR="00FA530B" w:rsidRPr="00FA530B" w:rsidTr="00435485">
        <w:tc>
          <w:tcPr>
            <w:tcW w:w="3401" w:type="dxa"/>
          </w:tcPr>
          <w:p w:rsidR="00FA530B" w:rsidRPr="00FA530B" w:rsidRDefault="00FA530B" w:rsidP="00FA530B">
            <w:pPr>
              <w:rPr>
                <w:rFonts w:ascii="Arial" w:hAnsi="Arial" w:cs="Arial"/>
                <w:sz w:val="20"/>
                <w:szCs w:val="20"/>
              </w:rPr>
            </w:pPr>
            <w:r w:rsidRPr="00FA530B">
              <w:rPr>
                <w:rFonts w:ascii="Arial" w:hAnsi="Arial" w:cs="Arial"/>
                <w:sz w:val="20"/>
                <w:szCs w:val="20"/>
              </w:rPr>
              <w:t>Maternités publiques ou privées</w:t>
            </w:r>
          </w:p>
          <w:p w:rsidR="00FA530B" w:rsidRPr="00FA530B" w:rsidRDefault="00FA530B" w:rsidP="00FA530B">
            <w:pPr>
              <w:rPr>
                <w:rFonts w:ascii="Arial" w:hAnsi="Arial" w:cs="Arial"/>
                <w:sz w:val="20"/>
                <w:szCs w:val="20"/>
              </w:rPr>
            </w:pPr>
          </w:p>
        </w:tc>
        <w:tc>
          <w:tcPr>
            <w:tcW w:w="1957" w:type="dxa"/>
          </w:tcPr>
          <w:p w:rsidR="00FA530B" w:rsidRPr="00FA530B" w:rsidRDefault="00FA530B" w:rsidP="00FA530B">
            <w:pPr>
              <w:rPr>
                <w:rFonts w:ascii="Arial" w:hAnsi="Arial" w:cs="Arial"/>
                <w:sz w:val="20"/>
                <w:szCs w:val="20"/>
              </w:rPr>
            </w:pPr>
          </w:p>
        </w:tc>
        <w:tc>
          <w:tcPr>
            <w:tcW w:w="4678" w:type="dxa"/>
          </w:tcPr>
          <w:p w:rsidR="00FA530B" w:rsidRPr="00FA530B" w:rsidRDefault="00FA530B" w:rsidP="00FA530B">
            <w:pPr>
              <w:rPr>
                <w:rFonts w:ascii="Arial" w:hAnsi="Arial" w:cs="Arial"/>
                <w:sz w:val="20"/>
                <w:szCs w:val="20"/>
              </w:rPr>
            </w:pPr>
          </w:p>
        </w:tc>
      </w:tr>
      <w:tr w:rsidR="00FA530B" w:rsidRPr="00FA530B" w:rsidTr="00435485">
        <w:tc>
          <w:tcPr>
            <w:tcW w:w="3401" w:type="dxa"/>
          </w:tcPr>
          <w:p w:rsidR="00FA530B" w:rsidRPr="00FA530B" w:rsidRDefault="00FA530B" w:rsidP="00FA530B">
            <w:pPr>
              <w:rPr>
                <w:rFonts w:ascii="Arial" w:hAnsi="Arial" w:cs="Arial"/>
                <w:sz w:val="20"/>
                <w:szCs w:val="20"/>
              </w:rPr>
            </w:pPr>
            <w:r w:rsidRPr="00FA530B">
              <w:rPr>
                <w:rFonts w:ascii="Arial" w:hAnsi="Arial" w:cs="Arial"/>
                <w:sz w:val="20"/>
                <w:szCs w:val="20"/>
              </w:rPr>
              <w:t>Réseaux de périnatalité</w:t>
            </w:r>
          </w:p>
          <w:p w:rsidR="00FA530B" w:rsidRPr="00FA530B" w:rsidRDefault="00FA530B" w:rsidP="00FA530B">
            <w:pPr>
              <w:rPr>
                <w:rFonts w:ascii="Arial" w:hAnsi="Arial" w:cs="Arial"/>
                <w:sz w:val="20"/>
                <w:szCs w:val="20"/>
              </w:rPr>
            </w:pPr>
          </w:p>
        </w:tc>
        <w:tc>
          <w:tcPr>
            <w:tcW w:w="1957" w:type="dxa"/>
          </w:tcPr>
          <w:p w:rsidR="00FA530B" w:rsidRPr="00FA530B" w:rsidRDefault="00FA530B" w:rsidP="00FA530B">
            <w:pPr>
              <w:snapToGrid w:val="0"/>
              <w:rPr>
                <w:rFonts w:ascii="Arial" w:hAnsi="Arial" w:cs="Arial"/>
                <w:sz w:val="20"/>
                <w:szCs w:val="20"/>
              </w:rPr>
            </w:pPr>
          </w:p>
          <w:p w:rsidR="00FA530B" w:rsidRPr="00FA530B" w:rsidRDefault="00FA530B" w:rsidP="00FA530B">
            <w:pPr>
              <w:rPr>
                <w:rFonts w:ascii="Arial" w:hAnsi="Arial" w:cs="Arial"/>
                <w:sz w:val="20"/>
                <w:szCs w:val="20"/>
              </w:rPr>
            </w:pPr>
          </w:p>
        </w:tc>
        <w:tc>
          <w:tcPr>
            <w:tcW w:w="4678" w:type="dxa"/>
          </w:tcPr>
          <w:p w:rsidR="00FA530B" w:rsidRPr="00FA530B" w:rsidRDefault="00FA530B" w:rsidP="00FA530B">
            <w:pPr>
              <w:rPr>
                <w:rFonts w:ascii="Arial" w:hAnsi="Arial" w:cs="Arial"/>
                <w:sz w:val="20"/>
                <w:szCs w:val="20"/>
              </w:rPr>
            </w:pPr>
          </w:p>
        </w:tc>
      </w:tr>
      <w:tr w:rsidR="00FA530B" w:rsidRPr="00FA530B" w:rsidTr="00435485">
        <w:tc>
          <w:tcPr>
            <w:tcW w:w="3401" w:type="dxa"/>
          </w:tcPr>
          <w:p w:rsidR="00FA530B" w:rsidRPr="00FA530B" w:rsidRDefault="00FA530B" w:rsidP="00FA530B">
            <w:pPr>
              <w:rPr>
                <w:rFonts w:ascii="Arial" w:hAnsi="Arial" w:cs="Arial"/>
                <w:sz w:val="20"/>
                <w:szCs w:val="20"/>
              </w:rPr>
            </w:pPr>
            <w:r w:rsidRPr="00FA530B">
              <w:rPr>
                <w:rFonts w:ascii="Arial" w:hAnsi="Arial" w:cs="Arial"/>
                <w:sz w:val="20"/>
                <w:szCs w:val="20"/>
              </w:rPr>
              <w:t>Médecins libéraux (Gynéco, échographistes, pédiatres)</w:t>
            </w:r>
          </w:p>
          <w:p w:rsidR="00FA530B" w:rsidRPr="00FA530B" w:rsidRDefault="00FA530B" w:rsidP="00FA530B">
            <w:pPr>
              <w:rPr>
                <w:rFonts w:ascii="Arial" w:hAnsi="Arial" w:cs="Arial"/>
                <w:sz w:val="20"/>
                <w:szCs w:val="20"/>
              </w:rPr>
            </w:pPr>
          </w:p>
        </w:tc>
        <w:tc>
          <w:tcPr>
            <w:tcW w:w="1957" w:type="dxa"/>
          </w:tcPr>
          <w:p w:rsidR="00FA530B" w:rsidRPr="00FA530B" w:rsidRDefault="00FA530B" w:rsidP="00FA530B">
            <w:pPr>
              <w:snapToGrid w:val="0"/>
              <w:rPr>
                <w:rFonts w:ascii="Arial" w:hAnsi="Arial" w:cs="Arial"/>
                <w:sz w:val="20"/>
                <w:szCs w:val="20"/>
              </w:rPr>
            </w:pPr>
          </w:p>
        </w:tc>
        <w:tc>
          <w:tcPr>
            <w:tcW w:w="4678" w:type="dxa"/>
          </w:tcPr>
          <w:p w:rsidR="00FA530B" w:rsidRPr="00FA530B" w:rsidRDefault="00FA530B" w:rsidP="00FA530B">
            <w:pPr>
              <w:snapToGrid w:val="0"/>
              <w:rPr>
                <w:rFonts w:ascii="Arial" w:hAnsi="Arial" w:cs="Arial"/>
                <w:sz w:val="20"/>
                <w:szCs w:val="20"/>
              </w:rPr>
            </w:pPr>
          </w:p>
        </w:tc>
      </w:tr>
      <w:tr w:rsidR="00FA530B" w:rsidRPr="00FA530B" w:rsidTr="00435485">
        <w:tc>
          <w:tcPr>
            <w:tcW w:w="3401" w:type="dxa"/>
          </w:tcPr>
          <w:p w:rsidR="00FA530B" w:rsidRPr="00FA530B" w:rsidRDefault="00FA530B" w:rsidP="00FA530B">
            <w:pPr>
              <w:rPr>
                <w:rFonts w:ascii="Arial" w:hAnsi="Arial" w:cs="Arial"/>
                <w:sz w:val="20"/>
                <w:szCs w:val="20"/>
              </w:rPr>
            </w:pPr>
            <w:r w:rsidRPr="00FA530B">
              <w:rPr>
                <w:rFonts w:ascii="Arial" w:hAnsi="Arial" w:cs="Arial"/>
                <w:sz w:val="20"/>
                <w:szCs w:val="20"/>
              </w:rPr>
              <w:t xml:space="preserve">Biologistes </w:t>
            </w:r>
          </w:p>
          <w:p w:rsidR="00FA530B" w:rsidRPr="00FA530B" w:rsidRDefault="00FA530B" w:rsidP="00FA530B">
            <w:pPr>
              <w:rPr>
                <w:rFonts w:ascii="Arial" w:hAnsi="Arial" w:cs="Arial"/>
                <w:sz w:val="20"/>
                <w:szCs w:val="20"/>
              </w:rPr>
            </w:pPr>
          </w:p>
        </w:tc>
        <w:tc>
          <w:tcPr>
            <w:tcW w:w="1957" w:type="dxa"/>
          </w:tcPr>
          <w:p w:rsidR="00FA530B" w:rsidRPr="00FA530B" w:rsidRDefault="00FA530B" w:rsidP="00FA530B">
            <w:pPr>
              <w:snapToGrid w:val="0"/>
              <w:rPr>
                <w:rFonts w:ascii="Arial" w:hAnsi="Arial" w:cs="Arial"/>
                <w:sz w:val="20"/>
                <w:szCs w:val="20"/>
              </w:rPr>
            </w:pPr>
          </w:p>
        </w:tc>
        <w:tc>
          <w:tcPr>
            <w:tcW w:w="4678" w:type="dxa"/>
          </w:tcPr>
          <w:p w:rsidR="00FA530B" w:rsidRPr="00FA530B" w:rsidRDefault="00FA530B" w:rsidP="00FA530B">
            <w:pPr>
              <w:snapToGrid w:val="0"/>
              <w:rPr>
                <w:rFonts w:ascii="Arial" w:hAnsi="Arial" w:cs="Arial"/>
                <w:sz w:val="20"/>
                <w:szCs w:val="20"/>
              </w:rPr>
            </w:pPr>
          </w:p>
        </w:tc>
      </w:tr>
    </w:tbl>
    <w:p w:rsidR="00FA530B" w:rsidRPr="002B38E7" w:rsidRDefault="00FA530B" w:rsidP="002B38E7">
      <w:pPr>
        <w:pStyle w:val="Paragraphedeliste"/>
        <w:numPr>
          <w:ilvl w:val="0"/>
          <w:numId w:val="24"/>
        </w:numPr>
        <w:rPr>
          <w:rFonts w:ascii="Arial" w:hAnsi="Arial" w:cs="Arial"/>
          <w:b/>
          <w:bCs/>
          <w:kern w:val="32"/>
          <w:sz w:val="28"/>
          <w:szCs w:val="28"/>
        </w:rPr>
      </w:pPr>
      <w:r w:rsidRPr="002B38E7">
        <w:rPr>
          <w:rFonts w:ascii="Arial" w:hAnsi="Arial" w:cs="Arial"/>
          <w:sz w:val="20"/>
          <w:szCs w:val="20"/>
        </w:rPr>
        <w:br w:type="page"/>
      </w:r>
      <w:r w:rsidR="00841F41" w:rsidRPr="002B38E7">
        <w:rPr>
          <w:rFonts w:ascii="Arial" w:hAnsi="Arial" w:cs="Arial"/>
          <w:b/>
          <w:bCs/>
          <w:kern w:val="32"/>
          <w:sz w:val="28"/>
          <w:szCs w:val="28"/>
        </w:rPr>
        <w:lastRenderedPageBreak/>
        <w:t xml:space="preserve">Dossier de demande </w:t>
      </w:r>
      <w:r w:rsidRPr="002B38E7">
        <w:rPr>
          <w:rFonts w:ascii="Arial" w:hAnsi="Arial" w:cs="Arial"/>
          <w:b/>
          <w:bCs/>
          <w:kern w:val="32"/>
          <w:sz w:val="28"/>
          <w:szCs w:val="28"/>
        </w:rPr>
        <w:t>d’autorisation</w:t>
      </w:r>
    </w:p>
    <w:p w:rsidR="008F4761" w:rsidRPr="00963232" w:rsidRDefault="008F4761" w:rsidP="008F4761">
      <w:pPr>
        <w:pStyle w:val="Paragraphedeliste"/>
        <w:keepNext/>
        <w:spacing w:before="240"/>
        <w:outlineLvl w:val="0"/>
        <w:rPr>
          <w:rFonts w:ascii="Arial" w:hAnsi="Arial" w:cs="Arial"/>
          <w:b/>
          <w:bCs/>
          <w:kern w:val="32"/>
          <w:sz w:val="28"/>
          <w:szCs w:val="28"/>
        </w:rPr>
      </w:pPr>
    </w:p>
    <w:p w:rsidR="00FA530B" w:rsidRPr="000449D5" w:rsidRDefault="00FA530B" w:rsidP="000449D5">
      <w:pPr>
        <w:rPr>
          <w:rFonts w:ascii="Arial" w:hAnsi="Arial" w:cs="Arial"/>
          <w:sz w:val="8"/>
          <w:szCs w:val="20"/>
        </w:rPr>
      </w:pPr>
    </w:p>
    <w:p w:rsidR="00FA530B" w:rsidRPr="00EB781D" w:rsidRDefault="00FA530B" w:rsidP="000449D5">
      <w:pPr>
        <w:pStyle w:val="Paragraphedeliste"/>
        <w:keepNext/>
        <w:numPr>
          <w:ilvl w:val="1"/>
          <w:numId w:val="24"/>
        </w:numPr>
        <w:suppressAutoHyphens/>
        <w:spacing w:before="240" w:after="60"/>
        <w:ind w:left="1134" w:hanging="435"/>
        <w:outlineLvl w:val="1"/>
        <w:rPr>
          <w:rFonts w:ascii="Arial Gras" w:hAnsi="Arial Gras" w:cs="Arial"/>
          <w:b/>
          <w:i/>
          <w:sz w:val="20"/>
          <w:szCs w:val="20"/>
        </w:rPr>
      </w:pPr>
      <w:r w:rsidRPr="00EB781D">
        <w:rPr>
          <w:rFonts w:ascii="Arial" w:hAnsi="Arial" w:cs="Arial"/>
          <w:b/>
          <w:bCs/>
          <w:i/>
          <w:iCs/>
        </w:rPr>
        <w:t>Liste des praticiens exerçant dans l’établissement</w:t>
      </w:r>
      <w:r w:rsidR="005F36D9">
        <w:rPr>
          <w:rFonts w:ascii="Arial" w:hAnsi="Arial" w:cs="Arial"/>
          <w:b/>
          <w:bCs/>
          <w:i/>
          <w:iCs/>
        </w:rPr>
        <w:t xml:space="preserve">  (R.2131-12 –1°)</w:t>
      </w:r>
    </w:p>
    <w:p w:rsidR="00FA530B" w:rsidRPr="00FA530B" w:rsidRDefault="00FA530B" w:rsidP="00FA530B">
      <w:pPr>
        <w:rPr>
          <w:rFonts w:ascii="Arial Gras" w:hAnsi="Arial Gras" w:cs="Arial"/>
          <w:b/>
          <w:i/>
          <w:sz w:val="20"/>
          <w:szCs w:val="20"/>
        </w:rPr>
      </w:pPr>
    </w:p>
    <w:tbl>
      <w:tblPr>
        <w:tblStyle w:val="TableauWeb2"/>
        <w:tblW w:w="10036" w:type="dxa"/>
        <w:tblLayout w:type="fixed"/>
        <w:tblLook w:val="0000" w:firstRow="0" w:lastRow="0" w:firstColumn="0" w:lastColumn="0" w:noHBand="0" w:noVBand="0"/>
      </w:tblPr>
      <w:tblGrid>
        <w:gridCol w:w="1978"/>
        <w:gridCol w:w="2679"/>
        <w:gridCol w:w="4011"/>
        <w:gridCol w:w="1368"/>
      </w:tblGrid>
      <w:tr w:rsidR="00FA530B" w:rsidRPr="00FA530B" w:rsidTr="004A6E70">
        <w:tc>
          <w:tcPr>
            <w:tcW w:w="1918" w:type="dxa"/>
          </w:tcPr>
          <w:p w:rsidR="00FA530B" w:rsidRPr="00FA530B" w:rsidRDefault="00FA530B" w:rsidP="00FA530B">
            <w:pPr>
              <w:jc w:val="center"/>
              <w:rPr>
                <w:rFonts w:ascii="Arial Gras" w:hAnsi="Arial Gras" w:cs="Arial"/>
                <w:b/>
                <w:sz w:val="20"/>
                <w:szCs w:val="20"/>
              </w:rPr>
            </w:pPr>
            <w:r w:rsidRPr="00FA530B">
              <w:rPr>
                <w:rFonts w:ascii="Arial Gras" w:hAnsi="Arial Gras" w:cs="Arial"/>
                <w:b/>
                <w:sz w:val="20"/>
                <w:szCs w:val="20"/>
              </w:rPr>
              <w:t>Spécialité</w:t>
            </w:r>
          </w:p>
        </w:tc>
        <w:tc>
          <w:tcPr>
            <w:tcW w:w="2639" w:type="dxa"/>
          </w:tcPr>
          <w:p w:rsidR="00FA530B" w:rsidRPr="00FA530B" w:rsidRDefault="00FA530B" w:rsidP="00FA530B">
            <w:pPr>
              <w:jc w:val="center"/>
              <w:rPr>
                <w:rFonts w:ascii="Arial Gras" w:hAnsi="Arial Gras" w:cs="Arial"/>
                <w:b/>
                <w:sz w:val="20"/>
                <w:szCs w:val="20"/>
              </w:rPr>
            </w:pPr>
            <w:r w:rsidRPr="00FA530B">
              <w:rPr>
                <w:rFonts w:ascii="Arial Gras" w:hAnsi="Arial Gras" w:cs="Arial"/>
                <w:b/>
                <w:sz w:val="20"/>
                <w:szCs w:val="20"/>
              </w:rPr>
              <w:t>Nom – Prénom</w:t>
            </w:r>
          </w:p>
        </w:tc>
        <w:tc>
          <w:tcPr>
            <w:tcW w:w="3971" w:type="dxa"/>
          </w:tcPr>
          <w:p w:rsidR="00FA530B" w:rsidRPr="00FA530B" w:rsidRDefault="00FA530B" w:rsidP="00FA530B">
            <w:pPr>
              <w:jc w:val="center"/>
              <w:rPr>
                <w:rFonts w:ascii="Arial Gras" w:hAnsi="Arial Gras" w:cs="Arial"/>
                <w:b/>
                <w:sz w:val="20"/>
                <w:szCs w:val="20"/>
              </w:rPr>
            </w:pPr>
            <w:r w:rsidRPr="00FA530B">
              <w:rPr>
                <w:rFonts w:ascii="Arial Gras" w:hAnsi="Arial Gras" w:cs="Arial"/>
                <w:b/>
                <w:sz w:val="20"/>
                <w:szCs w:val="20"/>
              </w:rPr>
              <w:t>Fonction</w:t>
            </w:r>
          </w:p>
        </w:tc>
        <w:tc>
          <w:tcPr>
            <w:tcW w:w="1308" w:type="dxa"/>
          </w:tcPr>
          <w:p w:rsidR="00FA530B" w:rsidRPr="00FA530B" w:rsidRDefault="00FA530B" w:rsidP="00FA530B">
            <w:pPr>
              <w:jc w:val="center"/>
              <w:rPr>
                <w:rFonts w:ascii="Arial" w:hAnsi="Arial" w:cs="Arial"/>
                <w:sz w:val="20"/>
                <w:szCs w:val="20"/>
              </w:rPr>
            </w:pPr>
            <w:r w:rsidRPr="00FA530B">
              <w:rPr>
                <w:rFonts w:ascii="Arial Gras" w:hAnsi="Arial Gras" w:cs="Arial"/>
                <w:b/>
                <w:sz w:val="20"/>
                <w:szCs w:val="20"/>
              </w:rPr>
              <w:t>Temps dédié au DPN</w:t>
            </w:r>
          </w:p>
        </w:tc>
      </w:tr>
      <w:tr w:rsidR="00FA530B" w:rsidRPr="00FA530B" w:rsidTr="004A6E70">
        <w:tc>
          <w:tcPr>
            <w:tcW w:w="1918" w:type="dxa"/>
          </w:tcPr>
          <w:p w:rsidR="00FA530B" w:rsidRPr="00FA530B" w:rsidRDefault="00FA530B" w:rsidP="00EB781D">
            <w:pPr>
              <w:rPr>
                <w:rFonts w:ascii="Arial" w:hAnsi="Arial" w:cs="Arial"/>
                <w:sz w:val="20"/>
                <w:szCs w:val="20"/>
              </w:rPr>
            </w:pPr>
            <w:r w:rsidRPr="00FA530B">
              <w:rPr>
                <w:rFonts w:ascii="Arial" w:hAnsi="Arial" w:cs="Arial"/>
                <w:sz w:val="20"/>
                <w:szCs w:val="20"/>
              </w:rPr>
              <w:t>Gynéco obstétricien</w:t>
            </w:r>
          </w:p>
        </w:tc>
        <w:tc>
          <w:tcPr>
            <w:tcW w:w="2639" w:type="dxa"/>
          </w:tcPr>
          <w:p w:rsidR="00A24D09" w:rsidRPr="00FA530B" w:rsidRDefault="00A24D09" w:rsidP="00FA530B">
            <w:pPr>
              <w:rPr>
                <w:rFonts w:ascii="Arial" w:hAnsi="Arial" w:cs="Arial"/>
                <w:sz w:val="20"/>
                <w:szCs w:val="20"/>
              </w:rPr>
            </w:pPr>
          </w:p>
        </w:tc>
        <w:tc>
          <w:tcPr>
            <w:tcW w:w="3971" w:type="dxa"/>
          </w:tcPr>
          <w:p w:rsidR="004A6E70" w:rsidRPr="00FA530B" w:rsidRDefault="004A6E70" w:rsidP="00FA530B">
            <w:pPr>
              <w:rPr>
                <w:rFonts w:ascii="Arial" w:hAnsi="Arial" w:cs="Arial"/>
                <w:sz w:val="20"/>
                <w:szCs w:val="20"/>
              </w:rPr>
            </w:pPr>
          </w:p>
        </w:tc>
        <w:tc>
          <w:tcPr>
            <w:tcW w:w="1308" w:type="dxa"/>
          </w:tcPr>
          <w:p w:rsidR="004A6E70" w:rsidRPr="00FA530B" w:rsidRDefault="004A6E70" w:rsidP="00BA6974">
            <w:pPr>
              <w:rPr>
                <w:rFonts w:ascii="Arial" w:hAnsi="Arial" w:cs="Arial"/>
                <w:sz w:val="20"/>
                <w:szCs w:val="20"/>
              </w:rPr>
            </w:pPr>
          </w:p>
        </w:tc>
      </w:tr>
      <w:tr w:rsidR="00FA530B" w:rsidRPr="00FA530B" w:rsidTr="004A6E70">
        <w:tc>
          <w:tcPr>
            <w:tcW w:w="1918" w:type="dxa"/>
          </w:tcPr>
          <w:p w:rsidR="00FA530B" w:rsidRPr="00FA530B" w:rsidRDefault="00FA530B" w:rsidP="00FA530B">
            <w:pPr>
              <w:rPr>
                <w:rFonts w:ascii="Arial" w:hAnsi="Arial" w:cs="Arial"/>
                <w:sz w:val="20"/>
                <w:szCs w:val="20"/>
              </w:rPr>
            </w:pPr>
            <w:r w:rsidRPr="00FA530B">
              <w:rPr>
                <w:rFonts w:ascii="Arial" w:hAnsi="Arial" w:cs="Arial"/>
                <w:sz w:val="20"/>
                <w:szCs w:val="20"/>
              </w:rPr>
              <w:t>Echographiste</w:t>
            </w:r>
            <w:r w:rsidR="001C54A1">
              <w:rPr>
                <w:rFonts w:ascii="Arial" w:hAnsi="Arial" w:cs="Arial"/>
                <w:sz w:val="20"/>
                <w:szCs w:val="20"/>
              </w:rPr>
              <w:t xml:space="preserve"> fœtal</w:t>
            </w:r>
          </w:p>
        </w:tc>
        <w:tc>
          <w:tcPr>
            <w:tcW w:w="2639" w:type="dxa"/>
          </w:tcPr>
          <w:p w:rsidR="00EB781D" w:rsidRPr="00FA530B" w:rsidRDefault="00EB781D" w:rsidP="00FA530B">
            <w:pPr>
              <w:rPr>
                <w:rFonts w:ascii="Arial" w:hAnsi="Arial" w:cs="Arial"/>
                <w:sz w:val="20"/>
                <w:szCs w:val="20"/>
              </w:rPr>
            </w:pPr>
          </w:p>
        </w:tc>
        <w:tc>
          <w:tcPr>
            <w:tcW w:w="3971" w:type="dxa"/>
          </w:tcPr>
          <w:p w:rsidR="00FA530B" w:rsidRPr="00FA530B" w:rsidRDefault="00FA530B" w:rsidP="004A6E70">
            <w:pPr>
              <w:rPr>
                <w:rFonts w:ascii="Arial" w:hAnsi="Arial" w:cs="Arial"/>
                <w:sz w:val="20"/>
                <w:szCs w:val="20"/>
              </w:rPr>
            </w:pPr>
          </w:p>
        </w:tc>
        <w:tc>
          <w:tcPr>
            <w:tcW w:w="1308" w:type="dxa"/>
          </w:tcPr>
          <w:p w:rsidR="00FA530B" w:rsidRPr="00FA530B" w:rsidRDefault="00FA530B" w:rsidP="00FA530B">
            <w:pPr>
              <w:rPr>
                <w:rFonts w:ascii="Arial" w:hAnsi="Arial" w:cs="Arial"/>
                <w:sz w:val="20"/>
                <w:szCs w:val="20"/>
              </w:rPr>
            </w:pPr>
          </w:p>
        </w:tc>
      </w:tr>
      <w:tr w:rsidR="00FA530B" w:rsidRPr="00FA530B" w:rsidTr="004A6E70">
        <w:tc>
          <w:tcPr>
            <w:tcW w:w="1918" w:type="dxa"/>
          </w:tcPr>
          <w:p w:rsidR="00FA530B" w:rsidRPr="00FA530B" w:rsidRDefault="00FA530B" w:rsidP="00FA530B">
            <w:pPr>
              <w:rPr>
                <w:rFonts w:ascii="Arial" w:hAnsi="Arial" w:cs="Arial"/>
                <w:sz w:val="20"/>
                <w:szCs w:val="20"/>
              </w:rPr>
            </w:pPr>
            <w:r w:rsidRPr="00FA530B">
              <w:rPr>
                <w:rFonts w:ascii="Arial" w:hAnsi="Arial" w:cs="Arial"/>
                <w:sz w:val="20"/>
                <w:szCs w:val="20"/>
              </w:rPr>
              <w:t>Pédiatre</w:t>
            </w:r>
            <w:r w:rsidR="001C54A1">
              <w:rPr>
                <w:rFonts w:ascii="Arial" w:hAnsi="Arial" w:cs="Arial"/>
                <w:sz w:val="20"/>
                <w:szCs w:val="20"/>
              </w:rPr>
              <w:t xml:space="preserve"> et DESC néonatalogie ou diplôme équivalent</w:t>
            </w:r>
          </w:p>
        </w:tc>
        <w:tc>
          <w:tcPr>
            <w:tcW w:w="2639" w:type="dxa"/>
          </w:tcPr>
          <w:p w:rsidR="00EB781D" w:rsidRPr="00FA530B" w:rsidRDefault="00EB781D" w:rsidP="00FA530B">
            <w:pPr>
              <w:rPr>
                <w:rFonts w:ascii="Arial" w:hAnsi="Arial" w:cs="Arial"/>
                <w:sz w:val="20"/>
                <w:szCs w:val="20"/>
              </w:rPr>
            </w:pPr>
          </w:p>
        </w:tc>
        <w:tc>
          <w:tcPr>
            <w:tcW w:w="3971" w:type="dxa"/>
          </w:tcPr>
          <w:p w:rsidR="004A6E70" w:rsidRPr="00FA530B" w:rsidRDefault="004A6E70" w:rsidP="00FA530B">
            <w:pPr>
              <w:rPr>
                <w:rFonts w:ascii="Arial" w:hAnsi="Arial" w:cs="Arial"/>
                <w:sz w:val="20"/>
                <w:szCs w:val="20"/>
              </w:rPr>
            </w:pPr>
          </w:p>
        </w:tc>
        <w:tc>
          <w:tcPr>
            <w:tcW w:w="1308" w:type="dxa"/>
          </w:tcPr>
          <w:p w:rsidR="00FA530B" w:rsidRPr="00FA530B" w:rsidRDefault="00FA530B" w:rsidP="00FA530B">
            <w:pPr>
              <w:rPr>
                <w:rFonts w:ascii="Arial" w:hAnsi="Arial" w:cs="Arial"/>
                <w:sz w:val="20"/>
                <w:szCs w:val="20"/>
              </w:rPr>
            </w:pPr>
          </w:p>
        </w:tc>
      </w:tr>
      <w:tr w:rsidR="00FA530B" w:rsidRPr="00FA530B" w:rsidTr="004A6E70">
        <w:tc>
          <w:tcPr>
            <w:tcW w:w="1918" w:type="dxa"/>
          </w:tcPr>
          <w:p w:rsidR="00FA530B" w:rsidRPr="00FA530B" w:rsidRDefault="00FA530B" w:rsidP="00FA530B">
            <w:pPr>
              <w:rPr>
                <w:rFonts w:ascii="Arial" w:hAnsi="Arial" w:cs="Arial"/>
                <w:sz w:val="20"/>
                <w:szCs w:val="20"/>
              </w:rPr>
            </w:pPr>
            <w:r w:rsidRPr="00FA530B">
              <w:rPr>
                <w:rFonts w:ascii="Arial" w:hAnsi="Arial" w:cs="Arial"/>
                <w:sz w:val="20"/>
                <w:szCs w:val="20"/>
              </w:rPr>
              <w:t>Spécialiste de génétique médicale</w:t>
            </w:r>
          </w:p>
        </w:tc>
        <w:tc>
          <w:tcPr>
            <w:tcW w:w="2639" w:type="dxa"/>
          </w:tcPr>
          <w:p w:rsidR="004A6E70" w:rsidRPr="00FA530B" w:rsidRDefault="004A6E70" w:rsidP="00FA530B">
            <w:pPr>
              <w:rPr>
                <w:rFonts w:ascii="Arial" w:hAnsi="Arial" w:cs="Arial"/>
                <w:sz w:val="20"/>
                <w:szCs w:val="20"/>
              </w:rPr>
            </w:pPr>
          </w:p>
        </w:tc>
        <w:tc>
          <w:tcPr>
            <w:tcW w:w="3971" w:type="dxa"/>
          </w:tcPr>
          <w:p w:rsidR="00213550" w:rsidRPr="00FA530B" w:rsidRDefault="00213550" w:rsidP="00FA530B">
            <w:pPr>
              <w:rPr>
                <w:rFonts w:ascii="Arial" w:hAnsi="Arial" w:cs="Arial"/>
                <w:sz w:val="20"/>
                <w:szCs w:val="20"/>
              </w:rPr>
            </w:pPr>
          </w:p>
        </w:tc>
        <w:tc>
          <w:tcPr>
            <w:tcW w:w="1308" w:type="dxa"/>
          </w:tcPr>
          <w:p w:rsidR="00FA530B" w:rsidRPr="00FA530B" w:rsidRDefault="00FA530B" w:rsidP="00FA530B">
            <w:pPr>
              <w:rPr>
                <w:rFonts w:ascii="Arial" w:hAnsi="Arial" w:cs="Arial"/>
                <w:sz w:val="20"/>
                <w:szCs w:val="20"/>
              </w:rPr>
            </w:pPr>
          </w:p>
        </w:tc>
      </w:tr>
      <w:tr w:rsidR="00FA530B" w:rsidRPr="00FA530B" w:rsidTr="004A6E70">
        <w:tc>
          <w:tcPr>
            <w:tcW w:w="1918" w:type="dxa"/>
          </w:tcPr>
          <w:p w:rsidR="00FA530B" w:rsidRPr="00FA530B" w:rsidRDefault="00FA530B" w:rsidP="00FA530B">
            <w:pPr>
              <w:rPr>
                <w:rFonts w:ascii="Arial" w:hAnsi="Arial" w:cs="Arial"/>
                <w:sz w:val="20"/>
                <w:szCs w:val="20"/>
              </w:rPr>
            </w:pPr>
            <w:r w:rsidRPr="00FA530B">
              <w:rPr>
                <w:rFonts w:ascii="Arial" w:hAnsi="Arial" w:cs="Arial"/>
                <w:sz w:val="20"/>
                <w:szCs w:val="20"/>
              </w:rPr>
              <w:t xml:space="preserve">Personnels dédiés au </w:t>
            </w:r>
            <w:r w:rsidR="007C7FE3">
              <w:rPr>
                <w:rFonts w:ascii="Arial" w:hAnsi="Arial" w:cs="Arial"/>
                <w:sz w:val="20"/>
                <w:szCs w:val="20"/>
              </w:rPr>
              <w:t>CPDPN</w:t>
            </w:r>
          </w:p>
          <w:p w:rsidR="00FA530B" w:rsidRPr="00FA530B" w:rsidRDefault="00FA530B" w:rsidP="00FA530B">
            <w:pPr>
              <w:rPr>
                <w:rFonts w:ascii="Arial" w:hAnsi="Arial" w:cs="Arial"/>
                <w:sz w:val="20"/>
                <w:szCs w:val="20"/>
              </w:rPr>
            </w:pPr>
          </w:p>
        </w:tc>
        <w:tc>
          <w:tcPr>
            <w:tcW w:w="2639" w:type="dxa"/>
          </w:tcPr>
          <w:p w:rsidR="00FA530B" w:rsidRPr="00FA530B" w:rsidRDefault="00FA530B" w:rsidP="00FA530B">
            <w:pPr>
              <w:rPr>
                <w:rFonts w:ascii="Arial" w:hAnsi="Arial" w:cs="Arial"/>
                <w:sz w:val="20"/>
                <w:szCs w:val="20"/>
              </w:rPr>
            </w:pPr>
          </w:p>
        </w:tc>
        <w:tc>
          <w:tcPr>
            <w:tcW w:w="3971" w:type="dxa"/>
          </w:tcPr>
          <w:p w:rsidR="00FA530B" w:rsidRPr="00FA530B" w:rsidRDefault="00FA530B" w:rsidP="00FA530B">
            <w:pPr>
              <w:rPr>
                <w:rFonts w:ascii="Arial" w:hAnsi="Arial" w:cs="Arial"/>
                <w:sz w:val="20"/>
                <w:szCs w:val="20"/>
              </w:rPr>
            </w:pPr>
          </w:p>
        </w:tc>
        <w:tc>
          <w:tcPr>
            <w:tcW w:w="1308" w:type="dxa"/>
          </w:tcPr>
          <w:p w:rsidR="00FA530B" w:rsidRPr="00FA530B" w:rsidRDefault="00FA530B" w:rsidP="00FA530B">
            <w:pPr>
              <w:rPr>
                <w:rFonts w:ascii="Arial" w:hAnsi="Arial" w:cs="Arial"/>
                <w:sz w:val="20"/>
                <w:szCs w:val="20"/>
              </w:rPr>
            </w:pPr>
          </w:p>
        </w:tc>
      </w:tr>
    </w:tbl>
    <w:p w:rsidR="00FA530B" w:rsidRDefault="00FA530B" w:rsidP="00FA530B">
      <w:pPr>
        <w:rPr>
          <w:rFonts w:ascii="Arial" w:hAnsi="Arial" w:cs="Arial"/>
          <w:sz w:val="20"/>
          <w:szCs w:val="20"/>
        </w:rPr>
      </w:pPr>
    </w:p>
    <w:p w:rsidR="008F4761" w:rsidRDefault="008F4761" w:rsidP="00FA530B">
      <w:pPr>
        <w:rPr>
          <w:rFonts w:ascii="Arial" w:hAnsi="Arial" w:cs="Arial"/>
          <w:sz w:val="20"/>
          <w:szCs w:val="20"/>
        </w:rPr>
      </w:pPr>
    </w:p>
    <w:p w:rsidR="000D671D" w:rsidRPr="00EB781D" w:rsidRDefault="000D671D" w:rsidP="000D671D">
      <w:pPr>
        <w:pStyle w:val="Paragraphedeliste"/>
        <w:keepNext/>
        <w:numPr>
          <w:ilvl w:val="1"/>
          <w:numId w:val="24"/>
        </w:numPr>
        <w:suppressAutoHyphens/>
        <w:spacing w:before="240" w:after="60"/>
        <w:outlineLvl w:val="1"/>
        <w:rPr>
          <w:rFonts w:ascii="Arial Gras" w:hAnsi="Arial Gras" w:cs="Arial"/>
          <w:b/>
          <w:i/>
          <w:sz w:val="20"/>
          <w:szCs w:val="20"/>
        </w:rPr>
      </w:pPr>
      <w:r>
        <w:rPr>
          <w:rFonts w:ascii="Arial" w:hAnsi="Arial" w:cs="Arial"/>
          <w:b/>
          <w:bCs/>
          <w:i/>
          <w:iCs/>
        </w:rPr>
        <w:t>Coordonnateur</w:t>
      </w:r>
      <w:r w:rsidR="0096607C">
        <w:rPr>
          <w:rFonts w:ascii="Arial" w:hAnsi="Arial" w:cs="Arial"/>
          <w:b/>
          <w:bCs/>
          <w:i/>
          <w:iCs/>
        </w:rPr>
        <w:t xml:space="preserve"> </w:t>
      </w:r>
      <w:r w:rsidR="00761866">
        <w:rPr>
          <w:rFonts w:ascii="Arial" w:hAnsi="Arial" w:cs="Arial"/>
          <w:b/>
          <w:bCs/>
          <w:i/>
          <w:iCs/>
        </w:rPr>
        <w:t xml:space="preserve">désigné </w:t>
      </w:r>
      <w:r>
        <w:rPr>
          <w:rFonts w:ascii="Arial" w:hAnsi="Arial" w:cs="Arial"/>
          <w:b/>
          <w:bCs/>
          <w:i/>
          <w:iCs/>
        </w:rPr>
        <w:t xml:space="preserve">parmi les médecins mentionnés </w:t>
      </w:r>
      <w:r w:rsidR="00EC37AF">
        <w:rPr>
          <w:rFonts w:ascii="Arial" w:hAnsi="Arial" w:cs="Arial"/>
          <w:b/>
          <w:bCs/>
          <w:i/>
          <w:iCs/>
        </w:rPr>
        <w:t>(R.2131-20</w:t>
      </w:r>
      <w:r>
        <w:rPr>
          <w:rFonts w:ascii="Arial" w:hAnsi="Arial" w:cs="Arial"/>
          <w:b/>
          <w:bCs/>
          <w:i/>
          <w:iCs/>
        </w:rPr>
        <w:t>)</w:t>
      </w:r>
    </w:p>
    <w:p w:rsidR="000D671D" w:rsidRDefault="000D671D" w:rsidP="00FA530B">
      <w:pPr>
        <w:rPr>
          <w:rFonts w:ascii="Arial" w:hAnsi="Arial" w:cs="Arial"/>
          <w:sz w:val="20"/>
          <w:szCs w:val="20"/>
        </w:rPr>
      </w:pPr>
    </w:p>
    <w:p w:rsidR="00695745" w:rsidRDefault="00695745" w:rsidP="00FA530B">
      <w:pPr>
        <w:rPr>
          <w:rFonts w:ascii="Arial" w:hAnsi="Arial" w:cs="Arial"/>
          <w:sz w:val="20"/>
          <w:szCs w:val="20"/>
        </w:rPr>
      </w:pPr>
    </w:p>
    <w:p w:rsidR="00A5238B" w:rsidRDefault="00A5238B" w:rsidP="0096607C">
      <w:pPr>
        <w:jc w:val="both"/>
        <w:rPr>
          <w:rFonts w:ascii="Arial" w:hAnsi="Arial" w:cs="Arial"/>
          <w:i/>
          <w:sz w:val="16"/>
          <w:szCs w:val="16"/>
        </w:rPr>
      </w:pPr>
      <w:r w:rsidRPr="00581A95">
        <w:rPr>
          <w:rFonts w:ascii="Arial" w:hAnsi="Arial" w:cs="Arial"/>
          <w:b/>
          <w:i/>
          <w:sz w:val="16"/>
          <w:szCs w:val="16"/>
        </w:rPr>
        <w:t>R.2131-20</w:t>
      </w:r>
      <w:r>
        <w:rPr>
          <w:rFonts w:ascii="Arial" w:hAnsi="Arial" w:cs="Arial"/>
          <w:i/>
          <w:sz w:val="16"/>
          <w:szCs w:val="16"/>
        </w:rPr>
        <w:t> : « Les membres de l’équipe pluridisciplinaire dont la composition est fixée à l’article R.2131-12 désignent, parmi les médecins mentionnés au 1° de cet arti</w:t>
      </w:r>
      <w:r w:rsidR="006438E4">
        <w:rPr>
          <w:rFonts w:ascii="Arial" w:hAnsi="Arial" w:cs="Arial"/>
          <w:i/>
          <w:sz w:val="16"/>
          <w:szCs w:val="16"/>
        </w:rPr>
        <w:t>cle et pour une durée de 2 ans renouvelable, un coordonnateur chargé notamment de veiller à l’organisation des activités du centre et d’établir le rapport annuel d’activité prévu à l’article L.2131-2.</w:t>
      </w:r>
    </w:p>
    <w:p w:rsidR="006438E4" w:rsidRPr="00A5238B" w:rsidRDefault="006438E4" w:rsidP="0096607C">
      <w:pPr>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Le nom </w:t>
      </w:r>
      <w:r w:rsidR="00530067">
        <w:rPr>
          <w:rFonts w:ascii="Arial" w:hAnsi="Arial" w:cs="Arial"/>
          <w:i/>
          <w:sz w:val="16"/>
          <w:szCs w:val="16"/>
        </w:rPr>
        <w:t>du coordonnateur ainsi que le règlement intérieur définitif du centre sont communiqués par le directeur de l’organisme ou de l’établissemen</w:t>
      </w:r>
      <w:r w:rsidR="001C0DF7">
        <w:rPr>
          <w:rFonts w:ascii="Arial" w:hAnsi="Arial" w:cs="Arial"/>
          <w:i/>
          <w:sz w:val="16"/>
          <w:szCs w:val="16"/>
        </w:rPr>
        <w:t>t de santé au directeur général</w:t>
      </w:r>
      <w:r w:rsidR="00530067">
        <w:rPr>
          <w:rFonts w:ascii="Arial" w:hAnsi="Arial" w:cs="Arial"/>
          <w:i/>
          <w:sz w:val="16"/>
          <w:szCs w:val="16"/>
        </w:rPr>
        <w:t xml:space="preserve"> de l’Agence de la biomédecine dans un délai de trois mois à compter de la notification de la décision d’autorisation ».</w:t>
      </w:r>
    </w:p>
    <w:p w:rsidR="000D671D" w:rsidRDefault="000D671D" w:rsidP="00FA530B">
      <w:pPr>
        <w:rPr>
          <w:rFonts w:ascii="Arial" w:hAnsi="Arial" w:cs="Arial"/>
          <w:sz w:val="20"/>
          <w:szCs w:val="20"/>
        </w:rPr>
      </w:pPr>
    </w:p>
    <w:p w:rsidR="00F66D54" w:rsidRDefault="00F66D54" w:rsidP="00FA530B">
      <w:pPr>
        <w:rPr>
          <w:rFonts w:ascii="Arial" w:hAnsi="Arial" w:cs="Arial"/>
          <w:sz w:val="20"/>
          <w:szCs w:val="20"/>
        </w:rPr>
      </w:pPr>
    </w:p>
    <w:p w:rsidR="00581A95" w:rsidRDefault="00581A95" w:rsidP="00FA530B">
      <w:pPr>
        <w:rPr>
          <w:rFonts w:ascii="Arial" w:hAnsi="Arial" w:cs="Arial"/>
          <w:sz w:val="20"/>
          <w:szCs w:val="20"/>
        </w:rPr>
      </w:pPr>
    </w:p>
    <w:tbl>
      <w:tblPr>
        <w:tblStyle w:val="TableauWeb2"/>
        <w:tblW w:w="8058" w:type="dxa"/>
        <w:jc w:val="center"/>
        <w:tblLayout w:type="fixed"/>
        <w:tblLook w:val="0000" w:firstRow="0" w:lastRow="0" w:firstColumn="0" w:lastColumn="0" w:noHBand="0" w:noVBand="0"/>
      </w:tblPr>
      <w:tblGrid>
        <w:gridCol w:w="2679"/>
        <w:gridCol w:w="3372"/>
        <w:gridCol w:w="2007"/>
      </w:tblGrid>
      <w:tr w:rsidR="007E72C2" w:rsidRPr="00FA530B" w:rsidTr="007E72C2">
        <w:trPr>
          <w:jc w:val="center"/>
        </w:trPr>
        <w:tc>
          <w:tcPr>
            <w:tcW w:w="2619" w:type="dxa"/>
          </w:tcPr>
          <w:p w:rsidR="007E72C2" w:rsidRPr="00FA530B" w:rsidRDefault="007E72C2" w:rsidP="000B7B4A">
            <w:pPr>
              <w:jc w:val="center"/>
              <w:rPr>
                <w:rFonts w:ascii="Arial Gras" w:hAnsi="Arial Gras" w:cs="Arial"/>
                <w:b/>
                <w:sz w:val="20"/>
                <w:szCs w:val="20"/>
              </w:rPr>
            </w:pPr>
            <w:r w:rsidRPr="00FA530B">
              <w:rPr>
                <w:rFonts w:ascii="Arial Gras" w:hAnsi="Arial Gras" w:cs="Arial"/>
                <w:b/>
                <w:sz w:val="20"/>
                <w:szCs w:val="20"/>
              </w:rPr>
              <w:t>Nom – Prénom</w:t>
            </w:r>
          </w:p>
        </w:tc>
        <w:tc>
          <w:tcPr>
            <w:tcW w:w="3332" w:type="dxa"/>
          </w:tcPr>
          <w:p w:rsidR="007E72C2" w:rsidRPr="00FA530B" w:rsidRDefault="007E72C2" w:rsidP="000B7B4A">
            <w:pPr>
              <w:jc w:val="center"/>
              <w:rPr>
                <w:rFonts w:ascii="Arial Gras" w:hAnsi="Arial Gras" w:cs="Arial"/>
                <w:b/>
                <w:sz w:val="20"/>
                <w:szCs w:val="20"/>
              </w:rPr>
            </w:pPr>
            <w:r>
              <w:rPr>
                <w:rFonts w:ascii="Arial Gras" w:hAnsi="Arial Gras" w:cs="Arial"/>
                <w:b/>
                <w:sz w:val="20"/>
                <w:szCs w:val="20"/>
              </w:rPr>
              <w:t>Spécialité</w:t>
            </w:r>
          </w:p>
        </w:tc>
        <w:tc>
          <w:tcPr>
            <w:tcW w:w="1947" w:type="dxa"/>
          </w:tcPr>
          <w:p w:rsidR="007E72C2" w:rsidRPr="00FA530B" w:rsidRDefault="007E72C2" w:rsidP="000B7B4A">
            <w:pPr>
              <w:jc w:val="center"/>
              <w:rPr>
                <w:rFonts w:ascii="Arial" w:hAnsi="Arial" w:cs="Arial"/>
                <w:sz w:val="20"/>
                <w:szCs w:val="20"/>
              </w:rPr>
            </w:pPr>
            <w:r>
              <w:rPr>
                <w:rFonts w:ascii="Arial Gras" w:hAnsi="Arial Gras" w:cs="Arial"/>
                <w:b/>
                <w:sz w:val="20"/>
                <w:szCs w:val="20"/>
              </w:rPr>
              <w:t>Date de désignation</w:t>
            </w:r>
          </w:p>
        </w:tc>
      </w:tr>
      <w:tr w:rsidR="007E72C2" w:rsidRPr="00FA530B" w:rsidTr="007E72C2">
        <w:trPr>
          <w:jc w:val="center"/>
        </w:trPr>
        <w:tc>
          <w:tcPr>
            <w:tcW w:w="2619" w:type="dxa"/>
          </w:tcPr>
          <w:p w:rsidR="007E72C2" w:rsidRPr="00FA530B" w:rsidRDefault="007E72C2" w:rsidP="000B7B4A">
            <w:pPr>
              <w:rPr>
                <w:rFonts w:ascii="Arial" w:hAnsi="Arial" w:cs="Arial"/>
                <w:sz w:val="20"/>
                <w:szCs w:val="20"/>
              </w:rPr>
            </w:pPr>
          </w:p>
        </w:tc>
        <w:tc>
          <w:tcPr>
            <w:tcW w:w="3332" w:type="dxa"/>
            <w:vAlign w:val="center"/>
          </w:tcPr>
          <w:p w:rsidR="007E72C2" w:rsidRPr="00FA530B" w:rsidRDefault="007E72C2" w:rsidP="00F66D54">
            <w:pPr>
              <w:rPr>
                <w:rFonts w:ascii="Arial" w:hAnsi="Arial" w:cs="Arial"/>
                <w:sz w:val="20"/>
                <w:szCs w:val="20"/>
              </w:rPr>
            </w:pPr>
          </w:p>
        </w:tc>
        <w:tc>
          <w:tcPr>
            <w:tcW w:w="1947" w:type="dxa"/>
          </w:tcPr>
          <w:p w:rsidR="007E72C2" w:rsidRPr="00FA530B" w:rsidRDefault="007E72C2" w:rsidP="000B7B4A">
            <w:pPr>
              <w:rPr>
                <w:rFonts w:ascii="Arial" w:hAnsi="Arial" w:cs="Arial"/>
                <w:sz w:val="20"/>
                <w:szCs w:val="20"/>
              </w:rPr>
            </w:pPr>
          </w:p>
        </w:tc>
      </w:tr>
    </w:tbl>
    <w:p w:rsidR="00695745" w:rsidRDefault="00695745" w:rsidP="00FA530B">
      <w:pPr>
        <w:rPr>
          <w:rFonts w:ascii="Arial" w:hAnsi="Arial" w:cs="Arial"/>
          <w:sz w:val="20"/>
          <w:szCs w:val="20"/>
        </w:rPr>
      </w:pPr>
    </w:p>
    <w:p w:rsidR="00695745" w:rsidRDefault="00695745">
      <w:pPr>
        <w:rPr>
          <w:rFonts w:ascii="Arial" w:hAnsi="Arial" w:cs="Arial"/>
          <w:sz w:val="20"/>
          <w:szCs w:val="20"/>
        </w:rPr>
      </w:pPr>
      <w:r>
        <w:rPr>
          <w:rFonts w:ascii="Arial" w:hAnsi="Arial" w:cs="Arial"/>
          <w:sz w:val="20"/>
          <w:szCs w:val="20"/>
        </w:rPr>
        <w:br w:type="page"/>
      </w:r>
    </w:p>
    <w:p w:rsidR="000D671D" w:rsidRDefault="000D671D" w:rsidP="00FA530B">
      <w:pPr>
        <w:rPr>
          <w:rFonts w:ascii="Arial" w:hAnsi="Arial" w:cs="Arial"/>
          <w:sz w:val="20"/>
          <w:szCs w:val="20"/>
        </w:rPr>
      </w:pPr>
    </w:p>
    <w:p w:rsidR="00583502" w:rsidRPr="00EB781D" w:rsidRDefault="008A485A" w:rsidP="000D671D">
      <w:pPr>
        <w:pStyle w:val="Paragraphedeliste"/>
        <w:keepNext/>
        <w:numPr>
          <w:ilvl w:val="1"/>
          <w:numId w:val="24"/>
        </w:numPr>
        <w:suppressAutoHyphens/>
        <w:spacing w:before="240" w:after="60"/>
        <w:outlineLvl w:val="1"/>
        <w:rPr>
          <w:rFonts w:ascii="Arial Gras" w:hAnsi="Arial Gras" w:cs="Arial"/>
          <w:b/>
          <w:i/>
          <w:sz w:val="20"/>
          <w:szCs w:val="20"/>
        </w:rPr>
      </w:pPr>
      <w:r>
        <w:rPr>
          <w:rFonts w:ascii="Arial" w:hAnsi="Arial" w:cs="Arial"/>
          <w:b/>
          <w:bCs/>
          <w:i/>
          <w:iCs/>
        </w:rPr>
        <w:t xml:space="preserve"> </w:t>
      </w:r>
      <w:r w:rsidR="00FA530B" w:rsidRPr="00FA530B">
        <w:rPr>
          <w:rFonts w:ascii="Arial" w:hAnsi="Arial" w:cs="Arial"/>
          <w:b/>
          <w:bCs/>
          <w:i/>
          <w:iCs/>
        </w:rPr>
        <w:t xml:space="preserve">Liste des praticiens pouvant ne pas exercer dans l’établissement </w:t>
      </w:r>
      <w:r w:rsidR="00583502">
        <w:rPr>
          <w:rFonts w:ascii="Arial" w:hAnsi="Arial" w:cs="Arial"/>
          <w:b/>
          <w:bCs/>
          <w:i/>
          <w:iCs/>
        </w:rPr>
        <w:t>(R.2131-12 –2°)</w:t>
      </w:r>
    </w:p>
    <w:p w:rsidR="00FA530B" w:rsidRPr="00FA530B" w:rsidRDefault="00FA530B" w:rsidP="000B4D95">
      <w:pPr>
        <w:keepNext/>
        <w:numPr>
          <w:ilvl w:val="1"/>
          <w:numId w:val="0"/>
        </w:numPr>
        <w:suppressAutoHyphens/>
        <w:spacing w:before="240" w:after="60"/>
        <w:ind w:left="1134" w:hanging="425"/>
        <w:outlineLvl w:val="1"/>
        <w:rPr>
          <w:rFonts w:ascii="Arial" w:hAnsi="Arial" w:cs="Arial"/>
          <w:b/>
          <w:bCs/>
          <w:i/>
          <w:iCs/>
        </w:rPr>
      </w:pPr>
    </w:p>
    <w:p w:rsidR="00FA530B" w:rsidRDefault="00FA530B" w:rsidP="00FA530B">
      <w:pPr>
        <w:rPr>
          <w:rFonts w:ascii="Arial Gras" w:hAnsi="Arial Gras" w:cs="Arial"/>
          <w:b/>
          <w:sz w:val="20"/>
          <w:szCs w:val="20"/>
        </w:rPr>
      </w:pPr>
    </w:p>
    <w:p w:rsidR="006A3144" w:rsidRDefault="006A3144" w:rsidP="00FA530B">
      <w:pPr>
        <w:rPr>
          <w:rFonts w:ascii="Arial Gras" w:hAnsi="Arial Gras" w:cs="Arial"/>
          <w:b/>
          <w:sz w:val="20"/>
          <w:szCs w:val="20"/>
        </w:rPr>
      </w:pPr>
    </w:p>
    <w:tbl>
      <w:tblPr>
        <w:tblStyle w:val="TableauWeb2"/>
        <w:tblW w:w="10369" w:type="dxa"/>
        <w:tblLayout w:type="fixed"/>
        <w:tblLook w:val="0000" w:firstRow="0" w:lastRow="0" w:firstColumn="0" w:lastColumn="0" w:noHBand="0" w:noVBand="0"/>
      </w:tblPr>
      <w:tblGrid>
        <w:gridCol w:w="2943"/>
        <w:gridCol w:w="3032"/>
        <w:gridCol w:w="2188"/>
        <w:gridCol w:w="2206"/>
      </w:tblGrid>
      <w:tr w:rsidR="006A3144" w:rsidRPr="00FA530B" w:rsidTr="00736072">
        <w:tc>
          <w:tcPr>
            <w:tcW w:w="2883" w:type="dxa"/>
          </w:tcPr>
          <w:p w:rsidR="006A3144" w:rsidRPr="00FA530B" w:rsidRDefault="006A3144" w:rsidP="00736072">
            <w:pPr>
              <w:rPr>
                <w:rFonts w:ascii="Arial" w:hAnsi="Arial" w:cs="Arial"/>
                <w:sz w:val="20"/>
                <w:szCs w:val="20"/>
              </w:rPr>
            </w:pPr>
          </w:p>
        </w:tc>
        <w:tc>
          <w:tcPr>
            <w:tcW w:w="2992" w:type="dxa"/>
          </w:tcPr>
          <w:p w:rsidR="006A3144" w:rsidRPr="00FA530B" w:rsidRDefault="006A3144" w:rsidP="00736072">
            <w:pPr>
              <w:jc w:val="center"/>
              <w:rPr>
                <w:rFonts w:ascii="Arial" w:hAnsi="Arial" w:cs="Arial"/>
                <w:b/>
                <w:sz w:val="20"/>
                <w:szCs w:val="20"/>
              </w:rPr>
            </w:pPr>
            <w:r w:rsidRPr="00FA530B">
              <w:rPr>
                <w:rFonts w:ascii="Arial" w:hAnsi="Arial" w:cs="Arial"/>
                <w:b/>
                <w:sz w:val="20"/>
                <w:szCs w:val="20"/>
              </w:rPr>
              <w:t>Nom – Prénom</w:t>
            </w:r>
          </w:p>
        </w:tc>
        <w:tc>
          <w:tcPr>
            <w:tcW w:w="2148" w:type="dxa"/>
          </w:tcPr>
          <w:p w:rsidR="006A3144" w:rsidRPr="00FA530B" w:rsidRDefault="006A3144" w:rsidP="00736072">
            <w:pPr>
              <w:tabs>
                <w:tab w:val="left" w:pos="612"/>
                <w:tab w:val="center" w:pos="1066"/>
              </w:tabs>
              <w:jc w:val="center"/>
              <w:rPr>
                <w:rFonts w:ascii="Arial" w:hAnsi="Arial" w:cs="Arial"/>
                <w:b/>
                <w:sz w:val="20"/>
                <w:szCs w:val="20"/>
              </w:rPr>
            </w:pPr>
            <w:r w:rsidRPr="00FA530B">
              <w:rPr>
                <w:rFonts w:ascii="Arial" w:hAnsi="Arial" w:cs="Arial"/>
                <w:b/>
                <w:sz w:val="20"/>
                <w:szCs w:val="20"/>
              </w:rPr>
              <w:t>Lieu d’exercice</w:t>
            </w:r>
          </w:p>
        </w:tc>
        <w:tc>
          <w:tcPr>
            <w:tcW w:w="2146" w:type="dxa"/>
          </w:tcPr>
          <w:p w:rsidR="006A3144" w:rsidRPr="00FA530B" w:rsidRDefault="006A3144" w:rsidP="00736072">
            <w:pPr>
              <w:jc w:val="center"/>
              <w:rPr>
                <w:rFonts w:ascii="Arial" w:hAnsi="Arial" w:cs="Arial"/>
                <w:sz w:val="20"/>
                <w:szCs w:val="20"/>
              </w:rPr>
            </w:pPr>
            <w:r w:rsidRPr="00FA530B">
              <w:rPr>
                <w:rFonts w:ascii="Arial" w:hAnsi="Arial" w:cs="Arial"/>
                <w:b/>
                <w:sz w:val="20"/>
                <w:szCs w:val="20"/>
              </w:rPr>
              <w:t>Temps dédié au DPN</w:t>
            </w:r>
          </w:p>
        </w:tc>
      </w:tr>
      <w:tr w:rsidR="006A3144" w:rsidRPr="00FA530B" w:rsidTr="00736072">
        <w:trPr>
          <w:trHeight w:val="690"/>
        </w:trPr>
        <w:tc>
          <w:tcPr>
            <w:tcW w:w="2883" w:type="dxa"/>
          </w:tcPr>
          <w:p w:rsidR="006A3144" w:rsidRPr="00944053" w:rsidRDefault="006A3144" w:rsidP="00736072">
            <w:pPr>
              <w:rPr>
                <w:rFonts w:ascii="Arial" w:hAnsi="Arial" w:cs="Arial"/>
                <w:sz w:val="20"/>
                <w:szCs w:val="20"/>
              </w:rPr>
            </w:pPr>
            <w:r w:rsidRPr="00944053">
              <w:rPr>
                <w:rFonts w:ascii="Arial" w:hAnsi="Arial" w:cs="Arial"/>
                <w:sz w:val="20"/>
                <w:szCs w:val="20"/>
              </w:rPr>
              <w:t>Psychiatre</w:t>
            </w:r>
          </w:p>
          <w:p w:rsidR="006A3144" w:rsidRPr="00944053" w:rsidRDefault="006A3144" w:rsidP="00736072">
            <w:pPr>
              <w:rPr>
                <w:rFonts w:ascii="Arial" w:hAnsi="Arial" w:cs="Arial"/>
                <w:sz w:val="20"/>
                <w:szCs w:val="20"/>
              </w:rPr>
            </w:pPr>
          </w:p>
        </w:tc>
        <w:tc>
          <w:tcPr>
            <w:tcW w:w="2992" w:type="dxa"/>
          </w:tcPr>
          <w:p w:rsidR="006A3144" w:rsidRPr="00944053" w:rsidRDefault="006A3144" w:rsidP="00736072">
            <w:pPr>
              <w:rPr>
                <w:rFonts w:ascii="Arial" w:hAnsi="Arial" w:cs="Arial"/>
                <w:sz w:val="20"/>
                <w:szCs w:val="20"/>
              </w:rPr>
            </w:pPr>
          </w:p>
        </w:tc>
        <w:tc>
          <w:tcPr>
            <w:tcW w:w="2148" w:type="dxa"/>
          </w:tcPr>
          <w:p w:rsidR="006A3144" w:rsidRPr="00944053" w:rsidRDefault="006A3144" w:rsidP="00736072">
            <w:pPr>
              <w:snapToGrid w:val="0"/>
              <w:rPr>
                <w:rFonts w:ascii="Arial" w:hAnsi="Arial" w:cs="Arial"/>
                <w:sz w:val="20"/>
                <w:szCs w:val="20"/>
              </w:rPr>
            </w:pPr>
          </w:p>
        </w:tc>
        <w:tc>
          <w:tcPr>
            <w:tcW w:w="2146" w:type="dxa"/>
          </w:tcPr>
          <w:p w:rsidR="006A3144" w:rsidRPr="00944053" w:rsidRDefault="006A3144" w:rsidP="00736072">
            <w:pPr>
              <w:snapToGrid w:val="0"/>
              <w:rPr>
                <w:rFonts w:ascii="Arial" w:hAnsi="Arial" w:cs="Arial"/>
                <w:sz w:val="20"/>
                <w:szCs w:val="20"/>
              </w:rPr>
            </w:pPr>
          </w:p>
        </w:tc>
      </w:tr>
      <w:tr w:rsidR="006A3144" w:rsidRPr="00FA530B" w:rsidTr="00736072">
        <w:trPr>
          <w:trHeight w:val="690"/>
        </w:trPr>
        <w:tc>
          <w:tcPr>
            <w:tcW w:w="2883" w:type="dxa"/>
          </w:tcPr>
          <w:p w:rsidR="006A3144" w:rsidRPr="00944053" w:rsidRDefault="006A3144" w:rsidP="00736072">
            <w:pPr>
              <w:rPr>
                <w:rFonts w:ascii="Arial" w:hAnsi="Arial" w:cs="Arial"/>
                <w:sz w:val="20"/>
                <w:szCs w:val="20"/>
              </w:rPr>
            </w:pPr>
            <w:r w:rsidRPr="00944053">
              <w:rPr>
                <w:rFonts w:ascii="Arial" w:hAnsi="Arial" w:cs="Arial"/>
                <w:sz w:val="20"/>
                <w:szCs w:val="20"/>
              </w:rPr>
              <w:t>Psychologue</w:t>
            </w:r>
          </w:p>
          <w:p w:rsidR="006A3144" w:rsidRPr="00944053" w:rsidRDefault="006A3144" w:rsidP="00736072">
            <w:pPr>
              <w:rPr>
                <w:rFonts w:ascii="Arial" w:hAnsi="Arial" w:cs="Arial"/>
                <w:sz w:val="20"/>
                <w:szCs w:val="20"/>
              </w:rPr>
            </w:pPr>
          </w:p>
        </w:tc>
        <w:tc>
          <w:tcPr>
            <w:tcW w:w="2992" w:type="dxa"/>
          </w:tcPr>
          <w:p w:rsidR="006A3144" w:rsidRPr="00944053" w:rsidRDefault="006A3144" w:rsidP="00736072">
            <w:pPr>
              <w:rPr>
                <w:rFonts w:ascii="Arial" w:hAnsi="Arial" w:cs="Arial"/>
                <w:sz w:val="20"/>
                <w:szCs w:val="20"/>
              </w:rPr>
            </w:pPr>
          </w:p>
        </w:tc>
        <w:tc>
          <w:tcPr>
            <w:tcW w:w="2148" w:type="dxa"/>
          </w:tcPr>
          <w:p w:rsidR="006A3144" w:rsidRPr="00944053" w:rsidRDefault="006A3144" w:rsidP="00736072">
            <w:pPr>
              <w:snapToGrid w:val="0"/>
              <w:rPr>
                <w:rFonts w:ascii="Arial" w:hAnsi="Arial" w:cs="Arial"/>
                <w:sz w:val="20"/>
                <w:szCs w:val="20"/>
              </w:rPr>
            </w:pPr>
          </w:p>
        </w:tc>
        <w:tc>
          <w:tcPr>
            <w:tcW w:w="2146" w:type="dxa"/>
          </w:tcPr>
          <w:p w:rsidR="006A3144" w:rsidRPr="00944053" w:rsidRDefault="006A3144" w:rsidP="00736072">
            <w:pPr>
              <w:snapToGrid w:val="0"/>
              <w:rPr>
                <w:rFonts w:ascii="Arial" w:hAnsi="Arial" w:cs="Arial"/>
                <w:sz w:val="20"/>
                <w:szCs w:val="20"/>
              </w:rPr>
            </w:pPr>
          </w:p>
        </w:tc>
      </w:tr>
      <w:tr w:rsidR="006A3144" w:rsidRPr="00FA530B" w:rsidTr="00736072">
        <w:trPr>
          <w:trHeight w:val="690"/>
        </w:trPr>
        <w:tc>
          <w:tcPr>
            <w:tcW w:w="2883" w:type="dxa"/>
          </w:tcPr>
          <w:p w:rsidR="006A3144" w:rsidRPr="00944053" w:rsidRDefault="006A3144" w:rsidP="00736072">
            <w:pPr>
              <w:rPr>
                <w:rFonts w:ascii="Arial" w:hAnsi="Arial" w:cs="Arial"/>
                <w:sz w:val="20"/>
                <w:szCs w:val="20"/>
              </w:rPr>
            </w:pPr>
            <w:proofErr w:type="spellStart"/>
            <w:r w:rsidRPr="00A73EFA">
              <w:rPr>
                <w:rFonts w:ascii="Arial" w:hAnsi="Arial" w:cs="Arial"/>
                <w:sz w:val="20"/>
                <w:szCs w:val="20"/>
              </w:rPr>
              <w:t>Foetopathologiste</w:t>
            </w:r>
            <w:proofErr w:type="spellEnd"/>
          </w:p>
          <w:p w:rsidR="006A3144" w:rsidRPr="00944053" w:rsidRDefault="006A3144" w:rsidP="00736072">
            <w:pPr>
              <w:rPr>
                <w:rFonts w:ascii="Arial" w:hAnsi="Arial" w:cs="Arial"/>
                <w:sz w:val="20"/>
                <w:szCs w:val="20"/>
              </w:rPr>
            </w:pPr>
          </w:p>
        </w:tc>
        <w:tc>
          <w:tcPr>
            <w:tcW w:w="2992" w:type="dxa"/>
          </w:tcPr>
          <w:p w:rsidR="006A3144" w:rsidRPr="00944053" w:rsidRDefault="006A3144" w:rsidP="00736072">
            <w:pPr>
              <w:rPr>
                <w:rFonts w:ascii="Arial" w:hAnsi="Arial" w:cs="Arial"/>
                <w:sz w:val="20"/>
                <w:szCs w:val="20"/>
              </w:rPr>
            </w:pPr>
          </w:p>
        </w:tc>
        <w:tc>
          <w:tcPr>
            <w:tcW w:w="2148" w:type="dxa"/>
          </w:tcPr>
          <w:p w:rsidR="006A3144" w:rsidRPr="00944053" w:rsidRDefault="006A3144" w:rsidP="00736072">
            <w:pPr>
              <w:rPr>
                <w:rFonts w:ascii="Arial" w:hAnsi="Arial" w:cs="Arial"/>
                <w:sz w:val="20"/>
                <w:szCs w:val="20"/>
              </w:rPr>
            </w:pPr>
          </w:p>
        </w:tc>
        <w:tc>
          <w:tcPr>
            <w:tcW w:w="2146" w:type="dxa"/>
          </w:tcPr>
          <w:p w:rsidR="006A3144" w:rsidRPr="00944053" w:rsidRDefault="006A3144" w:rsidP="00736072">
            <w:pPr>
              <w:snapToGrid w:val="0"/>
              <w:rPr>
                <w:rFonts w:ascii="Arial" w:hAnsi="Arial" w:cs="Arial"/>
                <w:sz w:val="20"/>
                <w:szCs w:val="20"/>
              </w:rPr>
            </w:pPr>
          </w:p>
        </w:tc>
      </w:tr>
      <w:tr w:rsidR="006A3144" w:rsidRPr="00FA530B" w:rsidTr="00736072">
        <w:trPr>
          <w:trHeight w:val="690"/>
        </w:trPr>
        <w:tc>
          <w:tcPr>
            <w:tcW w:w="2883" w:type="dxa"/>
          </w:tcPr>
          <w:p w:rsidR="006A3144" w:rsidRPr="00944053" w:rsidRDefault="006A3144" w:rsidP="00736072">
            <w:pPr>
              <w:rPr>
                <w:rFonts w:ascii="Arial" w:hAnsi="Arial" w:cs="Arial"/>
                <w:sz w:val="20"/>
                <w:szCs w:val="20"/>
              </w:rPr>
            </w:pPr>
            <w:r w:rsidRPr="00944053">
              <w:rPr>
                <w:rFonts w:ascii="Arial" w:hAnsi="Arial" w:cs="Arial"/>
                <w:sz w:val="20"/>
                <w:szCs w:val="20"/>
              </w:rPr>
              <w:t xml:space="preserve">Biologistes </w:t>
            </w:r>
            <w:r>
              <w:rPr>
                <w:rFonts w:ascii="Arial" w:hAnsi="Arial" w:cs="Arial"/>
                <w:sz w:val="20"/>
                <w:szCs w:val="20"/>
              </w:rPr>
              <w:t>compétent en</w:t>
            </w:r>
            <w:r w:rsidRPr="00944053">
              <w:rPr>
                <w:rFonts w:ascii="Arial" w:hAnsi="Arial" w:cs="Arial"/>
                <w:sz w:val="20"/>
                <w:szCs w:val="20"/>
              </w:rPr>
              <w:t xml:space="preserve"> diagnostic prénatal</w:t>
            </w:r>
          </w:p>
          <w:p w:rsidR="006A3144" w:rsidRPr="00944053" w:rsidRDefault="006A3144" w:rsidP="00736072">
            <w:pPr>
              <w:rPr>
                <w:rFonts w:ascii="Arial" w:hAnsi="Arial" w:cs="Arial"/>
                <w:sz w:val="20"/>
                <w:szCs w:val="20"/>
              </w:rPr>
            </w:pPr>
          </w:p>
        </w:tc>
        <w:tc>
          <w:tcPr>
            <w:tcW w:w="2992" w:type="dxa"/>
          </w:tcPr>
          <w:p w:rsidR="006A3144" w:rsidRPr="00944053" w:rsidRDefault="006A3144" w:rsidP="00736072">
            <w:pPr>
              <w:rPr>
                <w:rFonts w:ascii="Arial" w:hAnsi="Arial" w:cs="Arial"/>
                <w:sz w:val="20"/>
                <w:szCs w:val="20"/>
              </w:rPr>
            </w:pPr>
          </w:p>
        </w:tc>
        <w:tc>
          <w:tcPr>
            <w:tcW w:w="2148" w:type="dxa"/>
          </w:tcPr>
          <w:p w:rsidR="006A3144" w:rsidRPr="00944053" w:rsidRDefault="006A3144" w:rsidP="00736072">
            <w:pPr>
              <w:rPr>
                <w:rFonts w:ascii="Arial" w:hAnsi="Arial" w:cs="Arial"/>
                <w:sz w:val="20"/>
                <w:szCs w:val="20"/>
              </w:rPr>
            </w:pPr>
          </w:p>
        </w:tc>
        <w:tc>
          <w:tcPr>
            <w:tcW w:w="2146" w:type="dxa"/>
          </w:tcPr>
          <w:p w:rsidR="006A3144" w:rsidRPr="00944053" w:rsidRDefault="006A3144" w:rsidP="00736072">
            <w:pPr>
              <w:snapToGrid w:val="0"/>
              <w:rPr>
                <w:rFonts w:ascii="Arial" w:hAnsi="Arial" w:cs="Arial"/>
                <w:sz w:val="20"/>
                <w:szCs w:val="20"/>
              </w:rPr>
            </w:pPr>
          </w:p>
        </w:tc>
      </w:tr>
      <w:tr w:rsidR="006A3144" w:rsidRPr="00FA530B" w:rsidTr="00736072">
        <w:trPr>
          <w:trHeight w:val="690"/>
        </w:trPr>
        <w:tc>
          <w:tcPr>
            <w:tcW w:w="2883" w:type="dxa"/>
          </w:tcPr>
          <w:p w:rsidR="006A3144" w:rsidRDefault="006A3144" w:rsidP="00736072">
            <w:pPr>
              <w:rPr>
                <w:rFonts w:ascii="Arial" w:hAnsi="Arial" w:cs="Arial"/>
                <w:sz w:val="20"/>
                <w:szCs w:val="20"/>
              </w:rPr>
            </w:pPr>
            <w:r>
              <w:rPr>
                <w:rFonts w:ascii="Arial" w:hAnsi="Arial" w:cs="Arial"/>
                <w:sz w:val="20"/>
                <w:szCs w:val="20"/>
              </w:rPr>
              <w:t>Conseiller en génétique</w:t>
            </w:r>
          </w:p>
          <w:p w:rsidR="006A3144" w:rsidRPr="00944053" w:rsidRDefault="006A3144" w:rsidP="00736072">
            <w:pPr>
              <w:rPr>
                <w:rFonts w:ascii="Arial" w:hAnsi="Arial" w:cs="Arial"/>
                <w:sz w:val="20"/>
                <w:szCs w:val="20"/>
              </w:rPr>
            </w:pPr>
          </w:p>
        </w:tc>
        <w:tc>
          <w:tcPr>
            <w:tcW w:w="2992" w:type="dxa"/>
          </w:tcPr>
          <w:p w:rsidR="006A3144" w:rsidRPr="006D0DE9" w:rsidRDefault="006A3144" w:rsidP="00736072">
            <w:pPr>
              <w:rPr>
                <w:rFonts w:ascii="Arial" w:hAnsi="Arial" w:cs="Arial"/>
                <w:sz w:val="20"/>
                <w:szCs w:val="20"/>
              </w:rPr>
            </w:pPr>
          </w:p>
        </w:tc>
        <w:tc>
          <w:tcPr>
            <w:tcW w:w="2148" w:type="dxa"/>
          </w:tcPr>
          <w:p w:rsidR="006A3144" w:rsidRPr="00944053" w:rsidRDefault="006A3144" w:rsidP="00736072">
            <w:pPr>
              <w:snapToGrid w:val="0"/>
              <w:rPr>
                <w:rFonts w:ascii="Arial" w:hAnsi="Arial" w:cs="Arial"/>
                <w:sz w:val="20"/>
                <w:szCs w:val="20"/>
              </w:rPr>
            </w:pPr>
          </w:p>
        </w:tc>
        <w:tc>
          <w:tcPr>
            <w:tcW w:w="2146" w:type="dxa"/>
          </w:tcPr>
          <w:p w:rsidR="006A3144" w:rsidRPr="00944053" w:rsidRDefault="006A3144" w:rsidP="00736072">
            <w:pPr>
              <w:snapToGrid w:val="0"/>
              <w:rPr>
                <w:rFonts w:ascii="Arial" w:hAnsi="Arial" w:cs="Arial"/>
                <w:sz w:val="20"/>
                <w:szCs w:val="20"/>
              </w:rPr>
            </w:pPr>
          </w:p>
        </w:tc>
      </w:tr>
    </w:tbl>
    <w:p w:rsidR="006A3144" w:rsidRPr="00FA530B" w:rsidRDefault="006A3144" w:rsidP="00FA530B">
      <w:pPr>
        <w:rPr>
          <w:rFonts w:ascii="Arial Gras" w:hAnsi="Arial Gras" w:cs="Arial"/>
          <w:b/>
          <w:sz w:val="20"/>
          <w:szCs w:val="20"/>
        </w:rPr>
      </w:pPr>
    </w:p>
    <w:p w:rsidR="00695745" w:rsidRPr="00ED0201" w:rsidRDefault="00695745" w:rsidP="00695745">
      <w:pPr>
        <w:keepNext/>
        <w:numPr>
          <w:ilvl w:val="1"/>
          <w:numId w:val="0"/>
        </w:numPr>
        <w:suppressAutoHyphens/>
        <w:spacing w:before="240" w:after="60"/>
        <w:outlineLvl w:val="1"/>
        <w:rPr>
          <w:rFonts w:ascii="Arial" w:hAnsi="Arial" w:cs="Arial"/>
          <w:sz w:val="20"/>
          <w:szCs w:val="20"/>
        </w:rPr>
      </w:pPr>
      <w:r w:rsidRPr="00ED0201">
        <w:rPr>
          <w:rFonts w:ascii="Arial" w:hAnsi="Arial" w:cs="Arial"/>
          <w:sz w:val="20"/>
          <w:szCs w:val="20"/>
        </w:rPr>
        <w:t>L’équipe pluridisciplinaire ainsi constituée s’est adjoint le concours d’autres personnes possédant des compétences ou une expérience utiles à l’exercice des missions du CPDPN définies à l’article R.2131-10 (R.2131-12 CSP)</w:t>
      </w:r>
      <w:r w:rsidR="00ED0201">
        <w:rPr>
          <w:rFonts w:ascii="Arial" w:hAnsi="Arial" w:cs="Arial"/>
          <w:sz w:val="20"/>
          <w:szCs w:val="20"/>
        </w:rPr>
        <w:t> :</w:t>
      </w:r>
    </w:p>
    <w:p w:rsidR="00695745" w:rsidRPr="00695745" w:rsidRDefault="00695745" w:rsidP="00695745">
      <w:pPr>
        <w:pStyle w:val="Paragraphedeliste"/>
        <w:rPr>
          <w:rFonts w:ascii="Arial" w:hAnsi="Arial" w:cs="Arial"/>
          <w:sz w:val="20"/>
          <w:szCs w:val="20"/>
        </w:rPr>
      </w:pPr>
    </w:p>
    <w:tbl>
      <w:tblPr>
        <w:tblStyle w:val="TableauWeb2"/>
        <w:tblW w:w="10369" w:type="dxa"/>
        <w:tblLayout w:type="fixed"/>
        <w:tblLook w:val="0000" w:firstRow="0" w:lastRow="0" w:firstColumn="0" w:lastColumn="0" w:noHBand="0" w:noVBand="0"/>
      </w:tblPr>
      <w:tblGrid>
        <w:gridCol w:w="2943"/>
        <w:gridCol w:w="3032"/>
        <w:gridCol w:w="2188"/>
        <w:gridCol w:w="2206"/>
      </w:tblGrid>
      <w:tr w:rsidR="00695745" w:rsidRPr="00FA530B" w:rsidTr="00736072">
        <w:tc>
          <w:tcPr>
            <w:tcW w:w="2883" w:type="dxa"/>
          </w:tcPr>
          <w:p w:rsidR="00695745" w:rsidRPr="00FA530B" w:rsidRDefault="00695745" w:rsidP="00736072">
            <w:pPr>
              <w:rPr>
                <w:rFonts w:ascii="Arial" w:hAnsi="Arial" w:cs="Arial"/>
                <w:sz w:val="20"/>
                <w:szCs w:val="20"/>
              </w:rPr>
            </w:pPr>
          </w:p>
        </w:tc>
        <w:tc>
          <w:tcPr>
            <w:tcW w:w="2992" w:type="dxa"/>
          </w:tcPr>
          <w:p w:rsidR="00695745" w:rsidRPr="00FA530B" w:rsidRDefault="00695745" w:rsidP="00736072">
            <w:pPr>
              <w:jc w:val="center"/>
              <w:rPr>
                <w:rFonts w:ascii="Arial" w:hAnsi="Arial" w:cs="Arial"/>
                <w:b/>
                <w:sz w:val="20"/>
                <w:szCs w:val="20"/>
              </w:rPr>
            </w:pPr>
            <w:r w:rsidRPr="00FA530B">
              <w:rPr>
                <w:rFonts w:ascii="Arial" w:hAnsi="Arial" w:cs="Arial"/>
                <w:b/>
                <w:sz w:val="20"/>
                <w:szCs w:val="20"/>
              </w:rPr>
              <w:t>Nom – Prénom</w:t>
            </w:r>
          </w:p>
        </w:tc>
        <w:tc>
          <w:tcPr>
            <w:tcW w:w="2148" w:type="dxa"/>
          </w:tcPr>
          <w:p w:rsidR="00695745" w:rsidRPr="00FA530B" w:rsidRDefault="00695745" w:rsidP="00736072">
            <w:pPr>
              <w:tabs>
                <w:tab w:val="left" w:pos="612"/>
                <w:tab w:val="center" w:pos="1066"/>
              </w:tabs>
              <w:jc w:val="center"/>
              <w:rPr>
                <w:rFonts w:ascii="Arial" w:hAnsi="Arial" w:cs="Arial"/>
                <w:b/>
                <w:sz w:val="20"/>
                <w:szCs w:val="20"/>
              </w:rPr>
            </w:pPr>
            <w:r w:rsidRPr="00FA530B">
              <w:rPr>
                <w:rFonts w:ascii="Arial" w:hAnsi="Arial" w:cs="Arial"/>
                <w:b/>
                <w:sz w:val="20"/>
                <w:szCs w:val="20"/>
              </w:rPr>
              <w:t>Lieu d’exercice</w:t>
            </w:r>
          </w:p>
        </w:tc>
        <w:tc>
          <w:tcPr>
            <w:tcW w:w="2146" w:type="dxa"/>
          </w:tcPr>
          <w:p w:rsidR="00695745" w:rsidRPr="00FA530B" w:rsidRDefault="00695745" w:rsidP="00736072">
            <w:pPr>
              <w:jc w:val="center"/>
              <w:rPr>
                <w:rFonts w:ascii="Arial" w:hAnsi="Arial" w:cs="Arial"/>
                <w:sz w:val="20"/>
                <w:szCs w:val="20"/>
              </w:rPr>
            </w:pPr>
            <w:r w:rsidRPr="00FA530B">
              <w:rPr>
                <w:rFonts w:ascii="Arial" w:hAnsi="Arial" w:cs="Arial"/>
                <w:b/>
                <w:sz w:val="20"/>
                <w:szCs w:val="20"/>
              </w:rPr>
              <w:t>Temps dédié au DPN</w:t>
            </w:r>
          </w:p>
        </w:tc>
      </w:tr>
      <w:tr w:rsidR="00695745" w:rsidRPr="00FA530B" w:rsidTr="00736072">
        <w:trPr>
          <w:trHeight w:val="690"/>
        </w:trPr>
        <w:tc>
          <w:tcPr>
            <w:tcW w:w="2883" w:type="dxa"/>
          </w:tcPr>
          <w:p w:rsidR="00695745" w:rsidRPr="00FA530B" w:rsidRDefault="00695745" w:rsidP="00736072">
            <w:pPr>
              <w:rPr>
                <w:rFonts w:ascii="Arial" w:hAnsi="Arial" w:cs="Arial"/>
                <w:sz w:val="20"/>
                <w:szCs w:val="20"/>
              </w:rPr>
            </w:pPr>
            <w:r w:rsidRPr="00FA530B">
              <w:rPr>
                <w:rFonts w:ascii="Arial" w:hAnsi="Arial" w:cs="Arial"/>
                <w:sz w:val="20"/>
                <w:szCs w:val="20"/>
              </w:rPr>
              <w:t>Autres gynécologues  obstétriciens</w:t>
            </w:r>
          </w:p>
          <w:p w:rsidR="00695745" w:rsidRDefault="00695745" w:rsidP="00736072">
            <w:pPr>
              <w:rPr>
                <w:rFonts w:ascii="Arial" w:hAnsi="Arial" w:cs="Arial"/>
                <w:sz w:val="20"/>
                <w:szCs w:val="20"/>
              </w:rPr>
            </w:pPr>
          </w:p>
        </w:tc>
        <w:tc>
          <w:tcPr>
            <w:tcW w:w="2992" w:type="dxa"/>
          </w:tcPr>
          <w:p w:rsidR="00695745" w:rsidRPr="00944053" w:rsidRDefault="00695745" w:rsidP="00736072">
            <w:pPr>
              <w:rPr>
                <w:rFonts w:ascii="Arial" w:hAnsi="Arial" w:cs="Arial"/>
                <w:sz w:val="20"/>
                <w:szCs w:val="20"/>
              </w:rPr>
            </w:pPr>
          </w:p>
        </w:tc>
        <w:tc>
          <w:tcPr>
            <w:tcW w:w="2148" w:type="dxa"/>
          </w:tcPr>
          <w:p w:rsidR="00695745" w:rsidRPr="00944053" w:rsidRDefault="00695745" w:rsidP="00736072">
            <w:pPr>
              <w:snapToGrid w:val="0"/>
              <w:rPr>
                <w:rFonts w:ascii="Arial" w:hAnsi="Arial" w:cs="Arial"/>
                <w:sz w:val="20"/>
                <w:szCs w:val="20"/>
              </w:rPr>
            </w:pPr>
          </w:p>
        </w:tc>
        <w:tc>
          <w:tcPr>
            <w:tcW w:w="2146" w:type="dxa"/>
          </w:tcPr>
          <w:p w:rsidR="00695745" w:rsidRPr="00944053" w:rsidRDefault="00695745" w:rsidP="00736072">
            <w:pPr>
              <w:snapToGrid w:val="0"/>
              <w:rPr>
                <w:rFonts w:ascii="Arial" w:hAnsi="Arial" w:cs="Arial"/>
                <w:sz w:val="20"/>
                <w:szCs w:val="20"/>
              </w:rPr>
            </w:pPr>
          </w:p>
        </w:tc>
      </w:tr>
      <w:tr w:rsidR="00695745" w:rsidRPr="00FA530B" w:rsidTr="00736072">
        <w:trPr>
          <w:trHeight w:val="690"/>
        </w:trPr>
        <w:tc>
          <w:tcPr>
            <w:tcW w:w="2883" w:type="dxa"/>
          </w:tcPr>
          <w:p w:rsidR="00695745" w:rsidRPr="00FA530B" w:rsidRDefault="00695745" w:rsidP="00736072">
            <w:pPr>
              <w:rPr>
                <w:rFonts w:ascii="Arial" w:hAnsi="Arial" w:cs="Arial"/>
                <w:sz w:val="20"/>
                <w:szCs w:val="20"/>
              </w:rPr>
            </w:pPr>
            <w:r w:rsidRPr="00FA530B">
              <w:rPr>
                <w:rFonts w:ascii="Arial" w:hAnsi="Arial" w:cs="Arial"/>
                <w:sz w:val="20"/>
                <w:szCs w:val="20"/>
              </w:rPr>
              <w:t>Autres échographistes</w:t>
            </w:r>
          </w:p>
          <w:p w:rsidR="00695745" w:rsidRDefault="00695745" w:rsidP="00736072">
            <w:pPr>
              <w:rPr>
                <w:rFonts w:ascii="Arial" w:hAnsi="Arial" w:cs="Arial"/>
                <w:sz w:val="20"/>
                <w:szCs w:val="20"/>
              </w:rPr>
            </w:pPr>
          </w:p>
        </w:tc>
        <w:tc>
          <w:tcPr>
            <w:tcW w:w="2992" w:type="dxa"/>
          </w:tcPr>
          <w:p w:rsidR="00695745" w:rsidRPr="00944053" w:rsidRDefault="00695745" w:rsidP="00736072">
            <w:pPr>
              <w:rPr>
                <w:rFonts w:ascii="Arial" w:hAnsi="Arial" w:cs="Arial"/>
                <w:sz w:val="20"/>
                <w:szCs w:val="20"/>
              </w:rPr>
            </w:pPr>
          </w:p>
        </w:tc>
        <w:tc>
          <w:tcPr>
            <w:tcW w:w="2148" w:type="dxa"/>
          </w:tcPr>
          <w:p w:rsidR="00695745" w:rsidRPr="00944053" w:rsidRDefault="00695745" w:rsidP="00736072">
            <w:pPr>
              <w:snapToGrid w:val="0"/>
              <w:rPr>
                <w:rFonts w:ascii="Arial" w:hAnsi="Arial" w:cs="Arial"/>
                <w:sz w:val="20"/>
                <w:szCs w:val="20"/>
              </w:rPr>
            </w:pPr>
          </w:p>
        </w:tc>
        <w:tc>
          <w:tcPr>
            <w:tcW w:w="2146" w:type="dxa"/>
          </w:tcPr>
          <w:p w:rsidR="00695745" w:rsidRPr="00944053" w:rsidRDefault="00695745" w:rsidP="00736072">
            <w:pPr>
              <w:snapToGrid w:val="0"/>
              <w:rPr>
                <w:rFonts w:ascii="Arial" w:hAnsi="Arial" w:cs="Arial"/>
                <w:sz w:val="20"/>
                <w:szCs w:val="20"/>
              </w:rPr>
            </w:pPr>
          </w:p>
        </w:tc>
      </w:tr>
      <w:tr w:rsidR="00695745" w:rsidRPr="00FA530B" w:rsidTr="00736072">
        <w:trPr>
          <w:trHeight w:val="690"/>
        </w:trPr>
        <w:tc>
          <w:tcPr>
            <w:tcW w:w="2883" w:type="dxa"/>
          </w:tcPr>
          <w:p w:rsidR="00695745" w:rsidRDefault="00695745" w:rsidP="00736072">
            <w:pPr>
              <w:rPr>
                <w:rFonts w:ascii="Arial" w:hAnsi="Arial" w:cs="Arial"/>
                <w:sz w:val="20"/>
                <w:szCs w:val="20"/>
              </w:rPr>
            </w:pPr>
            <w:r>
              <w:rPr>
                <w:rFonts w:ascii="Arial" w:hAnsi="Arial" w:cs="Arial"/>
                <w:sz w:val="20"/>
                <w:szCs w:val="20"/>
              </w:rPr>
              <w:t>Autres personnes possédant des compétences ou une expérience utile au CPDPN :</w:t>
            </w:r>
          </w:p>
          <w:p w:rsidR="00695745" w:rsidRDefault="00695745" w:rsidP="00736072">
            <w:pPr>
              <w:rPr>
                <w:rFonts w:ascii="Arial" w:hAnsi="Arial" w:cs="Arial"/>
                <w:sz w:val="20"/>
                <w:szCs w:val="20"/>
              </w:rPr>
            </w:pPr>
          </w:p>
          <w:p w:rsidR="00695745" w:rsidRPr="00695745" w:rsidRDefault="00695745" w:rsidP="00695745">
            <w:pPr>
              <w:pStyle w:val="Paragraphedeliste"/>
              <w:numPr>
                <w:ilvl w:val="0"/>
                <w:numId w:val="38"/>
              </w:numPr>
              <w:rPr>
                <w:rFonts w:ascii="Arial" w:hAnsi="Arial" w:cs="Arial"/>
                <w:sz w:val="20"/>
                <w:szCs w:val="20"/>
              </w:rPr>
            </w:pPr>
            <w:proofErr w:type="spellStart"/>
            <w:r>
              <w:rPr>
                <w:rFonts w:ascii="Arial" w:hAnsi="Arial" w:cs="Arial"/>
                <w:sz w:val="20"/>
                <w:szCs w:val="20"/>
              </w:rPr>
              <w:t>Radiopédiatre</w:t>
            </w:r>
            <w:r w:rsidR="00AD4878">
              <w:rPr>
                <w:rFonts w:ascii="Arial" w:hAnsi="Arial" w:cs="Arial"/>
                <w:sz w:val="20"/>
                <w:szCs w:val="20"/>
              </w:rPr>
              <w:t>s</w:t>
            </w:r>
            <w:proofErr w:type="spellEnd"/>
          </w:p>
          <w:p w:rsidR="00695745" w:rsidRDefault="00695745" w:rsidP="00695745">
            <w:pPr>
              <w:pStyle w:val="Paragraphedeliste"/>
              <w:numPr>
                <w:ilvl w:val="0"/>
                <w:numId w:val="38"/>
              </w:numPr>
              <w:rPr>
                <w:rFonts w:ascii="Arial" w:hAnsi="Arial" w:cs="Arial"/>
                <w:sz w:val="20"/>
                <w:szCs w:val="20"/>
              </w:rPr>
            </w:pPr>
            <w:proofErr w:type="spellStart"/>
            <w:r>
              <w:rPr>
                <w:rFonts w:ascii="Arial" w:hAnsi="Arial" w:cs="Arial"/>
                <w:sz w:val="20"/>
                <w:szCs w:val="20"/>
              </w:rPr>
              <w:t>Neuropédiatre</w:t>
            </w:r>
            <w:r w:rsidR="00AD4878">
              <w:rPr>
                <w:rFonts w:ascii="Arial" w:hAnsi="Arial" w:cs="Arial"/>
                <w:sz w:val="20"/>
                <w:szCs w:val="20"/>
              </w:rPr>
              <w:t>s</w:t>
            </w:r>
            <w:proofErr w:type="spellEnd"/>
          </w:p>
          <w:p w:rsidR="00695745" w:rsidRPr="005D2A3F" w:rsidRDefault="00695745" w:rsidP="00695745">
            <w:pPr>
              <w:pStyle w:val="Paragraphedeliste"/>
              <w:numPr>
                <w:ilvl w:val="0"/>
                <w:numId w:val="38"/>
              </w:numPr>
              <w:rPr>
                <w:rFonts w:ascii="Arial" w:hAnsi="Arial" w:cs="Arial"/>
                <w:sz w:val="20"/>
                <w:szCs w:val="20"/>
              </w:rPr>
            </w:pPr>
            <w:proofErr w:type="spellStart"/>
            <w:r w:rsidRPr="005D2A3F">
              <w:rPr>
                <w:rFonts w:ascii="Arial" w:hAnsi="Arial" w:cs="Arial"/>
                <w:sz w:val="20"/>
                <w:szCs w:val="20"/>
              </w:rPr>
              <w:t>Cardiopédiatre</w:t>
            </w:r>
            <w:r w:rsidR="00AD4878">
              <w:rPr>
                <w:rFonts w:ascii="Arial" w:hAnsi="Arial" w:cs="Arial"/>
                <w:sz w:val="20"/>
                <w:szCs w:val="20"/>
              </w:rPr>
              <w:t>s</w:t>
            </w:r>
            <w:proofErr w:type="spellEnd"/>
          </w:p>
          <w:p w:rsidR="00695745" w:rsidRPr="00695745" w:rsidRDefault="00695745" w:rsidP="00695745">
            <w:pPr>
              <w:pStyle w:val="Paragraphedeliste"/>
              <w:numPr>
                <w:ilvl w:val="0"/>
                <w:numId w:val="38"/>
              </w:numPr>
              <w:rPr>
                <w:rFonts w:ascii="Arial" w:hAnsi="Arial" w:cs="Arial"/>
                <w:sz w:val="20"/>
                <w:szCs w:val="20"/>
              </w:rPr>
            </w:pPr>
            <w:r>
              <w:rPr>
                <w:rFonts w:ascii="Arial" w:hAnsi="Arial" w:cs="Arial"/>
                <w:sz w:val="20"/>
                <w:szCs w:val="20"/>
              </w:rPr>
              <w:t>Chirurgiens pédiatres</w:t>
            </w:r>
          </w:p>
          <w:p w:rsidR="00695745" w:rsidRPr="00CC2B55" w:rsidRDefault="00695745" w:rsidP="00736072">
            <w:pPr>
              <w:pStyle w:val="Paragraphedeliste"/>
              <w:rPr>
                <w:rFonts w:ascii="Arial" w:hAnsi="Arial" w:cs="Arial"/>
                <w:sz w:val="20"/>
                <w:szCs w:val="20"/>
              </w:rPr>
            </w:pPr>
          </w:p>
          <w:p w:rsidR="00695745" w:rsidRPr="005D2A3F" w:rsidRDefault="00695745" w:rsidP="00736072">
            <w:pPr>
              <w:rPr>
                <w:rFonts w:ascii="Arial" w:hAnsi="Arial" w:cs="Arial"/>
                <w:sz w:val="16"/>
                <w:szCs w:val="16"/>
              </w:rPr>
            </w:pPr>
          </w:p>
        </w:tc>
        <w:tc>
          <w:tcPr>
            <w:tcW w:w="2992" w:type="dxa"/>
          </w:tcPr>
          <w:p w:rsidR="00695745" w:rsidRPr="00944053" w:rsidRDefault="00695745" w:rsidP="00736072">
            <w:pPr>
              <w:rPr>
                <w:rFonts w:ascii="Arial" w:hAnsi="Arial" w:cs="Arial"/>
                <w:sz w:val="20"/>
                <w:szCs w:val="20"/>
              </w:rPr>
            </w:pPr>
          </w:p>
        </w:tc>
        <w:tc>
          <w:tcPr>
            <w:tcW w:w="2148" w:type="dxa"/>
          </w:tcPr>
          <w:p w:rsidR="00695745" w:rsidRPr="003D1E03" w:rsidRDefault="00695745" w:rsidP="00736072">
            <w:pPr>
              <w:rPr>
                <w:rFonts w:ascii="Arial" w:hAnsi="Arial" w:cs="Arial"/>
                <w:i/>
                <w:sz w:val="20"/>
                <w:szCs w:val="20"/>
              </w:rPr>
            </w:pPr>
          </w:p>
        </w:tc>
        <w:tc>
          <w:tcPr>
            <w:tcW w:w="2146" w:type="dxa"/>
          </w:tcPr>
          <w:p w:rsidR="00695745" w:rsidRPr="00F53556" w:rsidRDefault="00695745" w:rsidP="00736072"/>
        </w:tc>
      </w:tr>
    </w:tbl>
    <w:p w:rsidR="00831708" w:rsidRDefault="00831708" w:rsidP="000B4D95">
      <w:pPr>
        <w:keepNext/>
        <w:numPr>
          <w:ilvl w:val="1"/>
          <w:numId w:val="0"/>
        </w:numPr>
        <w:suppressAutoHyphens/>
        <w:spacing w:before="240" w:after="60"/>
        <w:ind w:left="1134" w:hanging="425"/>
        <w:outlineLvl w:val="1"/>
        <w:rPr>
          <w:rFonts w:ascii="Arial" w:hAnsi="Arial" w:cs="Arial"/>
          <w:b/>
          <w:bCs/>
          <w:i/>
          <w:iCs/>
        </w:rPr>
      </w:pPr>
    </w:p>
    <w:p w:rsidR="00831708" w:rsidRDefault="00831708">
      <w:pPr>
        <w:rPr>
          <w:rFonts w:ascii="Arial" w:hAnsi="Arial" w:cs="Arial"/>
          <w:b/>
          <w:bCs/>
          <w:i/>
          <w:iCs/>
        </w:rPr>
      </w:pPr>
      <w:r>
        <w:rPr>
          <w:rFonts w:ascii="Arial" w:hAnsi="Arial" w:cs="Arial"/>
          <w:b/>
          <w:bCs/>
          <w:i/>
          <w:iCs/>
        </w:rPr>
        <w:br w:type="page"/>
      </w:r>
    </w:p>
    <w:p w:rsidR="00F66D54" w:rsidRPr="00EB781D" w:rsidRDefault="00BB3156" w:rsidP="00F66D54">
      <w:pPr>
        <w:pStyle w:val="Paragraphedeliste"/>
        <w:keepNext/>
        <w:numPr>
          <w:ilvl w:val="1"/>
          <w:numId w:val="24"/>
        </w:numPr>
        <w:suppressAutoHyphens/>
        <w:spacing w:before="240" w:after="60"/>
        <w:outlineLvl w:val="1"/>
        <w:rPr>
          <w:rFonts w:ascii="Arial Gras" w:hAnsi="Arial Gras" w:cs="Arial"/>
          <w:b/>
          <w:i/>
          <w:sz w:val="20"/>
          <w:szCs w:val="20"/>
        </w:rPr>
      </w:pPr>
      <w:r>
        <w:rPr>
          <w:rFonts w:ascii="Arial" w:hAnsi="Arial" w:cs="Arial"/>
          <w:b/>
          <w:bCs/>
          <w:i/>
          <w:iCs/>
        </w:rPr>
        <w:lastRenderedPageBreak/>
        <w:t xml:space="preserve"> </w:t>
      </w:r>
      <w:r w:rsidR="00FA530B" w:rsidRPr="00FA530B">
        <w:rPr>
          <w:rFonts w:ascii="Arial" w:hAnsi="Arial" w:cs="Arial"/>
          <w:b/>
          <w:bCs/>
          <w:i/>
          <w:iCs/>
        </w:rPr>
        <w:t xml:space="preserve">Règlement Intérieur </w:t>
      </w:r>
      <w:r w:rsidR="00F66D54">
        <w:rPr>
          <w:rFonts w:ascii="Arial" w:hAnsi="Arial" w:cs="Arial"/>
          <w:b/>
          <w:bCs/>
          <w:i/>
          <w:iCs/>
        </w:rPr>
        <w:t>(R.2131-20)</w:t>
      </w:r>
    </w:p>
    <w:p w:rsidR="00E83ACE" w:rsidRPr="00FA530B" w:rsidRDefault="00E83ACE" w:rsidP="00FA530B">
      <w:pPr>
        <w:rPr>
          <w:rFonts w:ascii="Arial" w:hAnsi="Arial" w:cs="Arial"/>
          <w:sz w:val="20"/>
          <w:szCs w:val="20"/>
        </w:rPr>
      </w:pPr>
    </w:p>
    <w:p w:rsidR="00FA530B" w:rsidRPr="00E83ACE" w:rsidRDefault="00FA530B" w:rsidP="00E83ACE">
      <w:pPr>
        <w:jc w:val="center"/>
        <w:rPr>
          <w:rFonts w:ascii="Arial" w:hAnsi="Arial" w:cs="Arial"/>
          <w:szCs w:val="20"/>
        </w:rPr>
      </w:pPr>
      <w:r w:rsidRPr="00E83ACE">
        <w:rPr>
          <w:rFonts w:ascii="Arial" w:hAnsi="Arial" w:cs="Arial"/>
          <w:szCs w:val="20"/>
        </w:rPr>
        <w:t xml:space="preserve">Procédures, </w:t>
      </w:r>
      <w:r w:rsidR="00F66D54">
        <w:rPr>
          <w:rFonts w:ascii="Arial" w:hAnsi="Arial" w:cs="Arial"/>
          <w:szCs w:val="20"/>
        </w:rPr>
        <w:t xml:space="preserve">attestations, et formulaires de </w:t>
      </w:r>
      <w:r w:rsidRPr="00E83ACE">
        <w:rPr>
          <w:rFonts w:ascii="Arial" w:hAnsi="Arial" w:cs="Arial"/>
          <w:szCs w:val="20"/>
        </w:rPr>
        <w:t xml:space="preserve">consentements utilisés par le </w:t>
      </w:r>
      <w:r w:rsidR="007C7FE3" w:rsidRPr="00E83ACE">
        <w:rPr>
          <w:rFonts w:ascii="Arial" w:hAnsi="Arial" w:cs="Arial"/>
          <w:szCs w:val="20"/>
        </w:rPr>
        <w:t>CPDPN</w:t>
      </w:r>
      <w:r w:rsidRPr="00E83ACE">
        <w:rPr>
          <w:rFonts w:ascii="Arial" w:hAnsi="Arial" w:cs="Arial"/>
          <w:szCs w:val="20"/>
        </w:rPr>
        <w:t xml:space="preserve"> et annexés au règlement intérieur</w:t>
      </w:r>
    </w:p>
    <w:tbl>
      <w:tblPr>
        <w:tblStyle w:val="TableauWeb2"/>
        <w:tblW w:w="10031" w:type="dxa"/>
        <w:tblLook w:val="04A0" w:firstRow="1" w:lastRow="0" w:firstColumn="1" w:lastColumn="0" w:noHBand="0" w:noVBand="1"/>
      </w:tblPr>
      <w:tblGrid>
        <w:gridCol w:w="8560"/>
        <w:gridCol w:w="1471"/>
      </w:tblGrid>
      <w:tr w:rsidR="00FA530B" w:rsidRPr="00FA530B" w:rsidTr="00435485">
        <w:trPr>
          <w:cnfStyle w:val="100000000000" w:firstRow="1" w:lastRow="0" w:firstColumn="0" w:lastColumn="0" w:oddVBand="0" w:evenVBand="0" w:oddHBand="0" w:evenHBand="0" w:firstRowFirstColumn="0" w:firstRowLastColumn="0" w:lastRowFirstColumn="0" w:lastRowLastColumn="0"/>
        </w:trPr>
        <w:tc>
          <w:tcPr>
            <w:tcW w:w="8500" w:type="dxa"/>
          </w:tcPr>
          <w:p w:rsidR="00FA530B" w:rsidRPr="00FA530B" w:rsidRDefault="00FA530B" w:rsidP="00FA530B">
            <w:pPr>
              <w:jc w:val="center"/>
              <w:rPr>
                <w:rFonts w:ascii="Arial" w:hAnsi="Arial" w:cs="Arial"/>
                <w:b/>
                <w:sz w:val="20"/>
                <w:szCs w:val="20"/>
              </w:rPr>
            </w:pPr>
            <w:r w:rsidRPr="00FA530B">
              <w:rPr>
                <w:rFonts w:ascii="Arial" w:hAnsi="Arial" w:cs="Arial"/>
                <w:b/>
                <w:sz w:val="20"/>
                <w:szCs w:val="20"/>
              </w:rPr>
              <w:t>Document</w:t>
            </w:r>
          </w:p>
        </w:tc>
        <w:tc>
          <w:tcPr>
            <w:tcW w:w="1411" w:type="dxa"/>
          </w:tcPr>
          <w:p w:rsidR="00FA530B" w:rsidRPr="00FA530B" w:rsidRDefault="00FA530B" w:rsidP="00FA530B">
            <w:pPr>
              <w:jc w:val="center"/>
              <w:rPr>
                <w:rFonts w:ascii="Arial" w:hAnsi="Arial" w:cs="Arial"/>
                <w:b/>
                <w:sz w:val="20"/>
                <w:szCs w:val="20"/>
              </w:rPr>
            </w:pPr>
            <w:r w:rsidRPr="00FA530B">
              <w:rPr>
                <w:rFonts w:ascii="Arial" w:hAnsi="Arial" w:cs="Arial"/>
                <w:b/>
                <w:sz w:val="20"/>
                <w:szCs w:val="20"/>
              </w:rPr>
              <w:t>Oui/Non</w:t>
            </w:r>
          </w:p>
        </w:tc>
      </w:tr>
      <w:tr w:rsidR="00AA7D0A" w:rsidRPr="00FA530B" w:rsidTr="00435485">
        <w:tc>
          <w:tcPr>
            <w:tcW w:w="8500" w:type="dxa"/>
          </w:tcPr>
          <w:p w:rsidR="00AA7D0A" w:rsidRPr="009930FD" w:rsidRDefault="00AA7D0A" w:rsidP="00F66E39">
            <w:pPr>
              <w:autoSpaceDE w:val="0"/>
              <w:autoSpaceDN w:val="0"/>
              <w:adjustRightInd w:val="0"/>
              <w:rPr>
                <w:rFonts w:ascii="Arial" w:hAnsi="Arial" w:cs="Arial"/>
                <w:b/>
                <w:sz w:val="20"/>
                <w:szCs w:val="20"/>
              </w:rPr>
            </w:pPr>
            <w:r>
              <w:rPr>
                <w:rFonts w:ascii="Arial" w:hAnsi="Arial" w:cs="Arial"/>
                <w:b/>
                <w:sz w:val="20"/>
                <w:szCs w:val="20"/>
              </w:rPr>
              <w:t>CPDPN</w:t>
            </w:r>
            <w:r w:rsidR="00760A21">
              <w:rPr>
                <w:rFonts w:ascii="Arial" w:hAnsi="Arial" w:cs="Arial"/>
                <w:b/>
                <w:sz w:val="20"/>
                <w:szCs w:val="20"/>
              </w:rPr>
              <w:t xml:space="preserve"> – Arrêté du 1</w:t>
            </w:r>
            <w:r w:rsidR="00760A21" w:rsidRPr="00760A21">
              <w:rPr>
                <w:rFonts w:ascii="Arial" w:hAnsi="Arial" w:cs="Arial"/>
                <w:b/>
                <w:sz w:val="20"/>
                <w:szCs w:val="20"/>
                <w:vertAlign w:val="superscript"/>
              </w:rPr>
              <w:t>er</w:t>
            </w:r>
            <w:r w:rsidR="00760A21">
              <w:rPr>
                <w:rFonts w:ascii="Arial" w:hAnsi="Arial" w:cs="Arial"/>
                <w:b/>
                <w:sz w:val="20"/>
                <w:szCs w:val="20"/>
              </w:rPr>
              <w:t xml:space="preserve"> juin 2015 déterminant les recommandations de BP relatives aux modalités d’accès, de prise en charge des femmes enceintes et des couples, d’organisation et de fonctionnement des CPDPN en matière de DPN et DPI</w:t>
            </w:r>
          </w:p>
        </w:tc>
        <w:tc>
          <w:tcPr>
            <w:tcW w:w="1411" w:type="dxa"/>
          </w:tcPr>
          <w:p w:rsidR="00AA7D0A" w:rsidRPr="00FA530B" w:rsidRDefault="00AA7D0A" w:rsidP="00EB781D">
            <w:pPr>
              <w:jc w:val="center"/>
              <w:rPr>
                <w:rFonts w:ascii="Arial" w:hAnsi="Arial" w:cs="Arial"/>
                <w:sz w:val="20"/>
                <w:szCs w:val="20"/>
              </w:rPr>
            </w:pPr>
          </w:p>
        </w:tc>
      </w:tr>
      <w:tr w:rsidR="005F2838" w:rsidRPr="00FA530B" w:rsidTr="00435485">
        <w:tc>
          <w:tcPr>
            <w:tcW w:w="8500" w:type="dxa"/>
          </w:tcPr>
          <w:p w:rsidR="005F2838" w:rsidRPr="000418B7" w:rsidRDefault="005F2838" w:rsidP="00FB060B">
            <w:pPr>
              <w:autoSpaceDE w:val="0"/>
              <w:autoSpaceDN w:val="0"/>
              <w:adjustRightInd w:val="0"/>
              <w:rPr>
                <w:rFonts w:ascii="Arial" w:hAnsi="Arial" w:cs="Arial"/>
                <w:sz w:val="20"/>
                <w:szCs w:val="20"/>
              </w:rPr>
            </w:pPr>
          </w:p>
        </w:tc>
        <w:tc>
          <w:tcPr>
            <w:tcW w:w="1411" w:type="dxa"/>
          </w:tcPr>
          <w:p w:rsidR="005F2838" w:rsidRPr="00FA530B" w:rsidRDefault="005F2838" w:rsidP="00EB781D">
            <w:pPr>
              <w:jc w:val="center"/>
              <w:rPr>
                <w:rFonts w:ascii="Arial" w:hAnsi="Arial" w:cs="Arial"/>
                <w:sz w:val="20"/>
                <w:szCs w:val="20"/>
              </w:rPr>
            </w:pPr>
          </w:p>
        </w:tc>
      </w:tr>
      <w:tr w:rsidR="00FB060B" w:rsidRPr="00FA530B" w:rsidTr="00435485">
        <w:tc>
          <w:tcPr>
            <w:tcW w:w="8500" w:type="dxa"/>
          </w:tcPr>
          <w:p w:rsidR="00FB060B" w:rsidRDefault="00FB060B" w:rsidP="00F66E39">
            <w:pPr>
              <w:autoSpaceDE w:val="0"/>
              <w:autoSpaceDN w:val="0"/>
              <w:adjustRightInd w:val="0"/>
              <w:rPr>
                <w:rFonts w:ascii="Arial" w:hAnsi="Arial" w:cs="Arial"/>
                <w:sz w:val="20"/>
                <w:szCs w:val="20"/>
              </w:rPr>
            </w:pPr>
            <w:r>
              <w:rPr>
                <w:rFonts w:ascii="Arial" w:hAnsi="Arial" w:cs="Arial"/>
                <w:sz w:val="20"/>
                <w:szCs w:val="20"/>
              </w:rPr>
              <w:t xml:space="preserve">Règlement intérieur </w:t>
            </w:r>
            <w:r w:rsidR="00651FDE">
              <w:rPr>
                <w:rFonts w:ascii="Arial" w:hAnsi="Arial" w:cs="Arial"/>
                <w:sz w:val="20"/>
                <w:szCs w:val="20"/>
              </w:rPr>
              <w:t xml:space="preserve">définitif </w:t>
            </w:r>
            <w:r w:rsidR="009054A0">
              <w:rPr>
                <w:rFonts w:ascii="Arial" w:hAnsi="Arial" w:cs="Arial"/>
                <w:sz w:val="20"/>
                <w:szCs w:val="20"/>
              </w:rPr>
              <w:t>et désignation du coordonnateur</w:t>
            </w:r>
          </w:p>
        </w:tc>
        <w:tc>
          <w:tcPr>
            <w:tcW w:w="1411" w:type="dxa"/>
          </w:tcPr>
          <w:p w:rsidR="00FB060B" w:rsidRPr="00FA530B" w:rsidRDefault="00FB060B" w:rsidP="00EB781D">
            <w:pPr>
              <w:jc w:val="center"/>
              <w:rPr>
                <w:rFonts w:ascii="Arial" w:hAnsi="Arial" w:cs="Arial"/>
                <w:sz w:val="20"/>
                <w:szCs w:val="20"/>
              </w:rPr>
            </w:pPr>
          </w:p>
        </w:tc>
      </w:tr>
      <w:tr w:rsidR="00B25BED" w:rsidRPr="00FA530B" w:rsidTr="00435485">
        <w:tc>
          <w:tcPr>
            <w:tcW w:w="8500" w:type="dxa"/>
          </w:tcPr>
          <w:p w:rsidR="00B25BED" w:rsidRDefault="000672F1" w:rsidP="00F66E39">
            <w:pPr>
              <w:autoSpaceDE w:val="0"/>
              <w:autoSpaceDN w:val="0"/>
              <w:adjustRightInd w:val="0"/>
              <w:rPr>
                <w:rFonts w:ascii="Arial" w:hAnsi="Arial" w:cs="Arial"/>
                <w:sz w:val="20"/>
                <w:szCs w:val="20"/>
              </w:rPr>
            </w:pPr>
            <w:r>
              <w:rPr>
                <w:rFonts w:ascii="Arial" w:hAnsi="Arial" w:cs="Arial"/>
                <w:sz w:val="20"/>
                <w:szCs w:val="20"/>
              </w:rPr>
              <w:t>Organigramme</w:t>
            </w:r>
            <w:r w:rsidR="00A71688">
              <w:rPr>
                <w:rFonts w:ascii="Arial" w:hAnsi="Arial" w:cs="Arial"/>
                <w:sz w:val="20"/>
                <w:szCs w:val="20"/>
              </w:rPr>
              <w:t xml:space="preserve"> mis à jour et diffusé</w:t>
            </w:r>
          </w:p>
        </w:tc>
        <w:tc>
          <w:tcPr>
            <w:tcW w:w="1411" w:type="dxa"/>
          </w:tcPr>
          <w:p w:rsidR="00B25BED" w:rsidRPr="00FA530B" w:rsidRDefault="00B25BED" w:rsidP="00EB781D">
            <w:pPr>
              <w:jc w:val="center"/>
              <w:rPr>
                <w:rFonts w:ascii="Arial" w:hAnsi="Arial" w:cs="Arial"/>
                <w:sz w:val="20"/>
                <w:szCs w:val="20"/>
              </w:rPr>
            </w:pPr>
          </w:p>
        </w:tc>
      </w:tr>
      <w:tr w:rsidR="004F7354" w:rsidRPr="00FA530B" w:rsidTr="00435485">
        <w:tc>
          <w:tcPr>
            <w:tcW w:w="8500" w:type="dxa"/>
          </w:tcPr>
          <w:p w:rsidR="004F7354" w:rsidRDefault="004F7354" w:rsidP="00F66E39">
            <w:pPr>
              <w:autoSpaceDE w:val="0"/>
              <w:autoSpaceDN w:val="0"/>
              <w:adjustRightInd w:val="0"/>
              <w:rPr>
                <w:rFonts w:ascii="Arial" w:hAnsi="Arial" w:cs="Arial"/>
                <w:sz w:val="20"/>
                <w:szCs w:val="20"/>
              </w:rPr>
            </w:pPr>
            <w:r>
              <w:rPr>
                <w:rFonts w:ascii="Arial" w:hAnsi="Arial" w:cs="Arial"/>
                <w:sz w:val="20"/>
                <w:szCs w:val="20"/>
              </w:rPr>
              <w:t>Actes de médecine fœtale à visée diagnostique – Liste à jour des coordonnées précises d’expertise des services et praticiens pouvant être consultés (autres que clinique, imagerie et conseil génétique, disponibles au sein de l’établissement)</w:t>
            </w:r>
          </w:p>
        </w:tc>
        <w:tc>
          <w:tcPr>
            <w:tcW w:w="1411" w:type="dxa"/>
          </w:tcPr>
          <w:p w:rsidR="004F7354" w:rsidRPr="00FA530B" w:rsidRDefault="004F7354" w:rsidP="00EB781D">
            <w:pPr>
              <w:jc w:val="center"/>
              <w:rPr>
                <w:rFonts w:ascii="Arial" w:hAnsi="Arial" w:cs="Arial"/>
                <w:sz w:val="20"/>
                <w:szCs w:val="20"/>
              </w:rPr>
            </w:pPr>
          </w:p>
        </w:tc>
      </w:tr>
      <w:tr w:rsidR="00760A21" w:rsidRPr="00FA530B" w:rsidTr="00435485">
        <w:tc>
          <w:tcPr>
            <w:tcW w:w="8500" w:type="dxa"/>
          </w:tcPr>
          <w:p w:rsidR="00760A21" w:rsidRPr="00FA530B" w:rsidRDefault="00DD1EC1" w:rsidP="00F66E39">
            <w:pPr>
              <w:autoSpaceDE w:val="0"/>
              <w:autoSpaceDN w:val="0"/>
              <w:adjustRightInd w:val="0"/>
              <w:rPr>
                <w:rFonts w:ascii="Arial" w:hAnsi="Arial" w:cs="Arial"/>
                <w:sz w:val="20"/>
                <w:szCs w:val="20"/>
              </w:rPr>
            </w:pPr>
            <w:r w:rsidRPr="000418B7">
              <w:rPr>
                <w:rFonts w:ascii="Arial" w:hAnsi="Arial" w:cs="Arial"/>
                <w:sz w:val="20"/>
                <w:szCs w:val="20"/>
              </w:rPr>
              <w:t>Saisine</w:t>
            </w:r>
            <w:r>
              <w:rPr>
                <w:rFonts w:ascii="Arial" w:hAnsi="Arial" w:cs="Arial"/>
                <w:sz w:val="20"/>
                <w:szCs w:val="20"/>
              </w:rPr>
              <w:t xml:space="preserve"> - </w:t>
            </w:r>
            <w:r w:rsidR="00760A21">
              <w:rPr>
                <w:rFonts w:ascii="Arial" w:hAnsi="Arial" w:cs="Arial"/>
                <w:sz w:val="20"/>
                <w:szCs w:val="20"/>
              </w:rPr>
              <w:t xml:space="preserve">Procédure </w:t>
            </w:r>
            <w:r w:rsidR="0031338F">
              <w:rPr>
                <w:rFonts w:ascii="Arial" w:hAnsi="Arial" w:cs="Arial"/>
                <w:sz w:val="20"/>
                <w:szCs w:val="20"/>
              </w:rPr>
              <w:t>de saisine par un</w:t>
            </w:r>
            <w:r w:rsidRPr="00FA530B">
              <w:rPr>
                <w:rFonts w:ascii="Arial" w:hAnsi="Arial" w:cs="Arial"/>
                <w:sz w:val="20"/>
                <w:szCs w:val="20"/>
              </w:rPr>
              <w:t xml:space="preserve"> médecin </w:t>
            </w:r>
          </w:p>
        </w:tc>
        <w:tc>
          <w:tcPr>
            <w:tcW w:w="1411" w:type="dxa"/>
          </w:tcPr>
          <w:p w:rsidR="00760A21" w:rsidRPr="00FA530B" w:rsidRDefault="00760A21" w:rsidP="00EB781D">
            <w:pPr>
              <w:jc w:val="center"/>
              <w:rPr>
                <w:rFonts w:ascii="Arial" w:hAnsi="Arial" w:cs="Arial"/>
                <w:sz w:val="20"/>
                <w:szCs w:val="20"/>
              </w:rPr>
            </w:pPr>
          </w:p>
        </w:tc>
      </w:tr>
      <w:tr w:rsidR="00A5652F" w:rsidRPr="00FA530B" w:rsidTr="00435485">
        <w:tc>
          <w:tcPr>
            <w:tcW w:w="8500" w:type="dxa"/>
          </w:tcPr>
          <w:p w:rsidR="00A5652F" w:rsidRPr="00033A20" w:rsidRDefault="00DD1EC1" w:rsidP="00857013">
            <w:pPr>
              <w:autoSpaceDE w:val="0"/>
              <w:autoSpaceDN w:val="0"/>
              <w:adjustRightInd w:val="0"/>
              <w:rPr>
                <w:rFonts w:ascii="Arial" w:hAnsi="Arial" w:cs="Arial"/>
                <w:sz w:val="20"/>
                <w:szCs w:val="20"/>
              </w:rPr>
            </w:pPr>
            <w:r>
              <w:rPr>
                <w:rFonts w:ascii="Arial" w:hAnsi="Arial" w:cs="Arial"/>
                <w:sz w:val="20"/>
                <w:szCs w:val="20"/>
              </w:rPr>
              <w:t xml:space="preserve">Saisine - </w:t>
            </w:r>
            <w:r w:rsidR="00A5652F" w:rsidRPr="00FA530B">
              <w:rPr>
                <w:rFonts w:ascii="Arial" w:hAnsi="Arial" w:cs="Arial"/>
                <w:sz w:val="20"/>
                <w:szCs w:val="20"/>
              </w:rPr>
              <w:t xml:space="preserve"> </w:t>
            </w:r>
            <w:r w:rsidRPr="00473FD8">
              <w:rPr>
                <w:rFonts w:ascii="Arial" w:hAnsi="Arial" w:cs="Arial"/>
                <w:sz w:val="20"/>
                <w:szCs w:val="20"/>
              </w:rPr>
              <w:t>Consentement é</w:t>
            </w:r>
            <w:r>
              <w:rPr>
                <w:rFonts w:ascii="Arial" w:hAnsi="Arial" w:cs="Arial"/>
                <w:sz w:val="20"/>
                <w:szCs w:val="20"/>
              </w:rPr>
              <w:t>crit de la femme man</w:t>
            </w:r>
            <w:r w:rsidR="00857013">
              <w:rPr>
                <w:rFonts w:ascii="Arial" w:hAnsi="Arial" w:cs="Arial"/>
                <w:sz w:val="20"/>
                <w:szCs w:val="20"/>
              </w:rPr>
              <w:t>datant un médecin</w:t>
            </w:r>
            <w:r>
              <w:rPr>
                <w:rFonts w:ascii="Arial" w:hAnsi="Arial" w:cs="Arial"/>
                <w:sz w:val="20"/>
                <w:szCs w:val="20"/>
              </w:rPr>
              <w:t xml:space="preserve"> pour saisine du CPDPN</w:t>
            </w:r>
          </w:p>
        </w:tc>
        <w:tc>
          <w:tcPr>
            <w:tcW w:w="1411" w:type="dxa"/>
          </w:tcPr>
          <w:p w:rsidR="00A5652F" w:rsidRPr="00FA530B" w:rsidRDefault="00A5652F" w:rsidP="00EB781D">
            <w:pPr>
              <w:jc w:val="center"/>
              <w:rPr>
                <w:rFonts w:ascii="Arial" w:hAnsi="Arial" w:cs="Arial"/>
                <w:sz w:val="20"/>
                <w:szCs w:val="20"/>
              </w:rPr>
            </w:pPr>
          </w:p>
        </w:tc>
      </w:tr>
      <w:tr w:rsidR="00AA7D0A" w:rsidRPr="00FA530B" w:rsidTr="00435485">
        <w:tc>
          <w:tcPr>
            <w:tcW w:w="8500" w:type="dxa"/>
          </w:tcPr>
          <w:p w:rsidR="00AA7D0A" w:rsidRPr="00473FD8" w:rsidRDefault="007C1779" w:rsidP="00F66E39">
            <w:pPr>
              <w:autoSpaceDE w:val="0"/>
              <w:autoSpaceDN w:val="0"/>
              <w:adjustRightInd w:val="0"/>
              <w:rPr>
                <w:rFonts w:ascii="Arial" w:hAnsi="Arial" w:cs="Arial"/>
                <w:sz w:val="20"/>
                <w:szCs w:val="20"/>
              </w:rPr>
            </w:pPr>
            <w:r>
              <w:rPr>
                <w:rFonts w:ascii="Arial" w:hAnsi="Arial" w:cs="Arial"/>
                <w:sz w:val="20"/>
                <w:szCs w:val="20"/>
              </w:rPr>
              <w:t>Accessibilité – Procédure écrite d’accessibilité, y compris pour les situations d’urgence</w:t>
            </w:r>
            <w:r w:rsidR="0016737C">
              <w:rPr>
                <w:rFonts w:ascii="Arial" w:hAnsi="Arial" w:cs="Arial"/>
                <w:sz w:val="20"/>
                <w:szCs w:val="20"/>
              </w:rPr>
              <w:t>, mentionnant les horaires et le dispositif permettant d’entrer en contact avec le CPDPN</w:t>
            </w:r>
          </w:p>
        </w:tc>
        <w:tc>
          <w:tcPr>
            <w:tcW w:w="1411" w:type="dxa"/>
          </w:tcPr>
          <w:p w:rsidR="00AA7D0A" w:rsidRPr="00FA530B" w:rsidRDefault="00AA7D0A" w:rsidP="00EB781D">
            <w:pPr>
              <w:jc w:val="center"/>
              <w:rPr>
                <w:rFonts w:ascii="Arial" w:hAnsi="Arial" w:cs="Arial"/>
                <w:sz w:val="20"/>
                <w:szCs w:val="20"/>
              </w:rPr>
            </w:pPr>
          </w:p>
        </w:tc>
      </w:tr>
      <w:tr w:rsidR="00AA7D0A" w:rsidRPr="00FA530B" w:rsidTr="00435485">
        <w:tc>
          <w:tcPr>
            <w:tcW w:w="8500" w:type="dxa"/>
          </w:tcPr>
          <w:p w:rsidR="00AA7D0A" w:rsidRPr="00FD112E" w:rsidRDefault="00DD15F9" w:rsidP="00295B66">
            <w:pPr>
              <w:autoSpaceDE w:val="0"/>
              <w:autoSpaceDN w:val="0"/>
              <w:adjustRightInd w:val="0"/>
              <w:rPr>
                <w:rFonts w:ascii="Arial" w:hAnsi="Arial" w:cs="Arial"/>
                <w:sz w:val="20"/>
                <w:szCs w:val="20"/>
              </w:rPr>
            </w:pPr>
            <w:r>
              <w:rPr>
                <w:rFonts w:ascii="Arial" w:hAnsi="Arial" w:cs="Arial"/>
                <w:sz w:val="20"/>
                <w:szCs w:val="20"/>
              </w:rPr>
              <w:t>Accessibilité –</w:t>
            </w:r>
            <w:r w:rsidR="00295B66">
              <w:rPr>
                <w:rFonts w:ascii="Arial" w:hAnsi="Arial" w:cs="Arial"/>
                <w:sz w:val="20"/>
                <w:szCs w:val="20"/>
              </w:rPr>
              <w:t xml:space="preserve"> Le CPDPN dispose </w:t>
            </w:r>
            <w:r>
              <w:rPr>
                <w:rFonts w:ascii="Arial" w:hAnsi="Arial" w:cs="Arial"/>
                <w:sz w:val="20"/>
                <w:szCs w:val="20"/>
              </w:rPr>
              <w:t>d’un espace spécifique sur le site Internet de l’établissement, rappelant la réglementation et permettant de délivrer des informations pratiques (accessibilité, mode de saisine, personnes référentes,</w:t>
            </w:r>
            <w:r w:rsidR="005430ED">
              <w:rPr>
                <w:rFonts w:ascii="Arial" w:hAnsi="Arial" w:cs="Arial"/>
                <w:sz w:val="20"/>
                <w:szCs w:val="20"/>
              </w:rPr>
              <w:t xml:space="preserve"> </w:t>
            </w:r>
            <w:r>
              <w:rPr>
                <w:rFonts w:ascii="Arial" w:hAnsi="Arial" w:cs="Arial"/>
                <w:sz w:val="20"/>
                <w:szCs w:val="20"/>
              </w:rPr>
              <w:t xml:space="preserve">lien dirigeant vers le site Internet de la Fédération des CPDPN) </w:t>
            </w:r>
          </w:p>
        </w:tc>
        <w:tc>
          <w:tcPr>
            <w:tcW w:w="1411" w:type="dxa"/>
          </w:tcPr>
          <w:p w:rsidR="00AA7D0A" w:rsidRPr="00FA530B" w:rsidRDefault="00AA7D0A" w:rsidP="00EB781D">
            <w:pPr>
              <w:jc w:val="center"/>
              <w:rPr>
                <w:rFonts w:ascii="Arial" w:hAnsi="Arial" w:cs="Arial"/>
                <w:sz w:val="20"/>
                <w:szCs w:val="20"/>
              </w:rPr>
            </w:pPr>
          </w:p>
        </w:tc>
      </w:tr>
      <w:tr w:rsidR="00AA7D0A" w:rsidRPr="00FA530B" w:rsidTr="00435485">
        <w:tc>
          <w:tcPr>
            <w:tcW w:w="8500" w:type="dxa"/>
          </w:tcPr>
          <w:p w:rsidR="00AA7D0A" w:rsidRPr="001C38ED" w:rsidRDefault="00EA6712" w:rsidP="00755CA8">
            <w:pPr>
              <w:autoSpaceDE w:val="0"/>
              <w:autoSpaceDN w:val="0"/>
              <w:adjustRightInd w:val="0"/>
              <w:rPr>
                <w:rFonts w:ascii="Arial" w:hAnsi="Arial" w:cs="Arial"/>
                <w:sz w:val="20"/>
                <w:szCs w:val="20"/>
              </w:rPr>
            </w:pPr>
            <w:r>
              <w:rPr>
                <w:rFonts w:ascii="Arial" w:hAnsi="Arial" w:cs="Arial"/>
                <w:sz w:val="20"/>
                <w:szCs w:val="20"/>
              </w:rPr>
              <w:t>Suivi de la grossesse et coordination des différents acteurs -</w:t>
            </w:r>
            <w:r w:rsidR="00AB72FA">
              <w:rPr>
                <w:rFonts w:ascii="Arial" w:hAnsi="Arial" w:cs="Arial"/>
                <w:sz w:val="20"/>
                <w:szCs w:val="20"/>
              </w:rPr>
              <w:t xml:space="preserve"> </w:t>
            </w:r>
            <w:r w:rsidRPr="00FA530B">
              <w:rPr>
                <w:rFonts w:ascii="Arial" w:hAnsi="Arial" w:cs="Arial"/>
                <w:sz w:val="20"/>
                <w:szCs w:val="20"/>
              </w:rPr>
              <w:t xml:space="preserve">Modèle de fiche d’informations pour présentation d’un dossier en </w:t>
            </w:r>
            <w:r>
              <w:rPr>
                <w:rFonts w:ascii="Arial" w:hAnsi="Arial" w:cs="Arial"/>
                <w:sz w:val="20"/>
                <w:szCs w:val="20"/>
              </w:rPr>
              <w:t>CPDPN</w:t>
            </w:r>
          </w:p>
        </w:tc>
        <w:tc>
          <w:tcPr>
            <w:tcW w:w="1411" w:type="dxa"/>
          </w:tcPr>
          <w:p w:rsidR="00AA7D0A" w:rsidRPr="00FA530B" w:rsidRDefault="00AA7D0A" w:rsidP="00EB781D">
            <w:pPr>
              <w:jc w:val="center"/>
              <w:rPr>
                <w:rFonts w:ascii="Arial" w:hAnsi="Arial" w:cs="Arial"/>
                <w:sz w:val="20"/>
                <w:szCs w:val="20"/>
              </w:rPr>
            </w:pPr>
          </w:p>
        </w:tc>
      </w:tr>
      <w:tr w:rsidR="00702375" w:rsidRPr="00FA530B" w:rsidTr="00435485">
        <w:tc>
          <w:tcPr>
            <w:tcW w:w="8500" w:type="dxa"/>
          </w:tcPr>
          <w:p w:rsidR="00702375" w:rsidRDefault="00702375" w:rsidP="000452D9">
            <w:pPr>
              <w:autoSpaceDE w:val="0"/>
              <w:autoSpaceDN w:val="0"/>
              <w:adjustRightInd w:val="0"/>
              <w:rPr>
                <w:rFonts w:ascii="Arial" w:hAnsi="Arial" w:cs="Arial"/>
                <w:sz w:val="20"/>
                <w:szCs w:val="20"/>
              </w:rPr>
            </w:pPr>
            <w:r>
              <w:rPr>
                <w:rFonts w:ascii="Arial" w:hAnsi="Arial" w:cs="Arial"/>
                <w:sz w:val="20"/>
                <w:szCs w:val="20"/>
              </w:rPr>
              <w:t>Information, confidentialité et autonomie de la femme enceinte- Documents d’information mis à disposition</w:t>
            </w:r>
            <w:r w:rsidR="00F1555C">
              <w:rPr>
                <w:rFonts w:ascii="Arial" w:hAnsi="Arial" w:cs="Arial"/>
                <w:sz w:val="20"/>
                <w:szCs w:val="20"/>
              </w:rPr>
              <w:t xml:space="preserve">, notamment sur la </w:t>
            </w:r>
            <w:r w:rsidR="000452D9">
              <w:rPr>
                <w:rFonts w:ascii="Arial" w:hAnsi="Arial" w:cs="Arial"/>
                <w:sz w:val="20"/>
                <w:szCs w:val="20"/>
              </w:rPr>
              <w:t>proposition à toutes les femmes prises en charge (ou au couple),</w:t>
            </w:r>
            <w:r w:rsidR="00F1555C">
              <w:rPr>
                <w:rFonts w:ascii="Arial" w:hAnsi="Arial" w:cs="Arial"/>
                <w:sz w:val="20"/>
                <w:szCs w:val="20"/>
              </w:rPr>
              <w:t xml:space="preserve"> de recourir aux services d’un psychologue,</w:t>
            </w:r>
            <w:r>
              <w:rPr>
                <w:rFonts w:ascii="Arial" w:hAnsi="Arial" w:cs="Arial"/>
                <w:sz w:val="20"/>
                <w:szCs w:val="20"/>
              </w:rPr>
              <w:t xml:space="preserve"> et </w:t>
            </w:r>
            <w:r w:rsidR="00F1555C">
              <w:rPr>
                <w:rFonts w:ascii="Arial" w:hAnsi="Arial" w:cs="Arial"/>
                <w:sz w:val="20"/>
                <w:szCs w:val="20"/>
              </w:rPr>
              <w:t>si nécessaire, d’un psychiatre</w:t>
            </w:r>
          </w:p>
        </w:tc>
        <w:tc>
          <w:tcPr>
            <w:tcW w:w="1411" w:type="dxa"/>
          </w:tcPr>
          <w:p w:rsidR="00702375" w:rsidRPr="00FA530B" w:rsidRDefault="00702375" w:rsidP="00EB781D">
            <w:pPr>
              <w:jc w:val="center"/>
              <w:rPr>
                <w:rFonts w:ascii="Arial" w:hAnsi="Arial" w:cs="Arial"/>
                <w:sz w:val="20"/>
                <w:szCs w:val="20"/>
              </w:rPr>
            </w:pPr>
          </w:p>
        </w:tc>
      </w:tr>
      <w:tr w:rsidR="000517BE" w:rsidRPr="00FA530B" w:rsidTr="00435485">
        <w:tc>
          <w:tcPr>
            <w:tcW w:w="8500" w:type="dxa"/>
          </w:tcPr>
          <w:p w:rsidR="000517BE" w:rsidRDefault="00402C38" w:rsidP="00755CA8">
            <w:pPr>
              <w:autoSpaceDE w:val="0"/>
              <w:autoSpaceDN w:val="0"/>
              <w:adjustRightInd w:val="0"/>
              <w:rPr>
                <w:rFonts w:ascii="Arial" w:hAnsi="Arial" w:cs="Arial"/>
                <w:sz w:val="20"/>
                <w:szCs w:val="20"/>
              </w:rPr>
            </w:pPr>
            <w:r>
              <w:rPr>
                <w:rFonts w:ascii="Arial" w:hAnsi="Arial" w:cs="Arial"/>
                <w:sz w:val="20"/>
                <w:szCs w:val="20"/>
              </w:rPr>
              <w:t>Organisation de l’expertise -</w:t>
            </w:r>
            <w:r w:rsidRPr="00FA530B">
              <w:rPr>
                <w:rFonts w:ascii="Arial" w:hAnsi="Arial" w:cs="Arial"/>
                <w:sz w:val="20"/>
                <w:szCs w:val="20"/>
              </w:rPr>
              <w:t xml:space="preserve"> Modèle de compte rendu </w:t>
            </w:r>
            <w:r>
              <w:rPr>
                <w:rFonts w:ascii="Arial" w:hAnsi="Arial" w:cs="Arial"/>
                <w:sz w:val="20"/>
                <w:szCs w:val="20"/>
              </w:rPr>
              <w:t xml:space="preserve">ou de relevé de conclusions </w:t>
            </w:r>
            <w:r w:rsidRPr="00FA530B">
              <w:rPr>
                <w:rFonts w:ascii="Arial" w:hAnsi="Arial" w:cs="Arial"/>
                <w:sz w:val="20"/>
                <w:szCs w:val="20"/>
              </w:rPr>
              <w:t xml:space="preserve">de la </w:t>
            </w:r>
            <w:r>
              <w:rPr>
                <w:rFonts w:ascii="Arial" w:hAnsi="Arial" w:cs="Arial"/>
                <w:sz w:val="20"/>
                <w:szCs w:val="20"/>
              </w:rPr>
              <w:t>délibération de la concertation pluridisciplinaire avec la liste</w:t>
            </w:r>
            <w:r w:rsidRPr="00FA530B">
              <w:rPr>
                <w:rFonts w:ascii="Arial" w:hAnsi="Arial" w:cs="Arial"/>
                <w:sz w:val="20"/>
                <w:szCs w:val="20"/>
              </w:rPr>
              <w:t xml:space="preserve"> des participants</w:t>
            </w:r>
          </w:p>
        </w:tc>
        <w:tc>
          <w:tcPr>
            <w:tcW w:w="1411" w:type="dxa"/>
          </w:tcPr>
          <w:p w:rsidR="000517BE" w:rsidRPr="00FA530B" w:rsidRDefault="000517BE" w:rsidP="00EB781D">
            <w:pPr>
              <w:jc w:val="center"/>
              <w:rPr>
                <w:rFonts w:ascii="Arial" w:hAnsi="Arial" w:cs="Arial"/>
                <w:sz w:val="20"/>
                <w:szCs w:val="20"/>
              </w:rPr>
            </w:pPr>
          </w:p>
        </w:tc>
      </w:tr>
      <w:tr w:rsidR="00402C38" w:rsidRPr="00FA530B" w:rsidTr="00435485">
        <w:tc>
          <w:tcPr>
            <w:tcW w:w="8500" w:type="dxa"/>
          </w:tcPr>
          <w:p w:rsidR="00402C38" w:rsidRDefault="00402C38" w:rsidP="00755CA8">
            <w:pPr>
              <w:autoSpaceDE w:val="0"/>
              <w:autoSpaceDN w:val="0"/>
              <w:adjustRightInd w:val="0"/>
              <w:rPr>
                <w:rFonts w:ascii="Arial" w:hAnsi="Arial" w:cs="Arial"/>
                <w:sz w:val="20"/>
                <w:szCs w:val="20"/>
              </w:rPr>
            </w:pPr>
            <w:r>
              <w:rPr>
                <w:rFonts w:ascii="Arial" w:hAnsi="Arial" w:cs="Arial"/>
                <w:sz w:val="20"/>
                <w:szCs w:val="20"/>
              </w:rPr>
              <w:t>Suivi de la grossesse et coordination des différents acteurs – Cas particulier des examens de génétique (clinique et biologique), susceptibles d’être nécessaires à l’établissement  précis d’un diagnostic – Modèle de consentement écrit préalable de la femme</w:t>
            </w:r>
          </w:p>
        </w:tc>
        <w:tc>
          <w:tcPr>
            <w:tcW w:w="1411" w:type="dxa"/>
          </w:tcPr>
          <w:p w:rsidR="00402C38" w:rsidRPr="00FA530B" w:rsidRDefault="00402C38" w:rsidP="00EB781D">
            <w:pPr>
              <w:jc w:val="center"/>
              <w:rPr>
                <w:rFonts w:ascii="Arial" w:hAnsi="Arial" w:cs="Arial"/>
                <w:sz w:val="20"/>
                <w:szCs w:val="20"/>
              </w:rPr>
            </w:pPr>
          </w:p>
        </w:tc>
      </w:tr>
      <w:tr w:rsidR="005F0FC7" w:rsidRPr="00FA530B" w:rsidTr="00435485">
        <w:tc>
          <w:tcPr>
            <w:tcW w:w="8500" w:type="dxa"/>
          </w:tcPr>
          <w:p w:rsidR="005F0FC7" w:rsidRPr="009930FD" w:rsidRDefault="005F0FC7" w:rsidP="00FA2847">
            <w:pPr>
              <w:autoSpaceDE w:val="0"/>
              <w:autoSpaceDN w:val="0"/>
              <w:adjustRightInd w:val="0"/>
              <w:rPr>
                <w:rFonts w:ascii="Arial" w:hAnsi="Arial" w:cs="Arial"/>
                <w:b/>
                <w:sz w:val="20"/>
                <w:szCs w:val="20"/>
              </w:rPr>
            </w:pPr>
            <w:r>
              <w:rPr>
                <w:rFonts w:ascii="Arial" w:hAnsi="Arial" w:cs="Arial"/>
                <w:sz w:val="20"/>
                <w:szCs w:val="20"/>
              </w:rPr>
              <w:t>Suivi de la grossesse et coordination des différents acteurs –Médecine fœtale et prise en charge de l’enfant à la naissance – Modèle de document écrit précisant les modalités de suivi, à adresser au médecin et à la femme si elle le souhaite (une copie est conservée dans le dossier)</w:t>
            </w:r>
          </w:p>
        </w:tc>
        <w:tc>
          <w:tcPr>
            <w:tcW w:w="1411" w:type="dxa"/>
          </w:tcPr>
          <w:p w:rsidR="005F0FC7" w:rsidRPr="00FA530B" w:rsidRDefault="005F0FC7" w:rsidP="00EB781D">
            <w:pPr>
              <w:jc w:val="center"/>
              <w:rPr>
                <w:rFonts w:ascii="Arial" w:hAnsi="Arial" w:cs="Arial"/>
                <w:sz w:val="20"/>
                <w:szCs w:val="20"/>
              </w:rPr>
            </w:pPr>
          </w:p>
        </w:tc>
      </w:tr>
      <w:tr w:rsidR="005F0FC7" w:rsidRPr="00FA530B" w:rsidTr="00435485">
        <w:tc>
          <w:tcPr>
            <w:tcW w:w="8500" w:type="dxa"/>
          </w:tcPr>
          <w:p w:rsidR="005F0FC7" w:rsidRDefault="00901B61" w:rsidP="00752FD9">
            <w:pPr>
              <w:autoSpaceDE w:val="0"/>
              <w:autoSpaceDN w:val="0"/>
              <w:adjustRightInd w:val="0"/>
              <w:rPr>
                <w:rFonts w:ascii="Arial" w:hAnsi="Arial" w:cs="Arial"/>
                <w:sz w:val="20"/>
                <w:szCs w:val="20"/>
              </w:rPr>
            </w:pPr>
            <w:r w:rsidRPr="00901B61">
              <w:rPr>
                <w:rFonts w:ascii="Arial" w:hAnsi="Arial" w:cs="Arial"/>
                <w:sz w:val="20"/>
                <w:szCs w:val="20"/>
              </w:rPr>
              <w:t>Interruption de grossesse pratiquée pour motif médical (IMG)</w:t>
            </w:r>
            <w:r>
              <w:rPr>
                <w:rFonts w:ascii="Arial" w:hAnsi="Arial" w:cs="Arial"/>
                <w:b/>
                <w:sz w:val="20"/>
                <w:szCs w:val="20"/>
              </w:rPr>
              <w:t xml:space="preserve"> </w:t>
            </w:r>
            <w:r>
              <w:rPr>
                <w:rFonts w:ascii="Arial" w:hAnsi="Arial" w:cs="Arial"/>
                <w:sz w:val="20"/>
                <w:szCs w:val="20"/>
              </w:rPr>
              <w:t>– Modèle</w:t>
            </w:r>
            <w:r w:rsidR="004C2ED7">
              <w:rPr>
                <w:rFonts w:ascii="Arial" w:hAnsi="Arial" w:cs="Arial"/>
                <w:sz w:val="20"/>
                <w:szCs w:val="20"/>
              </w:rPr>
              <w:t>s</w:t>
            </w:r>
            <w:r>
              <w:rPr>
                <w:rFonts w:ascii="Arial" w:hAnsi="Arial" w:cs="Arial"/>
                <w:sz w:val="20"/>
                <w:szCs w:val="20"/>
              </w:rPr>
              <w:t xml:space="preserve"> d’a</w:t>
            </w:r>
            <w:r w:rsidR="00425EBF">
              <w:rPr>
                <w:rFonts w:ascii="Arial" w:hAnsi="Arial" w:cs="Arial"/>
                <w:sz w:val="20"/>
                <w:szCs w:val="20"/>
              </w:rPr>
              <w:t>ttestation</w:t>
            </w:r>
            <w:r w:rsidR="004C2ED7">
              <w:rPr>
                <w:rFonts w:ascii="Arial" w:hAnsi="Arial" w:cs="Arial"/>
                <w:sz w:val="20"/>
                <w:szCs w:val="20"/>
              </w:rPr>
              <w:t>s</w:t>
            </w:r>
            <w:r w:rsidR="00AE0B14">
              <w:rPr>
                <w:rFonts w:ascii="Arial" w:hAnsi="Arial" w:cs="Arial"/>
                <w:sz w:val="20"/>
                <w:szCs w:val="20"/>
              </w:rPr>
              <w:t xml:space="preserve"> </w:t>
            </w:r>
            <w:r w:rsidR="004C2ED7">
              <w:rPr>
                <w:rFonts w:ascii="Arial" w:hAnsi="Arial" w:cs="Arial"/>
                <w:sz w:val="20"/>
                <w:szCs w:val="20"/>
              </w:rPr>
              <w:t>prévus</w:t>
            </w:r>
            <w:r w:rsidR="00752FD9" w:rsidRPr="00FA530B">
              <w:rPr>
                <w:rFonts w:ascii="Arial" w:hAnsi="Arial" w:cs="Arial"/>
                <w:sz w:val="20"/>
                <w:szCs w:val="20"/>
              </w:rPr>
              <w:t xml:space="preserve"> à l'article L.2213-1 CSP autorisant une interruption de grossesse pour motif médical</w:t>
            </w:r>
            <w:r w:rsidR="00752FD9">
              <w:rPr>
                <w:rFonts w:ascii="Arial" w:hAnsi="Arial" w:cs="Arial"/>
                <w:sz w:val="20"/>
                <w:szCs w:val="20"/>
              </w:rPr>
              <w:t xml:space="preserve"> </w:t>
            </w:r>
            <w:r w:rsidR="004C24B6">
              <w:rPr>
                <w:rFonts w:ascii="Arial" w:hAnsi="Arial" w:cs="Arial"/>
                <w:sz w:val="20"/>
                <w:szCs w:val="20"/>
              </w:rPr>
              <w:t>(</w:t>
            </w:r>
            <w:r w:rsidR="00AE0B14">
              <w:rPr>
                <w:rFonts w:ascii="Arial" w:hAnsi="Arial" w:cs="Arial"/>
                <w:sz w:val="20"/>
                <w:szCs w:val="20"/>
              </w:rPr>
              <w:t xml:space="preserve">soit pour </w:t>
            </w:r>
            <w:r w:rsidR="004C24B6">
              <w:rPr>
                <w:rFonts w:ascii="Arial" w:hAnsi="Arial" w:cs="Arial"/>
                <w:sz w:val="20"/>
                <w:szCs w:val="20"/>
              </w:rPr>
              <w:t xml:space="preserve">mise en péril grave de la santé de la femme, </w:t>
            </w:r>
            <w:r w:rsidR="00AE0B14">
              <w:rPr>
                <w:rFonts w:ascii="Arial" w:hAnsi="Arial" w:cs="Arial"/>
                <w:sz w:val="20"/>
                <w:szCs w:val="20"/>
              </w:rPr>
              <w:t xml:space="preserve">soit en raison d’une </w:t>
            </w:r>
            <w:r w:rsidR="004C24B6">
              <w:rPr>
                <w:rFonts w:ascii="Arial" w:hAnsi="Arial" w:cs="Arial"/>
                <w:sz w:val="20"/>
                <w:szCs w:val="20"/>
              </w:rPr>
              <w:t xml:space="preserve">forte probabilité que l’enfant à naître soit </w:t>
            </w:r>
            <w:r w:rsidR="00AE0B14">
              <w:rPr>
                <w:rFonts w:ascii="Arial" w:hAnsi="Arial" w:cs="Arial"/>
                <w:sz w:val="20"/>
                <w:szCs w:val="20"/>
              </w:rPr>
              <w:t>atteint</w:t>
            </w:r>
            <w:r w:rsidR="004C24B6">
              <w:rPr>
                <w:rFonts w:ascii="Arial" w:hAnsi="Arial" w:cs="Arial"/>
                <w:sz w:val="20"/>
                <w:szCs w:val="20"/>
              </w:rPr>
              <w:t xml:space="preserve"> d’une affection d’une particulière gravité reconnue comme incurable au moment du diagnostic)</w:t>
            </w:r>
          </w:p>
        </w:tc>
        <w:tc>
          <w:tcPr>
            <w:tcW w:w="1411" w:type="dxa"/>
          </w:tcPr>
          <w:p w:rsidR="005F0FC7" w:rsidRPr="00FA530B" w:rsidRDefault="005F0FC7" w:rsidP="00EB781D">
            <w:pPr>
              <w:jc w:val="center"/>
              <w:rPr>
                <w:rFonts w:ascii="Arial" w:hAnsi="Arial" w:cs="Arial"/>
                <w:sz w:val="20"/>
                <w:szCs w:val="20"/>
              </w:rPr>
            </w:pPr>
          </w:p>
        </w:tc>
      </w:tr>
      <w:tr w:rsidR="005F0FC7" w:rsidRPr="00FA530B" w:rsidTr="00435485">
        <w:tc>
          <w:tcPr>
            <w:tcW w:w="8500" w:type="dxa"/>
          </w:tcPr>
          <w:p w:rsidR="005F0FC7" w:rsidRPr="009930FD" w:rsidRDefault="00301B96" w:rsidP="00286E37">
            <w:pPr>
              <w:autoSpaceDE w:val="0"/>
              <w:autoSpaceDN w:val="0"/>
              <w:adjustRightInd w:val="0"/>
              <w:rPr>
                <w:rFonts w:ascii="Arial" w:hAnsi="Arial" w:cs="Arial"/>
                <w:b/>
                <w:sz w:val="20"/>
                <w:szCs w:val="20"/>
              </w:rPr>
            </w:pPr>
            <w:r w:rsidRPr="00901B61">
              <w:rPr>
                <w:rFonts w:ascii="Arial" w:hAnsi="Arial" w:cs="Arial"/>
                <w:sz w:val="20"/>
                <w:szCs w:val="20"/>
              </w:rPr>
              <w:t>Interruption de grossesse pratiquée pour motif médical (IMG)</w:t>
            </w:r>
            <w:r>
              <w:rPr>
                <w:rFonts w:ascii="Arial" w:hAnsi="Arial" w:cs="Arial"/>
                <w:sz w:val="20"/>
                <w:szCs w:val="20"/>
              </w:rPr>
              <w:t xml:space="preserve"> - </w:t>
            </w:r>
            <w:r w:rsidRPr="00FA530B">
              <w:rPr>
                <w:rFonts w:ascii="Arial" w:hAnsi="Arial" w:cs="Arial"/>
                <w:sz w:val="20"/>
                <w:szCs w:val="20"/>
              </w:rPr>
              <w:t>Attestation d</w:t>
            </w:r>
            <w:r>
              <w:rPr>
                <w:rFonts w:ascii="Arial" w:hAnsi="Arial" w:cs="Arial"/>
                <w:sz w:val="20"/>
                <w:szCs w:val="20"/>
              </w:rPr>
              <w:t>e la proposition d</w:t>
            </w:r>
            <w:r w:rsidRPr="00FA530B">
              <w:rPr>
                <w:rFonts w:ascii="Arial" w:hAnsi="Arial" w:cs="Arial"/>
                <w:sz w:val="20"/>
                <w:szCs w:val="20"/>
              </w:rPr>
              <w:t xml:space="preserve">u délai de réflexion </w:t>
            </w:r>
            <w:r>
              <w:rPr>
                <w:rFonts w:ascii="Arial" w:hAnsi="Arial" w:cs="Arial"/>
                <w:sz w:val="20"/>
                <w:szCs w:val="20"/>
              </w:rPr>
              <w:t xml:space="preserve">d’au moins une semaine </w:t>
            </w:r>
            <w:r w:rsidRPr="00FA530B">
              <w:rPr>
                <w:rFonts w:ascii="Arial" w:hAnsi="Arial" w:cs="Arial"/>
                <w:sz w:val="20"/>
                <w:szCs w:val="20"/>
              </w:rPr>
              <w:t>avant IMG</w:t>
            </w:r>
            <w:r>
              <w:rPr>
                <w:rFonts w:ascii="Arial" w:hAnsi="Arial" w:cs="Arial"/>
                <w:sz w:val="20"/>
                <w:szCs w:val="20"/>
              </w:rPr>
              <w:t>, hors urgence médicale</w:t>
            </w:r>
            <w:r w:rsidR="0090143C">
              <w:rPr>
                <w:rFonts w:ascii="Arial" w:hAnsi="Arial" w:cs="Arial"/>
                <w:sz w:val="20"/>
                <w:szCs w:val="20"/>
              </w:rPr>
              <w:t>, signée par la femme</w:t>
            </w:r>
          </w:p>
        </w:tc>
        <w:tc>
          <w:tcPr>
            <w:tcW w:w="1411" w:type="dxa"/>
          </w:tcPr>
          <w:p w:rsidR="005F0FC7" w:rsidRPr="00FA530B" w:rsidRDefault="005F0FC7" w:rsidP="00EB781D">
            <w:pPr>
              <w:jc w:val="center"/>
              <w:rPr>
                <w:rFonts w:ascii="Arial" w:hAnsi="Arial" w:cs="Arial"/>
                <w:sz w:val="20"/>
                <w:szCs w:val="20"/>
              </w:rPr>
            </w:pPr>
          </w:p>
        </w:tc>
      </w:tr>
      <w:tr w:rsidR="005F0FC7" w:rsidRPr="00FA530B" w:rsidTr="00435485">
        <w:tc>
          <w:tcPr>
            <w:tcW w:w="8500" w:type="dxa"/>
          </w:tcPr>
          <w:p w:rsidR="005F0FC7" w:rsidRPr="009930FD" w:rsidRDefault="009E29A6" w:rsidP="00F66E39">
            <w:pPr>
              <w:autoSpaceDE w:val="0"/>
              <w:autoSpaceDN w:val="0"/>
              <w:adjustRightInd w:val="0"/>
              <w:rPr>
                <w:rFonts w:ascii="Arial" w:hAnsi="Arial" w:cs="Arial"/>
                <w:b/>
                <w:sz w:val="20"/>
                <w:szCs w:val="20"/>
              </w:rPr>
            </w:pPr>
            <w:r w:rsidRPr="00901B61">
              <w:rPr>
                <w:rFonts w:ascii="Arial" w:hAnsi="Arial" w:cs="Arial"/>
                <w:sz w:val="20"/>
                <w:szCs w:val="20"/>
              </w:rPr>
              <w:t>Interruption de grossesse pratiquée pour motif médical (IMG)</w:t>
            </w:r>
            <w:r>
              <w:rPr>
                <w:rFonts w:ascii="Arial" w:hAnsi="Arial" w:cs="Arial"/>
                <w:sz w:val="20"/>
                <w:szCs w:val="20"/>
              </w:rPr>
              <w:t xml:space="preserve"> – Attestation de demande d’interruption de grossesse pour motif médical </w:t>
            </w:r>
          </w:p>
        </w:tc>
        <w:tc>
          <w:tcPr>
            <w:tcW w:w="1411" w:type="dxa"/>
          </w:tcPr>
          <w:p w:rsidR="005F0FC7" w:rsidRPr="00FA530B" w:rsidRDefault="005F0FC7" w:rsidP="00EB781D">
            <w:pPr>
              <w:jc w:val="center"/>
              <w:rPr>
                <w:rFonts w:ascii="Arial" w:hAnsi="Arial" w:cs="Arial"/>
                <w:sz w:val="20"/>
                <w:szCs w:val="20"/>
              </w:rPr>
            </w:pPr>
          </w:p>
        </w:tc>
      </w:tr>
      <w:tr w:rsidR="00B961AE" w:rsidRPr="00FA530B" w:rsidTr="00435485">
        <w:tc>
          <w:tcPr>
            <w:tcW w:w="8500" w:type="dxa"/>
          </w:tcPr>
          <w:p w:rsidR="00B961AE" w:rsidRPr="00901B61" w:rsidRDefault="00AF6C0A" w:rsidP="00F66E39">
            <w:pPr>
              <w:autoSpaceDE w:val="0"/>
              <w:autoSpaceDN w:val="0"/>
              <w:adjustRightInd w:val="0"/>
              <w:rPr>
                <w:rFonts w:ascii="Arial" w:hAnsi="Arial" w:cs="Arial"/>
                <w:sz w:val="20"/>
                <w:szCs w:val="20"/>
              </w:rPr>
            </w:pPr>
            <w:r>
              <w:rPr>
                <w:rFonts w:ascii="Arial" w:hAnsi="Arial" w:cs="Arial"/>
                <w:sz w:val="20"/>
                <w:szCs w:val="20"/>
              </w:rPr>
              <w:t xml:space="preserve">DPI - </w:t>
            </w:r>
          </w:p>
        </w:tc>
        <w:tc>
          <w:tcPr>
            <w:tcW w:w="1411" w:type="dxa"/>
          </w:tcPr>
          <w:p w:rsidR="00B961AE" w:rsidRPr="00FA530B" w:rsidRDefault="00B961AE" w:rsidP="00EB781D">
            <w:pPr>
              <w:jc w:val="center"/>
              <w:rPr>
                <w:rFonts w:ascii="Arial" w:hAnsi="Arial" w:cs="Arial"/>
                <w:sz w:val="20"/>
                <w:szCs w:val="20"/>
              </w:rPr>
            </w:pPr>
          </w:p>
        </w:tc>
      </w:tr>
      <w:tr w:rsidR="00B961AE" w:rsidRPr="00FA530B" w:rsidTr="00435485">
        <w:tc>
          <w:tcPr>
            <w:tcW w:w="8500" w:type="dxa"/>
          </w:tcPr>
          <w:p w:rsidR="00B961AE" w:rsidRPr="00901B61" w:rsidRDefault="00B25BED" w:rsidP="00F66E39">
            <w:pPr>
              <w:autoSpaceDE w:val="0"/>
              <w:autoSpaceDN w:val="0"/>
              <w:adjustRightInd w:val="0"/>
              <w:rPr>
                <w:rFonts w:ascii="Arial" w:hAnsi="Arial" w:cs="Arial"/>
                <w:sz w:val="20"/>
                <w:szCs w:val="20"/>
              </w:rPr>
            </w:pPr>
            <w:r>
              <w:rPr>
                <w:rFonts w:ascii="Arial" w:hAnsi="Arial" w:cs="Arial"/>
                <w:sz w:val="20"/>
                <w:szCs w:val="20"/>
              </w:rPr>
              <w:t>Tenue et archivage du dossier CPDPN – Procédure conforme à l’article R.2131-19 du CSP</w:t>
            </w:r>
          </w:p>
        </w:tc>
        <w:tc>
          <w:tcPr>
            <w:tcW w:w="1411" w:type="dxa"/>
          </w:tcPr>
          <w:p w:rsidR="00B961AE" w:rsidRPr="00FA530B" w:rsidRDefault="00B961AE" w:rsidP="00EB781D">
            <w:pPr>
              <w:jc w:val="center"/>
              <w:rPr>
                <w:rFonts w:ascii="Arial" w:hAnsi="Arial" w:cs="Arial"/>
                <w:sz w:val="20"/>
                <w:szCs w:val="20"/>
              </w:rPr>
            </w:pPr>
          </w:p>
        </w:tc>
      </w:tr>
      <w:tr w:rsidR="00B961AE" w:rsidRPr="00FA530B" w:rsidTr="00435485">
        <w:tc>
          <w:tcPr>
            <w:tcW w:w="8500" w:type="dxa"/>
          </w:tcPr>
          <w:p w:rsidR="00B961AE" w:rsidRPr="00901B61" w:rsidRDefault="00F54486" w:rsidP="00E63B9B">
            <w:pPr>
              <w:autoSpaceDE w:val="0"/>
              <w:autoSpaceDN w:val="0"/>
              <w:adjustRightInd w:val="0"/>
              <w:rPr>
                <w:rFonts w:ascii="Arial" w:hAnsi="Arial" w:cs="Arial"/>
                <w:sz w:val="20"/>
                <w:szCs w:val="20"/>
              </w:rPr>
            </w:pPr>
            <w:r>
              <w:rPr>
                <w:rFonts w:ascii="Arial" w:hAnsi="Arial" w:cs="Arial"/>
                <w:sz w:val="20"/>
                <w:szCs w:val="20"/>
              </w:rPr>
              <w:t xml:space="preserve">Qualité du recueil des données – </w:t>
            </w:r>
            <w:r w:rsidR="00E63B9B">
              <w:rPr>
                <w:rFonts w:ascii="Arial" w:hAnsi="Arial" w:cs="Arial"/>
                <w:sz w:val="20"/>
                <w:szCs w:val="20"/>
              </w:rPr>
              <w:t xml:space="preserve">Procédure </w:t>
            </w:r>
            <w:r w:rsidR="00D34226">
              <w:rPr>
                <w:rFonts w:ascii="Arial" w:hAnsi="Arial" w:cs="Arial"/>
                <w:sz w:val="20"/>
                <w:szCs w:val="20"/>
              </w:rPr>
              <w:t xml:space="preserve">(et taux) </w:t>
            </w:r>
            <w:r w:rsidR="00E63B9B">
              <w:rPr>
                <w:rFonts w:ascii="Arial" w:hAnsi="Arial" w:cs="Arial"/>
                <w:sz w:val="20"/>
                <w:szCs w:val="20"/>
              </w:rPr>
              <w:t>de c</w:t>
            </w:r>
            <w:r>
              <w:rPr>
                <w:rFonts w:ascii="Arial" w:hAnsi="Arial" w:cs="Arial"/>
                <w:sz w:val="20"/>
                <w:szCs w:val="20"/>
              </w:rPr>
              <w:t>ollecte des issues de grossesses des dossiers du CPDPN, qu’elles se soient déroulées dans ou hors de l’établissement</w:t>
            </w:r>
          </w:p>
        </w:tc>
        <w:tc>
          <w:tcPr>
            <w:tcW w:w="1411" w:type="dxa"/>
          </w:tcPr>
          <w:p w:rsidR="00B961AE" w:rsidRPr="00FA530B" w:rsidRDefault="00B961AE" w:rsidP="00EB781D">
            <w:pPr>
              <w:jc w:val="center"/>
              <w:rPr>
                <w:rFonts w:ascii="Arial" w:hAnsi="Arial" w:cs="Arial"/>
                <w:sz w:val="20"/>
                <w:szCs w:val="20"/>
              </w:rPr>
            </w:pPr>
          </w:p>
        </w:tc>
      </w:tr>
      <w:tr w:rsidR="00622294" w:rsidRPr="00FA530B" w:rsidTr="00435485">
        <w:tc>
          <w:tcPr>
            <w:tcW w:w="8500" w:type="dxa"/>
          </w:tcPr>
          <w:p w:rsidR="00622294" w:rsidRDefault="00622294" w:rsidP="00E63B9B">
            <w:pPr>
              <w:autoSpaceDE w:val="0"/>
              <w:autoSpaceDN w:val="0"/>
              <w:adjustRightInd w:val="0"/>
              <w:rPr>
                <w:rFonts w:ascii="Arial" w:hAnsi="Arial" w:cs="Arial"/>
                <w:sz w:val="20"/>
                <w:szCs w:val="20"/>
              </w:rPr>
            </w:pPr>
            <w:r>
              <w:rPr>
                <w:rFonts w:ascii="Arial" w:hAnsi="Arial" w:cs="Arial"/>
                <w:sz w:val="20"/>
                <w:szCs w:val="20"/>
              </w:rPr>
              <w:t xml:space="preserve">Démarche qualité –Organisation d’au moins une séance annuelle de formation sur un thème de diagnostic prénatal (pouvant être intégrée dans une démarche de développement </w:t>
            </w:r>
            <w:r>
              <w:rPr>
                <w:rFonts w:ascii="Arial" w:hAnsi="Arial" w:cs="Arial"/>
                <w:sz w:val="20"/>
                <w:szCs w:val="20"/>
              </w:rPr>
              <w:lastRenderedPageBreak/>
              <w:t>professionnel continu)</w:t>
            </w:r>
          </w:p>
        </w:tc>
        <w:tc>
          <w:tcPr>
            <w:tcW w:w="1411" w:type="dxa"/>
          </w:tcPr>
          <w:p w:rsidR="00622294" w:rsidRPr="00FA530B" w:rsidRDefault="00622294" w:rsidP="00EB781D">
            <w:pPr>
              <w:jc w:val="center"/>
              <w:rPr>
                <w:rFonts w:ascii="Arial" w:hAnsi="Arial" w:cs="Arial"/>
                <w:sz w:val="20"/>
                <w:szCs w:val="20"/>
              </w:rPr>
            </w:pPr>
          </w:p>
        </w:tc>
      </w:tr>
      <w:tr w:rsidR="005F0FC7" w:rsidRPr="00FA530B" w:rsidTr="00435485">
        <w:tc>
          <w:tcPr>
            <w:tcW w:w="8500" w:type="dxa"/>
          </w:tcPr>
          <w:p w:rsidR="005F0FC7" w:rsidRPr="009930FD" w:rsidRDefault="005F0FC7" w:rsidP="00F66E39">
            <w:pPr>
              <w:autoSpaceDE w:val="0"/>
              <w:autoSpaceDN w:val="0"/>
              <w:adjustRightInd w:val="0"/>
              <w:rPr>
                <w:rFonts w:ascii="Arial" w:hAnsi="Arial" w:cs="Arial"/>
                <w:b/>
                <w:sz w:val="20"/>
                <w:szCs w:val="20"/>
              </w:rPr>
            </w:pPr>
            <w:r w:rsidRPr="009930FD">
              <w:rPr>
                <w:rFonts w:ascii="Arial" w:hAnsi="Arial" w:cs="Arial"/>
                <w:b/>
                <w:sz w:val="20"/>
                <w:szCs w:val="20"/>
              </w:rPr>
              <w:lastRenderedPageBreak/>
              <w:t xml:space="preserve">Arrêté </w:t>
            </w:r>
            <w:r>
              <w:rPr>
                <w:rFonts w:ascii="Arial" w:hAnsi="Arial" w:cs="Arial"/>
                <w:b/>
                <w:sz w:val="20"/>
                <w:szCs w:val="20"/>
              </w:rPr>
              <w:t>du 14 janvier 2014 fixant le modèle des documents mentionnés au III de l’article R.2131-2 du CSP</w:t>
            </w:r>
          </w:p>
        </w:tc>
        <w:tc>
          <w:tcPr>
            <w:tcW w:w="1411" w:type="dxa"/>
          </w:tcPr>
          <w:p w:rsidR="005F0FC7" w:rsidRPr="00FA530B" w:rsidRDefault="005F0FC7" w:rsidP="00EB781D">
            <w:pPr>
              <w:jc w:val="center"/>
              <w:rPr>
                <w:rFonts w:ascii="Arial" w:hAnsi="Arial" w:cs="Arial"/>
                <w:sz w:val="20"/>
                <w:szCs w:val="20"/>
              </w:rPr>
            </w:pPr>
          </w:p>
        </w:tc>
      </w:tr>
      <w:tr w:rsidR="005F0FC7" w:rsidRPr="00FA530B" w:rsidTr="00435485">
        <w:tc>
          <w:tcPr>
            <w:tcW w:w="8500" w:type="dxa"/>
          </w:tcPr>
          <w:p w:rsidR="005F0FC7" w:rsidRPr="002A3F54" w:rsidRDefault="005F0FC7" w:rsidP="00BB3156">
            <w:pPr>
              <w:autoSpaceDE w:val="0"/>
              <w:autoSpaceDN w:val="0"/>
              <w:adjustRightInd w:val="0"/>
              <w:rPr>
                <w:rFonts w:ascii="Arial" w:hAnsi="Arial" w:cs="Arial"/>
                <w:sz w:val="20"/>
                <w:szCs w:val="20"/>
              </w:rPr>
            </w:pPr>
            <w:r w:rsidRPr="002A3F54">
              <w:rPr>
                <w:rFonts w:ascii="Arial" w:hAnsi="Arial" w:cs="Arial"/>
                <w:sz w:val="20"/>
                <w:szCs w:val="20"/>
              </w:rPr>
              <w:t>Relatif au refus de la femme enceinte de recevoir des informations sur les examens de diagnostic prénatal</w:t>
            </w:r>
          </w:p>
        </w:tc>
        <w:tc>
          <w:tcPr>
            <w:tcW w:w="1411" w:type="dxa"/>
          </w:tcPr>
          <w:p w:rsidR="005F0FC7" w:rsidRPr="00FA530B" w:rsidRDefault="005F0FC7" w:rsidP="00EB781D">
            <w:pPr>
              <w:jc w:val="center"/>
              <w:rPr>
                <w:rFonts w:ascii="Arial" w:hAnsi="Arial" w:cs="Arial"/>
                <w:sz w:val="20"/>
                <w:szCs w:val="20"/>
              </w:rPr>
            </w:pPr>
          </w:p>
        </w:tc>
      </w:tr>
      <w:tr w:rsidR="005F0FC7" w:rsidRPr="00FA530B" w:rsidTr="00435485">
        <w:tc>
          <w:tcPr>
            <w:tcW w:w="8500" w:type="dxa"/>
          </w:tcPr>
          <w:p w:rsidR="005F0FC7" w:rsidRPr="00FA530B" w:rsidRDefault="005F0FC7" w:rsidP="00F24C20">
            <w:pPr>
              <w:autoSpaceDE w:val="0"/>
              <w:autoSpaceDN w:val="0"/>
              <w:adjustRightInd w:val="0"/>
              <w:rPr>
                <w:rFonts w:ascii="Arial" w:hAnsi="Arial" w:cs="Arial"/>
                <w:sz w:val="20"/>
                <w:szCs w:val="20"/>
              </w:rPr>
            </w:pPr>
            <w:r>
              <w:rPr>
                <w:rFonts w:ascii="Arial" w:hAnsi="Arial" w:cs="Arial"/>
                <w:sz w:val="20"/>
                <w:szCs w:val="20"/>
              </w:rPr>
              <w:t xml:space="preserve">Information </w:t>
            </w:r>
            <w:r w:rsidRPr="00FA530B">
              <w:rPr>
                <w:rFonts w:ascii="Arial" w:hAnsi="Arial" w:cs="Arial"/>
                <w:sz w:val="20"/>
                <w:szCs w:val="20"/>
              </w:rPr>
              <w:t>et consentement de la fe</w:t>
            </w:r>
            <w:r>
              <w:rPr>
                <w:rFonts w:ascii="Arial" w:hAnsi="Arial" w:cs="Arial"/>
                <w:sz w:val="20"/>
                <w:szCs w:val="20"/>
              </w:rPr>
              <w:t xml:space="preserve">mme enceinte à la réalisation des examens de biochimie </w:t>
            </w:r>
            <w:r w:rsidRPr="00FA530B">
              <w:rPr>
                <w:rFonts w:ascii="Arial" w:hAnsi="Arial" w:cs="Arial"/>
                <w:sz w:val="20"/>
                <w:szCs w:val="20"/>
              </w:rPr>
              <w:t xml:space="preserve">portant sur les marqueurs sériques maternels </w:t>
            </w:r>
          </w:p>
        </w:tc>
        <w:tc>
          <w:tcPr>
            <w:tcW w:w="1411" w:type="dxa"/>
          </w:tcPr>
          <w:p w:rsidR="005F0FC7" w:rsidRPr="00FA530B" w:rsidRDefault="005F0FC7" w:rsidP="00EB781D">
            <w:pPr>
              <w:jc w:val="center"/>
              <w:rPr>
                <w:rFonts w:ascii="Arial" w:hAnsi="Arial" w:cs="Arial"/>
                <w:sz w:val="20"/>
                <w:szCs w:val="20"/>
              </w:rPr>
            </w:pPr>
          </w:p>
        </w:tc>
      </w:tr>
      <w:tr w:rsidR="005F0FC7" w:rsidRPr="00FA530B" w:rsidTr="00435485">
        <w:tc>
          <w:tcPr>
            <w:tcW w:w="8500" w:type="dxa"/>
          </w:tcPr>
          <w:p w:rsidR="005F0FC7" w:rsidRDefault="005F0FC7" w:rsidP="0072167E">
            <w:pPr>
              <w:autoSpaceDE w:val="0"/>
              <w:autoSpaceDN w:val="0"/>
              <w:adjustRightInd w:val="0"/>
              <w:rPr>
                <w:rFonts w:ascii="Arial" w:hAnsi="Arial" w:cs="Arial"/>
                <w:sz w:val="20"/>
                <w:szCs w:val="20"/>
              </w:rPr>
            </w:pPr>
            <w:r>
              <w:rPr>
                <w:rFonts w:ascii="Arial" w:hAnsi="Arial" w:cs="Arial"/>
                <w:sz w:val="20"/>
                <w:szCs w:val="20"/>
              </w:rPr>
              <w:t xml:space="preserve">Information </w:t>
            </w:r>
            <w:r w:rsidRPr="00FA530B">
              <w:rPr>
                <w:rFonts w:ascii="Arial" w:hAnsi="Arial" w:cs="Arial"/>
                <w:sz w:val="20"/>
                <w:szCs w:val="20"/>
              </w:rPr>
              <w:t>et consentement de la fe</w:t>
            </w:r>
            <w:r>
              <w:rPr>
                <w:rFonts w:ascii="Arial" w:hAnsi="Arial" w:cs="Arial"/>
                <w:sz w:val="20"/>
                <w:szCs w:val="20"/>
              </w:rPr>
              <w:t>mme enceinte à la réalisation des échographies obstétricales et fœtales (permettant d’évaluer le risque que l’embryon ou le fœtus présente une affection susceptible de modifier le déroulement ou le suivi de la grossesse)</w:t>
            </w:r>
          </w:p>
        </w:tc>
        <w:tc>
          <w:tcPr>
            <w:tcW w:w="1411" w:type="dxa"/>
          </w:tcPr>
          <w:p w:rsidR="005F0FC7" w:rsidRPr="00FA530B" w:rsidRDefault="005F0FC7" w:rsidP="00EB781D">
            <w:pPr>
              <w:jc w:val="center"/>
              <w:rPr>
                <w:rFonts w:ascii="Arial" w:hAnsi="Arial" w:cs="Arial"/>
                <w:sz w:val="20"/>
                <w:szCs w:val="20"/>
              </w:rPr>
            </w:pPr>
          </w:p>
        </w:tc>
      </w:tr>
      <w:tr w:rsidR="005F0FC7" w:rsidRPr="00FA530B" w:rsidTr="00435485">
        <w:tc>
          <w:tcPr>
            <w:tcW w:w="8500" w:type="dxa"/>
          </w:tcPr>
          <w:p w:rsidR="005F0FC7" w:rsidRDefault="005F0FC7" w:rsidP="00003CAE">
            <w:pPr>
              <w:rPr>
                <w:rFonts w:ascii="Arial" w:hAnsi="Arial" w:cs="Arial"/>
                <w:sz w:val="20"/>
                <w:szCs w:val="20"/>
              </w:rPr>
            </w:pPr>
            <w:r w:rsidRPr="00FA530B">
              <w:rPr>
                <w:rFonts w:ascii="Arial" w:hAnsi="Arial" w:cs="Arial"/>
                <w:sz w:val="20"/>
                <w:szCs w:val="20"/>
              </w:rPr>
              <w:t>Information et consentement de la femme enceinte à la réa</w:t>
            </w:r>
            <w:r>
              <w:rPr>
                <w:rFonts w:ascii="Arial" w:hAnsi="Arial" w:cs="Arial"/>
                <w:sz w:val="20"/>
                <w:szCs w:val="20"/>
              </w:rPr>
              <w:t>lisation du prélèvement et d’un ou de plusieurs examens à visée de diagnostic :</w:t>
            </w:r>
          </w:p>
          <w:p w:rsidR="005F0FC7" w:rsidRDefault="005F0FC7" w:rsidP="002318A1">
            <w:pPr>
              <w:pStyle w:val="Paragraphedeliste"/>
              <w:numPr>
                <w:ilvl w:val="0"/>
                <w:numId w:val="36"/>
              </w:numPr>
              <w:rPr>
                <w:rFonts w:ascii="Arial" w:hAnsi="Arial" w:cs="Arial"/>
                <w:sz w:val="20"/>
                <w:szCs w:val="20"/>
              </w:rPr>
            </w:pPr>
            <w:r>
              <w:rPr>
                <w:rFonts w:ascii="Arial" w:hAnsi="Arial" w:cs="Arial"/>
                <w:sz w:val="20"/>
                <w:szCs w:val="20"/>
              </w:rPr>
              <w:t>Pour les examens de biologie médicale,</w:t>
            </w:r>
          </w:p>
          <w:p w:rsidR="005F0FC7" w:rsidRDefault="005F0FC7" w:rsidP="002318A1">
            <w:pPr>
              <w:pStyle w:val="Paragraphedeliste"/>
              <w:numPr>
                <w:ilvl w:val="0"/>
                <w:numId w:val="36"/>
              </w:numPr>
              <w:rPr>
                <w:rFonts w:ascii="Arial" w:hAnsi="Arial" w:cs="Arial"/>
                <w:sz w:val="20"/>
                <w:szCs w:val="20"/>
              </w:rPr>
            </w:pPr>
            <w:r>
              <w:rPr>
                <w:rFonts w:ascii="Arial" w:hAnsi="Arial" w:cs="Arial"/>
                <w:sz w:val="20"/>
                <w:szCs w:val="20"/>
              </w:rPr>
              <w:t>Pour les échographies obstétricales et fœtales,</w:t>
            </w:r>
          </w:p>
          <w:p w:rsidR="005F0FC7" w:rsidRPr="002318A1" w:rsidRDefault="005F0FC7" w:rsidP="002318A1">
            <w:pPr>
              <w:pStyle w:val="Paragraphedeliste"/>
              <w:numPr>
                <w:ilvl w:val="0"/>
                <w:numId w:val="36"/>
              </w:numPr>
              <w:rPr>
                <w:rFonts w:ascii="Arial" w:hAnsi="Arial" w:cs="Arial"/>
                <w:sz w:val="20"/>
                <w:szCs w:val="20"/>
              </w:rPr>
            </w:pPr>
            <w:r>
              <w:rPr>
                <w:rFonts w:ascii="Arial" w:hAnsi="Arial" w:cs="Arial"/>
                <w:sz w:val="20"/>
                <w:szCs w:val="20"/>
              </w:rPr>
              <w:t>Pour les autres techniques d’imagerie fœtale à visée de diagnostic (IRM fœtale, scanner fœtal…)</w:t>
            </w:r>
          </w:p>
        </w:tc>
        <w:tc>
          <w:tcPr>
            <w:tcW w:w="1411" w:type="dxa"/>
          </w:tcPr>
          <w:p w:rsidR="005F0FC7" w:rsidRPr="00FA530B" w:rsidRDefault="005F0FC7" w:rsidP="00EB781D">
            <w:pPr>
              <w:jc w:val="center"/>
              <w:rPr>
                <w:rFonts w:ascii="Arial" w:hAnsi="Arial" w:cs="Arial"/>
                <w:sz w:val="20"/>
                <w:szCs w:val="20"/>
              </w:rPr>
            </w:pPr>
          </w:p>
        </w:tc>
      </w:tr>
    </w:tbl>
    <w:p w:rsidR="00E83ACE" w:rsidRDefault="00E83ACE" w:rsidP="00E83ACE">
      <w:pPr>
        <w:pStyle w:val="Paragraphedeliste"/>
        <w:keepNext/>
        <w:spacing w:before="240" w:after="60"/>
        <w:outlineLvl w:val="0"/>
        <w:rPr>
          <w:rFonts w:ascii="Arial" w:hAnsi="Arial" w:cs="Arial"/>
          <w:b/>
          <w:bCs/>
          <w:kern w:val="32"/>
          <w:sz w:val="28"/>
          <w:szCs w:val="28"/>
        </w:rPr>
      </w:pPr>
    </w:p>
    <w:p w:rsidR="00FA530B" w:rsidRDefault="00FA530B" w:rsidP="00F66D54">
      <w:pPr>
        <w:pStyle w:val="Paragraphedeliste"/>
        <w:keepNext/>
        <w:numPr>
          <w:ilvl w:val="0"/>
          <w:numId w:val="24"/>
        </w:numPr>
        <w:spacing w:before="240" w:after="60"/>
        <w:outlineLvl w:val="0"/>
        <w:rPr>
          <w:rFonts w:ascii="Arial" w:hAnsi="Arial" w:cs="Arial"/>
          <w:b/>
          <w:bCs/>
          <w:kern w:val="32"/>
          <w:sz w:val="28"/>
          <w:szCs w:val="28"/>
        </w:rPr>
      </w:pPr>
      <w:r w:rsidRPr="00963232">
        <w:rPr>
          <w:rFonts w:ascii="Arial" w:hAnsi="Arial" w:cs="Arial"/>
          <w:b/>
          <w:bCs/>
          <w:kern w:val="32"/>
          <w:sz w:val="28"/>
          <w:szCs w:val="28"/>
        </w:rPr>
        <w:t>Rapport</w:t>
      </w:r>
      <w:r w:rsidR="00507F25">
        <w:rPr>
          <w:rFonts w:ascii="Arial" w:hAnsi="Arial" w:cs="Arial"/>
          <w:b/>
          <w:bCs/>
          <w:kern w:val="32"/>
          <w:sz w:val="28"/>
          <w:szCs w:val="28"/>
        </w:rPr>
        <w:t>s</w:t>
      </w:r>
      <w:r w:rsidRPr="00963232">
        <w:rPr>
          <w:rFonts w:ascii="Arial" w:hAnsi="Arial" w:cs="Arial"/>
          <w:b/>
          <w:bCs/>
          <w:kern w:val="32"/>
          <w:sz w:val="28"/>
          <w:szCs w:val="28"/>
        </w:rPr>
        <w:t xml:space="preserve"> d’activité</w:t>
      </w:r>
      <w:r w:rsidR="00507F25">
        <w:rPr>
          <w:rFonts w:ascii="Arial" w:hAnsi="Arial" w:cs="Arial"/>
          <w:b/>
          <w:bCs/>
          <w:kern w:val="32"/>
          <w:sz w:val="28"/>
          <w:szCs w:val="28"/>
        </w:rPr>
        <w:t>s</w:t>
      </w:r>
      <w:r w:rsidRPr="00963232">
        <w:rPr>
          <w:rFonts w:ascii="Arial" w:hAnsi="Arial" w:cs="Arial"/>
          <w:b/>
          <w:bCs/>
          <w:kern w:val="32"/>
          <w:sz w:val="28"/>
          <w:szCs w:val="28"/>
        </w:rPr>
        <w:t xml:space="preserve"> </w:t>
      </w:r>
      <w:r w:rsidRPr="00963232">
        <w:rPr>
          <w:rFonts w:ascii="Arial" w:hAnsi="Arial" w:cs="Arial"/>
          <w:b/>
          <w:bCs/>
          <w:kern w:val="32"/>
          <w:sz w:val="28"/>
          <w:szCs w:val="28"/>
        </w:rPr>
        <w:tab/>
      </w:r>
    </w:p>
    <w:p w:rsidR="006D270E" w:rsidRPr="00963232" w:rsidRDefault="006D270E" w:rsidP="006D270E">
      <w:pPr>
        <w:pStyle w:val="Paragraphedeliste"/>
        <w:keepNext/>
        <w:spacing w:before="240" w:after="60"/>
        <w:outlineLvl w:val="0"/>
        <w:rPr>
          <w:rFonts w:ascii="Arial" w:hAnsi="Arial" w:cs="Arial"/>
          <w:b/>
          <w:bCs/>
          <w:kern w:val="32"/>
          <w:sz w:val="28"/>
          <w:szCs w:val="28"/>
        </w:rPr>
      </w:pPr>
    </w:p>
    <w:p w:rsidR="00FA530B" w:rsidRPr="00FA530B" w:rsidRDefault="00963232" w:rsidP="000B4D95">
      <w:pPr>
        <w:keepNext/>
        <w:numPr>
          <w:ilvl w:val="1"/>
          <w:numId w:val="0"/>
        </w:numPr>
        <w:suppressAutoHyphens/>
        <w:spacing w:before="240" w:after="60"/>
        <w:ind w:left="1134" w:hanging="414"/>
        <w:outlineLvl w:val="1"/>
        <w:rPr>
          <w:rFonts w:ascii="Arial" w:hAnsi="Arial" w:cs="Arial"/>
          <w:b/>
          <w:bCs/>
          <w:i/>
          <w:iCs/>
        </w:rPr>
      </w:pPr>
      <w:r>
        <w:rPr>
          <w:rFonts w:ascii="Arial" w:hAnsi="Arial" w:cs="Arial"/>
          <w:b/>
          <w:bCs/>
          <w:i/>
          <w:iCs/>
        </w:rPr>
        <w:t xml:space="preserve">3.1 </w:t>
      </w:r>
      <w:r w:rsidR="00FA530B" w:rsidRPr="00FA530B">
        <w:rPr>
          <w:rFonts w:ascii="Arial" w:hAnsi="Arial" w:cs="Arial"/>
          <w:b/>
          <w:bCs/>
          <w:i/>
          <w:iCs/>
        </w:rPr>
        <w:t xml:space="preserve">Activité générale du </w:t>
      </w:r>
      <w:r w:rsidR="007C7FE3">
        <w:rPr>
          <w:rFonts w:ascii="Arial" w:hAnsi="Arial" w:cs="Arial"/>
          <w:b/>
          <w:bCs/>
          <w:i/>
          <w:iCs/>
        </w:rPr>
        <w:t>CPDPN</w:t>
      </w:r>
      <w:r w:rsidR="00FA530B" w:rsidRPr="00FA530B">
        <w:rPr>
          <w:rFonts w:ascii="Arial" w:hAnsi="Arial" w:cs="Arial"/>
          <w:b/>
          <w:bCs/>
          <w:i/>
          <w:iCs/>
        </w:rPr>
        <w:t> </w:t>
      </w:r>
    </w:p>
    <w:p w:rsidR="00FA530B" w:rsidRPr="00FA530B" w:rsidRDefault="00FA530B" w:rsidP="00FA530B">
      <w:pPr>
        <w:ind w:firstLine="284"/>
        <w:rPr>
          <w:rFonts w:ascii="Arial" w:hAnsi="Arial" w:cs="Arial"/>
        </w:rPr>
      </w:pPr>
    </w:p>
    <w:tbl>
      <w:tblPr>
        <w:tblStyle w:val="TableauWeb2"/>
        <w:tblW w:w="10065" w:type="dxa"/>
        <w:tblLayout w:type="fixed"/>
        <w:tblLook w:val="0000" w:firstRow="0" w:lastRow="0" w:firstColumn="0" w:lastColumn="0" w:noHBand="0" w:noVBand="0"/>
      </w:tblPr>
      <w:tblGrid>
        <w:gridCol w:w="6025"/>
        <w:gridCol w:w="1340"/>
        <w:gridCol w:w="1340"/>
        <w:gridCol w:w="1360"/>
      </w:tblGrid>
      <w:tr w:rsidR="00FA530B" w:rsidRPr="00FA530B" w:rsidTr="00032318">
        <w:trPr>
          <w:trHeight w:val="284"/>
        </w:trPr>
        <w:tc>
          <w:tcPr>
            <w:tcW w:w="5965" w:type="dxa"/>
          </w:tcPr>
          <w:p w:rsidR="00FA530B" w:rsidRPr="00FA530B" w:rsidRDefault="00FA530B" w:rsidP="00FA530B">
            <w:pPr>
              <w:snapToGrid w:val="0"/>
              <w:rPr>
                <w:rFonts w:ascii="Arial" w:hAnsi="Arial" w:cs="Arial"/>
                <w:sz w:val="20"/>
                <w:szCs w:val="20"/>
              </w:rPr>
            </w:pPr>
          </w:p>
        </w:tc>
        <w:tc>
          <w:tcPr>
            <w:tcW w:w="1300" w:type="dxa"/>
          </w:tcPr>
          <w:p w:rsidR="00FA530B" w:rsidRPr="00B6404E" w:rsidRDefault="00FA530B" w:rsidP="002760D6">
            <w:pPr>
              <w:jc w:val="center"/>
              <w:rPr>
                <w:rFonts w:ascii="Arial" w:hAnsi="Arial" w:cs="Arial"/>
                <w:b/>
                <w:sz w:val="20"/>
                <w:szCs w:val="20"/>
              </w:rPr>
            </w:pPr>
            <w:r w:rsidRPr="00B6404E">
              <w:rPr>
                <w:rFonts w:ascii="Arial" w:hAnsi="Arial" w:cs="Arial"/>
                <w:b/>
                <w:sz w:val="20"/>
                <w:szCs w:val="20"/>
              </w:rPr>
              <w:t>20</w:t>
            </w:r>
            <w:r w:rsidR="002760D6" w:rsidRPr="00B6404E">
              <w:rPr>
                <w:rFonts w:ascii="Arial" w:hAnsi="Arial" w:cs="Arial"/>
                <w:b/>
                <w:sz w:val="20"/>
                <w:szCs w:val="20"/>
              </w:rPr>
              <w:t>1</w:t>
            </w:r>
            <w:r w:rsidR="00213550">
              <w:rPr>
                <w:rFonts w:ascii="Arial" w:hAnsi="Arial" w:cs="Arial"/>
                <w:b/>
                <w:sz w:val="20"/>
                <w:szCs w:val="20"/>
              </w:rPr>
              <w:t>5</w:t>
            </w:r>
          </w:p>
        </w:tc>
        <w:tc>
          <w:tcPr>
            <w:tcW w:w="1300" w:type="dxa"/>
          </w:tcPr>
          <w:p w:rsidR="00FA530B" w:rsidRPr="00B6404E" w:rsidRDefault="00213550" w:rsidP="00FA530B">
            <w:pPr>
              <w:jc w:val="center"/>
              <w:rPr>
                <w:rFonts w:ascii="Arial" w:hAnsi="Arial" w:cs="Arial"/>
                <w:b/>
                <w:sz w:val="20"/>
                <w:szCs w:val="20"/>
              </w:rPr>
            </w:pPr>
            <w:r>
              <w:rPr>
                <w:rFonts w:ascii="Arial" w:hAnsi="Arial" w:cs="Arial"/>
                <w:b/>
                <w:color w:val="000000" w:themeColor="text1"/>
                <w:sz w:val="20"/>
                <w:szCs w:val="20"/>
              </w:rPr>
              <w:t>2016</w:t>
            </w:r>
          </w:p>
        </w:tc>
        <w:tc>
          <w:tcPr>
            <w:tcW w:w="1300" w:type="dxa"/>
          </w:tcPr>
          <w:p w:rsidR="00FA530B" w:rsidRPr="00B6404E" w:rsidRDefault="00213550" w:rsidP="00FA530B">
            <w:pPr>
              <w:jc w:val="center"/>
              <w:rPr>
                <w:rFonts w:ascii="Arial" w:hAnsi="Arial" w:cs="Arial"/>
                <w:b/>
                <w:sz w:val="20"/>
                <w:szCs w:val="20"/>
              </w:rPr>
            </w:pPr>
            <w:r>
              <w:rPr>
                <w:rFonts w:ascii="Arial" w:hAnsi="Arial" w:cs="Arial"/>
                <w:b/>
                <w:sz w:val="20"/>
                <w:szCs w:val="20"/>
              </w:rPr>
              <w:t>2017</w:t>
            </w:r>
          </w:p>
          <w:p w:rsidR="00831708" w:rsidRPr="00B6404E" w:rsidRDefault="00831708" w:rsidP="00696DD1">
            <w:pPr>
              <w:jc w:val="center"/>
              <w:rPr>
                <w:rFonts w:ascii="Arial" w:hAnsi="Arial" w:cs="Arial"/>
                <w:b/>
                <w:sz w:val="20"/>
                <w:szCs w:val="20"/>
              </w:rPr>
            </w:pPr>
          </w:p>
        </w:tc>
      </w:tr>
      <w:tr w:rsidR="00FA530B" w:rsidRPr="00FA530B" w:rsidTr="00032318">
        <w:trPr>
          <w:trHeight w:val="284"/>
        </w:trPr>
        <w:tc>
          <w:tcPr>
            <w:tcW w:w="5965" w:type="dxa"/>
          </w:tcPr>
          <w:p w:rsidR="00FA530B" w:rsidRPr="00FA530B" w:rsidRDefault="00FA530B" w:rsidP="00FA530B">
            <w:pPr>
              <w:rPr>
                <w:rFonts w:ascii="Arial" w:hAnsi="Arial" w:cs="Arial"/>
                <w:sz w:val="20"/>
                <w:szCs w:val="20"/>
              </w:rPr>
            </w:pPr>
            <w:r w:rsidRPr="00FA530B">
              <w:rPr>
                <w:rFonts w:ascii="Arial" w:hAnsi="Arial" w:cs="Arial"/>
                <w:sz w:val="20"/>
                <w:szCs w:val="20"/>
              </w:rPr>
              <w:t>Nombre de réunion de concertation </w:t>
            </w:r>
          </w:p>
        </w:tc>
        <w:tc>
          <w:tcPr>
            <w:tcW w:w="1300" w:type="dxa"/>
          </w:tcPr>
          <w:p w:rsidR="00FA530B" w:rsidRPr="00FA530B" w:rsidRDefault="00FA530B" w:rsidP="00032318">
            <w:pPr>
              <w:jc w:val="center"/>
              <w:rPr>
                <w:rFonts w:ascii="Arial" w:hAnsi="Arial" w:cs="Arial"/>
                <w:sz w:val="20"/>
                <w:szCs w:val="20"/>
              </w:rPr>
            </w:pPr>
          </w:p>
        </w:tc>
        <w:tc>
          <w:tcPr>
            <w:tcW w:w="1300" w:type="dxa"/>
          </w:tcPr>
          <w:p w:rsidR="00FA530B" w:rsidRPr="00FA530B" w:rsidRDefault="00FA530B" w:rsidP="00032318">
            <w:pPr>
              <w:jc w:val="center"/>
              <w:rPr>
                <w:rFonts w:ascii="Arial" w:hAnsi="Arial" w:cs="Arial"/>
                <w:sz w:val="20"/>
                <w:szCs w:val="20"/>
              </w:rPr>
            </w:pPr>
          </w:p>
        </w:tc>
        <w:tc>
          <w:tcPr>
            <w:tcW w:w="1300" w:type="dxa"/>
          </w:tcPr>
          <w:p w:rsidR="00FA530B" w:rsidRPr="00FA530B" w:rsidRDefault="00FA530B" w:rsidP="00032318">
            <w:pPr>
              <w:jc w:val="center"/>
              <w:rPr>
                <w:rFonts w:ascii="Arial" w:hAnsi="Arial" w:cs="Arial"/>
                <w:sz w:val="20"/>
                <w:szCs w:val="20"/>
              </w:rPr>
            </w:pPr>
          </w:p>
        </w:tc>
      </w:tr>
      <w:tr w:rsidR="00FA530B" w:rsidRPr="00FA530B" w:rsidTr="00032318">
        <w:trPr>
          <w:trHeight w:val="284"/>
        </w:trPr>
        <w:tc>
          <w:tcPr>
            <w:tcW w:w="5965" w:type="dxa"/>
          </w:tcPr>
          <w:p w:rsidR="00FA530B" w:rsidRPr="00FA530B" w:rsidRDefault="00FA530B" w:rsidP="00FA530B">
            <w:pPr>
              <w:rPr>
                <w:rFonts w:ascii="Arial" w:hAnsi="Arial" w:cs="Arial"/>
                <w:sz w:val="20"/>
                <w:szCs w:val="20"/>
              </w:rPr>
            </w:pPr>
            <w:r w:rsidRPr="00FA530B">
              <w:rPr>
                <w:rFonts w:ascii="Arial" w:hAnsi="Arial" w:cs="Arial"/>
                <w:sz w:val="20"/>
                <w:szCs w:val="20"/>
              </w:rPr>
              <w:t xml:space="preserve">Nombre de dossiers discutés  </w:t>
            </w:r>
          </w:p>
        </w:tc>
        <w:tc>
          <w:tcPr>
            <w:tcW w:w="1300" w:type="dxa"/>
          </w:tcPr>
          <w:p w:rsidR="00FA530B" w:rsidRPr="00FA530B" w:rsidRDefault="00FA530B" w:rsidP="00032318">
            <w:pPr>
              <w:jc w:val="center"/>
              <w:rPr>
                <w:rFonts w:ascii="Arial" w:hAnsi="Arial" w:cs="Arial"/>
                <w:sz w:val="20"/>
                <w:szCs w:val="20"/>
              </w:rPr>
            </w:pPr>
          </w:p>
        </w:tc>
        <w:tc>
          <w:tcPr>
            <w:tcW w:w="1300" w:type="dxa"/>
          </w:tcPr>
          <w:p w:rsidR="00FA530B" w:rsidRPr="00FA530B" w:rsidRDefault="00FA530B" w:rsidP="00032318">
            <w:pPr>
              <w:jc w:val="center"/>
              <w:rPr>
                <w:rFonts w:ascii="Arial" w:hAnsi="Arial" w:cs="Arial"/>
                <w:sz w:val="20"/>
                <w:szCs w:val="20"/>
              </w:rPr>
            </w:pPr>
          </w:p>
        </w:tc>
        <w:tc>
          <w:tcPr>
            <w:tcW w:w="1300" w:type="dxa"/>
          </w:tcPr>
          <w:p w:rsidR="00FA530B" w:rsidRPr="00FA530B" w:rsidRDefault="00FA530B" w:rsidP="00032318">
            <w:pPr>
              <w:jc w:val="center"/>
              <w:rPr>
                <w:rFonts w:ascii="Arial" w:hAnsi="Arial" w:cs="Arial"/>
                <w:sz w:val="20"/>
                <w:szCs w:val="20"/>
              </w:rPr>
            </w:pPr>
          </w:p>
        </w:tc>
      </w:tr>
      <w:tr w:rsidR="00FA530B" w:rsidRPr="00FA530B" w:rsidTr="00032318">
        <w:trPr>
          <w:trHeight w:val="284"/>
        </w:trPr>
        <w:tc>
          <w:tcPr>
            <w:tcW w:w="5965" w:type="dxa"/>
          </w:tcPr>
          <w:p w:rsidR="00FA530B" w:rsidRPr="00FA530B" w:rsidRDefault="00FA530B" w:rsidP="00FA530B">
            <w:pPr>
              <w:rPr>
                <w:rFonts w:ascii="Arial" w:hAnsi="Arial" w:cs="Arial"/>
                <w:sz w:val="20"/>
                <w:szCs w:val="20"/>
              </w:rPr>
            </w:pPr>
            <w:r w:rsidRPr="00FA530B">
              <w:rPr>
                <w:rFonts w:ascii="Arial" w:hAnsi="Arial" w:cs="Arial"/>
                <w:sz w:val="20"/>
                <w:szCs w:val="20"/>
              </w:rPr>
              <w:t>Nombre de femmes concernées </w:t>
            </w:r>
          </w:p>
        </w:tc>
        <w:tc>
          <w:tcPr>
            <w:tcW w:w="1300" w:type="dxa"/>
          </w:tcPr>
          <w:p w:rsidR="00FA530B" w:rsidRPr="00FA530B" w:rsidRDefault="00FA530B" w:rsidP="00032318">
            <w:pPr>
              <w:jc w:val="center"/>
              <w:rPr>
                <w:rFonts w:ascii="Arial" w:hAnsi="Arial" w:cs="Arial"/>
                <w:sz w:val="20"/>
                <w:szCs w:val="20"/>
              </w:rPr>
            </w:pPr>
          </w:p>
        </w:tc>
        <w:tc>
          <w:tcPr>
            <w:tcW w:w="1300" w:type="dxa"/>
          </w:tcPr>
          <w:p w:rsidR="00FA530B" w:rsidRPr="00FA530B" w:rsidRDefault="00FA530B" w:rsidP="00032318">
            <w:pPr>
              <w:jc w:val="center"/>
              <w:rPr>
                <w:rFonts w:ascii="Arial" w:hAnsi="Arial" w:cs="Arial"/>
                <w:sz w:val="20"/>
                <w:szCs w:val="20"/>
              </w:rPr>
            </w:pPr>
          </w:p>
        </w:tc>
        <w:tc>
          <w:tcPr>
            <w:tcW w:w="1300" w:type="dxa"/>
          </w:tcPr>
          <w:p w:rsidR="00FA530B" w:rsidRPr="00FA530B" w:rsidRDefault="00FA530B" w:rsidP="00032318">
            <w:pPr>
              <w:jc w:val="center"/>
              <w:rPr>
                <w:rFonts w:ascii="Arial" w:hAnsi="Arial" w:cs="Arial"/>
                <w:sz w:val="20"/>
                <w:szCs w:val="20"/>
              </w:rPr>
            </w:pPr>
          </w:p>
        </w:tc>
      </w:tr>
      <w:tr w:rsidR="00FA530B" w:rsidRPr="00FA530B" w:rsidTr="00032318">
        <w:trPr>
          <w:trHeight w:val="284"/>
        </w:trPr>
        <w:tc>
          <w:tcPr>
            <w:tcW w:w="5965" w:type="dxa"/>
          </w:tcPr>
          <w:p w:rsidR="00FA530B" w:rsidRPr="00FA530B" w:rsidRDefault="00FA530B" w:rsidP="00FA530B">
            <w:pPr>
              <w:rPr>
                <w:rFonts w:ascii="Arial" w:hAnsi="Arial" w:cs="Arial"/>
                <w:sz w:val="20"/>
                <w:szCs w:val="20"/>
              </w:rPr>
            </w:pPr>
            <w:r w:rsidRPr="00FA530B">
              <w:rPr>
                <w:rFonts w:ascii="Arial" w:hAnsi="Arial" w:cs="Arial"/>
                <w:sz w:val="20"/>
                <w:szCs w:val="20"/>
              </w:rPr>
              <w:t>Nombre d’attestations de DPI délivrées </w:t>
            </w:r>
          </w:p>
        </w:tc>
        <w:tc>
          <w:tcPr>
            <w:tcW w:w="1300" w:type="dxa"/>
          </w:tcPr>
          <w:p w:rsidR="00FA530B" w:rsidRPr="00FA530B" w:rsidRDefault="00FA530B" w:rsidP="00032318">
            <w:pPr>
              <w:jc w:val="center"/>
              <w:rPr>
                <w:rFonts w:ascii="Arial" w:hAnsi="Arial" w:cs="Arial"/>
                <w:sz w:val="20"/>
                <w:szCs w:val="20"/>
              </w:rPr>
            </w:pPr>
          </w:p>
        </w:tc>
        <w:tc>
          <w:tcPr>
            <w:tcW w:w="1300" w:type="dxa"/>
          </w:tcPr>
          <w:p w:rsidR="00FA530B" w:rsidRPr="00FA530B" w:rsidRDefault="00FA530B" w:rsidP="00032318">
            <w:pPr>
              <w:jc w:val="center"/>
              <w:rPr>
                <w:rFonts w:ascii="Arial" w:hAnsi="Arial" w:cs="Arial"/>
                <w:sz w:val="20"/>
                <w:szCs w:val="20"/>
              </w:rPr>
            </w:pPr>
          </w:p>
        </w:tc>
        <w:tc>
          <w:tcPr>
            <w:tcW w:w="1300" w:type="dxa"/>
          </w:tcPr>
          <w:p w:rsidR="00FA530B" w:rsidRPr="00FA530B" w:rsidRDefault="00FA530B" w:rsidP="00032318">
            <w:pPr>
              <w:jc w:val="center"/>
              <w:rPr>
                <w:rFonts w:ascii="Arial" w:hAnsi="Arial" w:cs="Arial"/>
                <w:sz w:val="20"/>
                <w:szCs w:val="20"/>
              </w:rPr>
            </w:pPr>
          </w:p>
        </w:tc>
      </w:tr>
      <w:tr w:rsidR="00FA530B" w:rsidRPr="00FA530B" w:rsidTr="00032318">
        <w:trPr>
          <w:trHeight w:val="284"/>
        </w:trPr>
        <w:tc>
          <w:tcPr>
            <w:tcW w:w="5965" w:type="dxa"/>
          </w:tcPr>
          <w:p w:rsidR="00FA530B" w:rsidRPr="00FA530B" w:rsidRDefault="00FA530B" w:rsidP="00FA530B">
            <w:pPr>
              <w:rPr>
                <w:rFonts w:ascii="Arial" w:hAnsi="Arial" w:cs="Arial"/>
                <w:sz w:val="20"/>
                <w:szCs w:val="20"/>
              </w:rPr>
            </w:pPr>
            <w:r w:rsidRPr="00FA530B">
              <w:rPr>
                <w:rFonts w:ascii="Arial" w:hAnsi="Arial" w:cs="Arial"/>
                <w:sz w:val="20"/>
                <w:szCs w:val="20"/>
              </w:rPr>
              <w:t>Attestations délivrées en vue d’une IMG pour motif maternel</w:t>
            </w:r>
          </w:p>
        </w:tc>
        <w:tc>
          <w:tcPr>
            <w:tcW w:w="1300" w:type="dxa"/>
          </w:tcPr>
          <w:p w:rsidR="00FA530B" w:rsidRPr="00FA530B" w:rsidRDefault="00FA530B" w:rsidP="00032318">
            <w:pPr>
              <w:jc w:val="center"/>
              <w:rPr>
                <w:rFonts w:ascii="Arial" w:hAnsi="Arial" w:cs="Arial"/>
                <w:sz w:val="20"/>
                <w:szCs w:val="20"/>
              </w:rPr>
            </w:pPr>
          </w:p>
        </w:tc>
        <w:tc>
          <w:tcPr>
            <w:tcW w:w="1300" w:type="dxa"/>
          </w:tcPr>
          <w:p w:rsidR="00FA530B" w:rsidRPr="00FA530B" w:rsidRDefault="00FA530B" w:rsidP="00032318">
            <w:pPr>
              <w:jc w:val="center"/>
              <w:rPr>
                <w:rFonts w:ascii="Arial" w:hAnsi="Arial" w:cs="Arial"/>
                <w:sz w:val="20"/>
                <w:szCs w:val="20"/>
              </w:rPr>
            </w:pPr>
          </w:p>
        </w:tc>
        <w:tc>
          <w:tcPr>
            <w:tcW w:w="1300" w:type="dxa"/>
          </w:tcPr>
          <w:p w:rsidR="00FA530B" w:rsidRPr="00FA530B" w:rsidRDefault="00FA530B" w:rsidP="00032318">
            <w:pPr>
              <w:jc w:val="center"/>
              <w:rPr>
                <w:rFonts w:ascii="Arial" w:hAnsi="Arial" w:cs="Arial"/>
                <w:sz w:val="20"/>
                <w:szCs w:val="20"/>
              </w:rPr>
            </w:pPr>
          </w:p>
        </w:tc>
      </w:tr>
      <w:tr w:rsidR="00032318" w:rsidRPr="00FA530B" w:rsidTr="00032318">
        <w:trPr>
          <w:trHeight w:val="284"/>
        </w:trPr>
        <w:tc>
          <w:tcPr>
            <w:tcW w:w="5965" w:type="dxa"/>
          </w:tcPr>
          <w:p w:rsidR="00032318" w:rsidRPr="00032318" w:rsidRDefault="00032318" w:rsidP="00736072">
            <w:pPr>
              <w:rPr>
                <w:rFonts w:ascii="Arial" w:hAnsi="Arial" w:cs="Arial"/>
                <w:sz w:val="20"/>
                <w:szCs w:val="18"/>
              </w:rPr>
            </w:pPr>
            <w:r w:rsidRPr="00032318">
              <w:rPr>
                <w:rFonts w:ascii="Arial" w:hAnsi="Arial" w:cs="Arial"/>
                <w:sz w:val="20"/>
                <w:szCs w:val="18"/>
              </w:rPr>
              <w:t>Attestations délivrées en vue d’une IMG pour pathologie fœtale</w:t>
            </w:r>
          </w:p>
          <w:p w:rsidR="00032318" w:rsidRPr="00032318" w:rsidRDefault="00032318" w:rsidP="00736072">
            <w:pPr>
              <w:jc w:val="right"/>
              <w:rPr>
                <w:rFonts w:ascii="Arial" w:hAnsi="Arial" w:cs="Arial"/>
                <w:i/>
                <w:sz w:val="20"/>
                <w:szCs w:val="20"/>
              </w:rPr>
            </w:pPr>
            <w:r w:rsidRPr="00032318">
              <w:rPr>
                <w:rFonts w:ascii="Arial" w:hAnsi="Arial" w:cs="Arial"/>
                <w:i/>
                <w:sz w:val="20"/>
                <w:szCs w:val="20"/>
              </w:rPr>
              <w:t xml:space="preserve">Chromosomique </w:t>
            </w:r>
          </w:p>
          <w:p w:rsidR="00032318" w:rsidRPr="00032318" w:rsidRDefault="00032318" w:rsidP="00736072">
            <w:pPr>
              <w:jc w:val="right"/>
              <w:rPr>
                <w:rFonts w:ascii="Arial" w:hAnsi="Arial" w:cs="Arial"/>
                <w:i/>
                <w:sz w:val="20"/>
                <w:szCs w:val="20"/>
              </w:rPr>
            </w:pPr>
            <w:r w:rsidRPr="00032318">
              <w:rPr>
                <w:rFonts w:ascii="Arial" w:hAnsi="Arial" w:cs="Arial"/>
                <w:i/>
                <w:sz w:val="20"/>
                <w:szCs w:val="20"/>
              </w:rPr>
              <w:t>Génique</w:t>
            </w:r>
          </w:p>
          <w:p w:rsidR="00032318" w:rsidRPr="00032318" w:rsidRDefault="00032318" w:rsidP="00736072">
            <w:pPr>
              <w:jc w:val="right"/>
              <w:rPr>
                <w:rFonts w:ascii="Arial" w:hAnsi="Arial" w:cs="Arial"/>
                <w:i/>
                <w:sz w:val="20"/>
                <w:szCs w:val="20"/>
              </w:rPr>
            </w:pPr>
            <w:r w:rsidRPr="00032318">
              <w:rPr>
                <w:rFonts w:ascii="Arial" w:hAnsi="Arial" w:cs="Arial"/>
                <w:i/>
                <w:sz w:val="20"/>
                <w:szCs w:val="20"/>
              </w:rPr>
              <w:t>Infectieuse</w:t>
            </w:r>
          </w:p>
          <w:p w:rsidR="00032318" w:rsidRPr="00032318" w:rsidRDefault="00032318" w:rsidP="00736072">
            <w:pPr>
              <w:jc w:val="right"/>
              <w:rPr>
                <w:rFonts w:ascii="Arial" w:hAnsi="Arial" w:cs="Arial"/>
                <w:i/>
                <w:sz w:val="20"/>
                <w:szCs w:val="20"/>
              </w:rPr>
            </w:pPr>
            <w:r w:rsidRPr="00032318">
              <w:rPr>
                <w:rFonts w:ascii="Arial" w:hAnsi="Arial" w:cs="Arial"/>
                <w:i/>
                <w:sz w:val="20"/>
                <w:szCs w:val="20"/>
              </w:rPr>
              <w:t>Malformation ou syndrome malformatif</w:t>
            </w:r>
          </w:p>
          <w:p w:rsidR="00032318" w:rsidRPr="00032318" w:rsidRDefault="00032318" w:rsidP="00736072">
            <w:pPr>
              <w:jc w:val="right"/>
              <w:rPr>
                <w:rFonts w:ascii="Arial" w:hAnsi="Arial" w:cs="Arial"/>
                <w:sz w:val="20"/>
                <w:szCs w:val="20"/>
              </w:rPr>
            </w:pPr>
            <w:r w:rsidRPr="00032318">
              <w:rPr>
                <w:rFonts w:ascii="Arial" w:hAnsi="Arial" w:cs="Arial"/>
                <w:i/>
                <w:sz w:val="20"/>
                <w:szCs w:val="20"/>
              </w:rPr>
              <w:t>Autres</w:t>
            </w:r>
            <w:r w:rsidRPr="00032318">
              <w:rPr>
                <w:rFonts w:ascii="Arial" w:hAnsi="Arial" w:cs="Arial"/>
                <w:sz w:val="20"/>
                <w:szCs w:val="20"/>
              </w:rPr>
              <w:t xml:space="preserve"> </w:t>
            </w:r>
          </w:p>
        </w:tc>
        <w:tc>
          <w:tcPr>
            <w:tcW w:w="1300" w:type="dxa"/>
          </w:tcPr>
          <w:p w:rsidR="001049DE" w:rsidRPr="00FA530B" w:rsidRDefault="001049DE" w:rsidP="00032318">
            <w:pPr>
              <w:jc w:val="center"/>
              <w:rPr>
                <w:rFonts w:ascii="Arial" w:hAnsi="Arial" w:cs="Arial"/>
                <w:sz w:val="20"/>
                <w:szCs w:val="20"/>
              </w:rPr>
            </w:pPr>
          </w:p>
        </w:tc>
        <w:tc>
          <w:tcPr>
            <w:tcW w:w="1300" w:type="dxa"/>
          </w:tcPr>
          <w:p w:rsidR="008E524A" w:rsidRPr="00FA530B" w:rsidRDefault="008E524A" w:rsidP="00032318">
            <w:pPr>
              <w:jc w:val="center"/>
              <w:rPr>
                <w:rFonts w:ascii="Arial" w:hAnsi="Arial" w:cs="Arial"/>
                <w:sz w:val="20"/>
                <w:szCs w:val="20"/>
              </w:rPr>
            </w:pPr>
          </w:p>
        </w:tc>
        <w:tc>
          <w:tcPr>
            <w:tcW w:w="1300" w:type="dxa"/>
          </w:tcPr>
          <w:p w:rsidR="00032318" w:rsidRPr="00FA530B" w:rsidRDefault="00032318" w:rsidP="00032318">
            <w:pPr>
              <w:jc w:val="center"/>
              <w:rPr>
                <w:rFonts w:ascii="Arial" w:hAnsi="Arial" w:cs="Arial"/>
                <w:sz w:val="20"/>
                <w:szCs w:val="20"/>
              </w:rPr>
            </w:pPr>
          </w:p>
        </w:tc>
      </w:tr>
      <w:tr w:rsidR="00032318" w:rsidRPr="00032318" w:rsidTr="00032318">
        <w:trPr>
          <w:trHeight w:val="284"/>
        </w:trPr>
        <w:tc>
          <w:tcPr>
            <w:tcW w:w="5965" w:type="dxa"/>
          </w:tcPr>
          <w:p w:rsidR="00032318" w:rsidRPr="00032318" w:rsidRDefault="00032318" w:rsidP="00032318">
            <w:pPr>
              <w:rPr>
                <w:rFonts w:ascii="Arial" w:hAnsi="Arial" w:cs="Arial"/>
                <w:sz w:val="20"/>
                <w:szCs w:val="20"/>
              </w:rPr>
            </w:pPr>
            <w:r w:rsidRPr="00032318">
              <w:rPr>
                <w:rFonts w:ascii="Arial" w:hAnsi="Arial" w:cs="Arial"/>
                <w:sz w:val="20"/>
                <w:szCs w:val="20"/>
              </w:rPr>
              <w:t>Nombre d’actions de formation</w:t>
            </w:r>
          </w:p>
        </w:tc>
        <w:tc>
          <w:tcPr>
            <w:tcW w:w="1300" w:type="dxa"/>
          </w:tcPr>
          <w:p w:rsidR="00032318" w:rsidRPr="008E524A" w:rsidRDefault="00032318" w:rsidP="00032318">
            <w:pPr>
              <w:jc w:val="center"/>
              <w:rPr>
                <w:rFonts w:ascii="Arial" w:hAnsi="Arial" w:cs="Arial"/>
                <w:sz w:val="20"/>
                <w:szCs w:val="20"/>
                <w:highlight w:val="yellow"/>
              </w:rPr>
            </w:pPr>
          </w:p>
        </w:tc>
        <w:tc>
          <w:tcPr>
            <w:tcW w:w="1300" w:type="dxa"/>
          </w:tcPr>
          <w:p w:rsidR="00032318" w:rsidRPr="008E524A" w:rsidRDefault="00032318" w:rsidP="00032318">
            <w:pPr>
              <w:jc w:val="center"/>
              <w:rPr>
                <w:rFonts w:ascii="Arial" w:hAnsi="Arial" w:cs="Arial"/>
                <w:sz w:val="20"/>
                <w:szCs w:val="20"/>
                <w:highlight w:val="yellow"/>
              </w:rPr>
            </w:pPr>
          </w:p>
        </w:tc>
        <w:tc>
          <w:tcPr>
            <w:tcW w:w="1300" w:type="dxa"/>
          </w:tcPr>
          <w:p w:rsidR="00032318" w:rsidRPr="00032318" w:rsidRDefault="00032318" w:rsidP="00032318">
            <w:pPr>
              <w:jc w:val="center"/>
              <w:rPr>
                <w:rFonts w:ascii="Arial" w:hAnsi="Arial" w:cs="Arial"/>
                <w:b/>
                <w:sz w:val="20"/>
                <w:szCs w:val="20"/>
              </w:rPr>
            </w:pPr>
          </w:p>
        </w:tc>
      </w:tr>
    </w:tbl>
    <w:p w:rsidR="008E524A" w:rsidRPr="008E524A" w:rsidRDefault="008E524A" w:rsidP="00696DD1">
      <w:pPr>
        <w:pStyle w:val="Paragraphedeliste"/>
        <w:keepNext/>
        <w:suppressAutoHyphens/>
        <w:spacing w:before="240" w:after="60"/>
        <w:outlineLvl w:val="1"/>
        <w:rPr>
          <w:rFonts w:ascii="Arial" w:hAnsi="Arial" w:cs="Arial"/>
          <w:bCs/>
          <w:i/>
          <w:iCs/>
          <w:sz w:val="20"/>
          <w:highlight w:val="yellow"/>
        </w:rPr>
      </w:pPr>
    </w:p>
    <w:p w:rsidR="00CA0BF4" w:rsidRDefault="00032318" w:rsidP="00CA0BF4">
      <w:pPr>
        <w:keepNext/>
        <w:numPr>
          <w:ilvl w:val="1"/>
          <w:numId w:val="0"/>
        </w:numPr>
        <w:suppressAutoHyphens/>
        <w:spacing w:before="240" w:after="60"/>
        <w:ind w:left="993" w:hanging="426"/>
        <w:outlineLvl w:val="1"/>
        <w:rPr>
          <w:rFonts w:ascii="Arial" w:hAnsi="Arial" w:cs="Arial"/>
          <w:b/>
          <w:bCs/>
          <w:i/>
          <w:iCs/>
        </w:rPr>
      </w:pPr>
      <w:r>
        <w:rPr>
          <w:rFonts w:ascii="Arial" w:hAnsi="Arial" w:cs="Arial"/>
          <w:b/>
          <w:bCs/>
          <w:i/>
          <w:iCs/>
        </w:rPr>
        <w:br w:type="page"/>
      </w:r>
      <w:r w:rsidR="00CA0BF4">
        <w:rPr>
          <w:rFonts w:ascii="Arial" w:hAnsi="Arial" w:cs="Arial"/>
          <w:b/>
          <w:bCs/>
          <w:i/>
          <w:iCs/>
        </w:rPr>
        <w:lastRenderedPageBreak/>
        <w:t>3.2</w:t>
      </w:r>
      <w:r w:rsidR="00CA0BF4" w:rsidRPr="00FA530B">
        <w:rPr>
          <w:rFonts w:ascii="Arial" w:hAnsi="Arial" w:cs="Arial"/>
          <w:b/>
          <w:bCs/>
          <w:i/>
          <w:iCs/>
        </w:rPr>
        <w:tab/>
      </w:r>
      <w:r w:rsidR="00CA0BF4">
        <w:rPr>
          <w:rFonts w:ascii="Arial" w:hAnsi="Arial" w:cs="Arial"/>
          <w:b/>
          <w:bCs/>
          <w:i/>
          <w:iCs/>
        </w:rPr>
        <w:t>Attestations de DPI délivrées par le CPDPN</w:t>
      </w:r>
    </w:p>
    <w:p w:rsidR="00CA0BF4" w:rsidRDefault="00CA0BF4" w:rsidP="00CA0BF4">
      <w:pPr>
        <w:keepNext/>
        <w:numPr>
          <w:ilvl w:val="1"/>
          <w:numId w:val="0"/>
        </w:numPr>
        <w:suppressAutoHyphens/>
        <w:spacing w:before="240" w:after="60"/>
        <w:ind w:left="993" w:hanging="426"/>
        <w:outlineLvl w:val="1"/>
        <w:rPr>
          <w:rFonts w:ascii="Arial" w:hAnsi="Arial" w:cs="Arial"/>
          <w:b/>
          <w:bCs/>
          <w:i/>
          <w:iCs/>
        </w:rPr>
      </w:pPr>
    </w:p>
    <w:tbl>
      <w:tblPr>
        <w:tblStyle w:val="TableauWeb2"/>
        <w:tblW w:w="10065" w:type="dxa"/>
        <w:tblLayout w:type="fixed"/>
        <w:tblLook w:val="0000" w:firstRow="0" w:lastRow="0" w:firstColumn="0" w:lastColumn="0" w:noHBand="0" w:noVBand="0"/>
      </w:tblPr>
      <w:tblGrid>
        <w:gridCol w:w="5195"/>
        <w:gridCol w:w="1623"/>
        <w:gridCol w:w="1623"/>
        <w:gridCol w:w="1624"/>
      </w:tblGrid>
      <w:tr w:rsidR="00CA0BF4" w:rsidRPr="00FA530B" w:rsidTr="00736072">
        <w:trPr>
          <w:trHeight w:val="284"/>
        </w:trPr>
        <w:tc>
          <w:tcPr>
            <w:tcW w:w="5135" w:type="dxa"/>
            <w:vMerge w:val="restart"/>
          </w:tcPr>
          <w:p w:rsidR="00CA0BF4" w:rsidRPr="00FA530B" w:rsidRDefault="00CA0BF4" w:rsidP="00736072">
            <w:pPr>
              <w:snapToGrid w:val="0"/>
              <w:jc w:val="center"/>
              <w:rPr>
                <w:rFonts w:ascii="Arial" w:hAnsi="Arial" w:cs="Arial"/>
                <w:sz w:val="20"/>
                <w:szCs w:val="20"/>
              </w:rPr>
            </w:pPr>
            <w:r w:rsidRPr="00FA530B">
              <w:rPr>
                <w:rFonts w:ascii="Arial" w:hAnsi="Arial" w:cs="Arial"/>
                <w:bCs/>
                <w:sz w:val="20"/>
                <w:szCs w:val="20"/>
              </w:rPr>
              <w:t>Type d</w:t>
            </w:r>
            <w:r>
              <w:rPr>
                <w:rFonts w:ascii="Arial" w:hAnsi="Arial" w:cs="Arial"/>
                <w:bCs/>
                <w:sz w:val="20"/>
                <w:szCs w:val="20"/>
              </w:rPr>
              <w:t>’attestations</w:t>
            </w:r>
          </w:p>
        </w:tc>
        <w:tc>
          <w:tcPr>
            <w:tcW w:w="4810" w:type="dxa"/>
            <w:gridSpan w:val="3"/>
          </w:tcPr>
          <w:p w:rsidR="00CA0BF4" w:rsidRPr="00FA530B" w:rsidRDefault="00CA0BF4" w:rsidP="00736072">
            <w:pPr>
              <w:jc w:val="center"/>
              <w:rPr>
                <w:rFonts w:ascii="Arial" w:hAnsi="Arial" w:cs="Arial"/>
                <w:b/>
                <w:sz w:val="20"/>
                <w:szCs w:val="20"/>
              </w:rPr>
            </w:pPr>
            <w:r w:rsidRPr="00FA530B">
              <w:rPr>
                <w:rFonts w:ascii="Arial" w:hAnsi="Arial" w:cs="Arial"/>
                <w:b/>
                <w:sz w:val="20"/>
                <w:szCs w:val="20"/>
              </w:rPr>
              <w:t>Nombre</w:t>
            </w:r>
          </w:p>
        </w:tc>
      </w:tr>
      <w:tr w:rsidR="00CA0BF4" w:rsidRPr="00FA530B" w:rsidTr="00736072">
        <w:trPr>
          <w:trHeight w:val="284"/>
        </w:trPr>
        <w:tc>
          <w:tcPr>
            <w:tcW w:w="5135" w:type="dxa"/>
            <w:vMerge/>
          </w:tcPr>
          <w:p w:rsidR="00CA0BF4" w:rsidRPr="00FA530B" w:rsidRDefault="00CA0BF4" w:rsidP="00736072">
            <w:pPr>
              <w:rPr>
                <w:rFonts w:ascii="Arial" w:hAnsi="Arial" w:cs="Arial"/>
                <w:sz w:val="20"/>
                <w:szCs w:val="20"/>
              </w:rPr>
            </w:pPr>
          </w:p>
        </w:tc>
        <w:tc>
          <w:tcPr>
            <w:tcW w:w="1583" w:type="dxa"/>
          </w:tcPr>
          <w:p w:rsidR="00CA0BF4" w:rsidRPr="00B6404E" w:rsidRDefault="00CA0BF4" w:rsidP="00736072">
            <w:pPr>
              <w:jc w:val="center"/>
              <w:rPr>
                <w:rFonts w:ascii="Arial" w:hAnsi="Arial" w:cs="Arial"/>
                <w:sz w:val="20"/>
                <w:szCs w:val="20"/>
              </w:rPr>
            </w:pPr>
            <w:r w:rsidRPr="00B6404E">
              <w:rPr>
                <w:rFonts w:ascii="Arial" w:hAnsi="Arial" w:cs="Arial"/>
                <w:b/>
                <w:sz w:val="20"/>
                <w:szCs w:val="20"/>
              </w:rPr>
              <w:t>201</w:t>
            </w:r>
            <w:r>
              <w:rPr>
                <w:rFonts w:ascii="Arial" w:hAnsi="Arial" w:cs="Arial"/>
                <w:b/>
                <w:sz w:val="20"/>
                <w:szCs w:val="20"/>
              </w:rPr>
              <w:t>5</w:t>
            </w:r>
          </w:p>
        </w:tc>
        <w:tc>
          <w:tcPr>
            <w:tcW w:w="1583" w:type="dxa"/>
          </w:tcPr>
          <w:p w:rsidR="00CA0BF4" w:rsidRPr="00B6404E" w:rsidRDefault="00CA0BF4" w:rsidP="00736072">
            <w:pPr>
              <w:jc w:val="center"/>
              <w:rPr>
                <w:rFonts w:ascii="Arial" w:hAnsi="Arial" w:cs="Arial"/>
                <w:b/>
                <w:sz w:val="20"/>
                <w:szCs w:val="20"/>
              </w:rPr>
            </w:pPr>
            <w:r w:rsidRPr="00B6404E">
              <w:rPr>
                <w:rFonts w:ascii="Arial" w:hAnsi="Arial" w:cs="Arial"/>
                <w:b/>
                <w:sz w:val="20"/>
                <w:szCs w:val="20"/>
              </w:rPr>
              <w:t>201</w:t>
            </w:r>
            <w:r>
              <w:rPr>
                <w:rFonts w:ascii="Arial" w:hAnsi="Arial" w:cs="Arial"/>
                <w:b/>
                <w:sz w:val="20"/>
                <w:szCs w:val="20"/>
              </w:rPr>
              <w:t>6</w:t>
            </w:r>
          </w:p>
        </w:tc>
        <w:tc>
          <w:tcPr>
            <w:tcW w:w="1564" w:type="dxa"/>
          </w:tcPr>
          <w:p w:rsidR="00CA0BF4" w:rsidRPr="00B6404E" w:rsidRDefault="00CA0BF4" w:rsidP="00736072">
            <w:pPr>
              <w:jc w:val="center"/>
              <w:rPr>
                <w:rFonts w:ascii="Arial" w:hAnsi="Arial" w:cs="Arial"/>
                <w:b/>
                <w:sz w:val="20"/>
                <w:szCs w:val="20"/>
              </w:rPr>
            </w:pPr>
            <w:r w:rsidRPr="00B6404E">
              <w:rPr>
                <w:rFonts w:ascii="Arial" w:hAnsi="Arial" w:cs="Arial"/>
                <w:b/>
                <w:sz w:val="20"/>
                <w:szCs w:val="20"/>
              </w:rPr>
              <w:t>201</w:t>
            </w:r>
            <w:r>
              <w:rPr>
                <w:rFonts w:ascii="Arial" w:hAnsi="Arial" w:cs="Arial"/>
                <w:b/>
                <w:sz w:val="20"/>
                <w:szCs w:val="20"/>
              </w:rPr>
              <w:t>7</w:t>
            </w:r>
          </w:p>
        </w:tc>
      </w:tr>
      <w:tr w:rsidR="00CA0BF4" w:rsidRPr="00FA530B" w:rsidTr="00736072">
        <w:trPr>
          <w:trHeight w:val="284"/>
        </w:trPr>
        <w:tc>
          <w:tcPr>
            <w:tcW w:w="5135" w:type="dxa"/>
          </w:tcPr>
          <w:p w:rsidR="00CA0BF4" w:rsidRPr="00FA530B" w:rsidRDefault="00CA0BF4" w:rsidP="00736072">
            <w:pPr>
              <w:autoSpaceDE w:val="0"/>
              <w:autoSpaceDN w:val="0"/>
              <w:adjustRightInd w:val="0"/>
              <w:rPr>
                <w:rFonts w:ascii="ArialMT" w:hAnsi="ArialMT" w:cs="ArialMT"/>
                <w:sz w:val="20"/>
                <w:szCs w:val="20"/>
              </w:rPr>
            </w:pPr>
            <w:r>
              <w:rPr>
                <w:rFonts w:ascii="ArialMT" w:hAnsi="ArialMT" w:cs="ArialMT"/>
                <w:sz w:val="20"/>
                <w:szCs w:val="20"/>
              </w:rPr>
              <w:t>DPI simple</w:t>
            </w:r>
          </w:p>
        </w:tc>
        <w:tc>
          <w:tcPr>
            <w:tcW w:w="1583" w:type="dxa"/>
          </w:tcPr>
          <w:p w:rsidR="00CA0BF4" w:rsidRPr="00FA530B" w:rsidRDefault="00CA0BF4" w:rsidP="00736072">
            <w:pPr>
              <w:jc w:val="center"/>
              <w:rPr>
                <w:rFonts w:ascii="Arial" w:hAnsi="Arial" w:cs="Arial"/>
                <w:sz w:val="20"/>
                <w:szCs w:val="20"/>
              </w:rPr>
            </w:pPr>
          </w:p>
        </w:tc>
        <w:tc>
          <w:tcPr>
            <w:tcW w:w="1583" w:type="dxa"/>
          </w:tcPr>
          <w:p w:rsidR="00CA0BF4" w:rsidRPr="00FA530B" w:rsidRDefault="00CA0BF4" w:rsidP="00736072">
            <w:pPr>
              <w:jc w:val="center"/>
              <w:rPr>
                <w:rFonts w:ascii="Arial" w:hAnsi="Arial" w:cs="Arial"/>
                <w:sz w:val="20"/>
                <w:szCs w:val="20"/>
              </w:rPr>
            </w:pPr>
          </w:p>
        </w:tc>
        <w:tc>
          <w:tcPr>
            <w:tcW w:w="1564" w:type="dxa"/>
          </w:tcPr>
          <w:p w:rsidR="00CA0BF4" w:rsidRPr="00FA530B" w:rsidRDefault="00CA0BF4" w:rsidP="00736072">
            <w:pPr>
              <w:jc w:val="center"/>
              <w:rPr>
                <w:rFonts w:ascii="Arial" w:hAnsi="Arial" w:cs="Arial"/>
                <w:sz w:val="20"/>
                <w:szCs w:val="20"/>
              </w:rPr>
            </w:pPr>
          </w:p>
        </w:tc>
      </w:tr>
      <w:tr w:rsidR="00CA0BF4" w:rsidRPr="00FA530B" w:rsidTr="00736072">
        <w:trPr>
          <w:trHeight w:val="284"/>
        </w:trPr>
        <w:tc>
          <w:tcPr>
            <w:tcW w:w="5135" w:type="dxa"/>
          </w:tcPr>
          <w:p w:rsidR="00CA0BF4" w:rsidRPr="00FA530B" w:rsidRDefault="00CA0BF4" w:rsidP="00736072">
            <w:pPr>
              <w:autoSpaceDE w:val="0"/>
              <w:autoSpaceDN w:val="0"/>
              <w:adjustRightInd w:val="0"/>
              <w:rPr>
                <w:rFonts w:ascii="ArialMT" w:hAnsi="ArialMT" w:cs="ArialMT"/>
                <w:sz w:val="20"/>
                <w:szCs w:val="20"/>
              </w:rPr>
            </w:pPr>
            <w:r>
              <w:rPr>
                <w:rFonts w:ascii="ArialMT" w:hAnsi="ArialMT" w:cs="ArialMT"/>
                <w:sz w:val="20"/>
                <w:szCs w:val="20"/>
              </w:rPr>
              <w:t xml:space="preserve">DPI diagnostic +HLA </w:t>
            </w:r>
          </w:p>
        </w:tc>
        <w:tc>
          <w:tcPr>
            <w:tcW w:w="1583" w:type="dxa"/>
          </w:tcPr>
          <w:p w:rsidR="00CA0BF4" w:rsidRPr="00FA530B" w:rsidRDefault="00CA0BF4" w:rsidP="00736072">
            <w:pPr>
              <w:jc w:val="center"/>
              <w:rPr>
                <w:rFonts w:ascii="Arial" w:hAnsi="Arial" w:cs="Arial"/>
                <w:sz w:val="20"/>
                <w:szCs w:val="20"/>
              </w:rPr>
            </w:pPr>
          </w:p>
        </w:tc>
        <w:tc>
          <w:tcPr>
            <w:tcW w:w="1583" w:type="dxa"/>
          </w:tcPr>
          <w:p w:rsidR="00CA0BF4" w:rsidRPr="00FA530B" w:rsidRDefault="00CA0BF4" w:rsidP="00736072">
            <w:pPr>
              <w:jc w:val="center"/>
              <w:rPr>
                <w:rFonts w:ascii="Arial" w:hAnsi="Arial" w:cs="Arial"/>
                <w:sz w:val="20"/>
                <w:szCs w:val="20"/>
              </w:rPr>
            </w:pPr>
          </w:p>
        </w:tc>
        <w:tc>
          <w:tcPr>
            <w:tcW w:w="1564" w:type="dxa"/>
          </w:tcPr>
          <w:p w:rsidR="00CA0BF4" w:rsidRPr="00FA530B" w:rsidRDefault="00CA0BF4" w:rsidP="00736072">
            <w:pPr>
              <w:jc w:val="center"/>
              <w:rPr>
                <w:rFonts w:ascii="Arial" w:hAnsi="Arial" w:cs="Arial"/>
                <w:sz w:val="20"/>
                <w:szCs w:val="20"/>
              </w:rPr>
            </w:pPr>
          </w:p>
        </w:tc>
      </w:tr>
    </w:tbl>
    <w:p w:rsidR="00032318" w:rsidRDefault="00032318">
      <w:pPr>
        <w:rPr>
          <w:rFonts w:ascii="Arial" w:hAnsi="Arial" w:cs="Arial"/>
          <w:b/>
          <w:bCs/>
          <w:i/>
          <w:iCs/>
        </w:rPr>
      </w:pPr>
    </w:p>
    <w:p w:rsidR="00E83ACE" w:rsidRDefault="00CA0BF4" w:rsidP="00E83ACE">
      <w:pPr>
        <w:keepNext/>
        <w:numPr>
          <w:ilvl w:val="1"/>
          <w:numId w:val="0"/>
        </w:numPr>
        <w:suppressAutoHyphens/>
        <w:spacing w:before="240" w:after="60"/>
        <w:ind w:left="284" w:firstLine="284"/>
        <w:outlineLvl w:val="1"/>
        <w:rPr>
          <w:rFonts w:ascii="Arial" w:hAnsi="Arial" w:cs="Arial"/>
          <w:b/>
          <w:bCs/>
          <w:i/>
          <w:iCs/>
        </w:rPr>
      </w:pPr>
      <w:r>
        <w:rPr>
          <w:rFonts w:ascii="Arial" w:hAnsi="Arial" w:cs="Arial"/>
          <w:b/>
          <w:bCs/>
          <w:i/>
          <w:iCs/>
        </w:rPr>
        <w:t>3.3</w:t>
      </w:r>
      <w:r w:rsidR="00963232">
        <w:rPr>
          <w:rFonts w:ascii="Arial" w:hAnsi="Arial" w:cs="Arial"/>
          <w:b/>
          <w:bCs/>
          <w:i/>
          <w:iCs/>
        </w:rPr>
        <w:t xml:space="preserve"> </w:t>
      </w:r>
      <w:r w:rsidR="00FA530B" w:rsidRPr="00FA530B">
        <w:rPr>
          <w:rFonts w:ascii="Arial" w:hAnsi="Arial" w:cs="Arial"/>
          <w:b/>
          <w:bCs/>
          <w:i/>
          <w:iCs/>
        </w:rPr>
        <w:t xml:space="preserve">Consultations DPN dans l’établissement </w:t>
      </w:r>
    </w:p>
    <w:p w:rsidR="00E83ACE" w:rsidRPr="00E83ACE" w:rsidRDefault="00E83ACE" w:rsidP="00E83ACE">
      <w:pPr>
        <w:keepNext/>
        <w:numPr>
          <w:ilvl w:val="1"/>
          <w:numId w:val="0"/>
        </w:numPr>
        <w:suppressAutoHyphens/>
        <w:spacing w:before="240" w:after="60"/>
        <w:ind w:left="284" w:firstLine="284"/>
        <w:outlineLvl w:val="1"/>
        <w:rPr>
          <w:rFonts w:ascii="Arial" w:hAnsi="Arial" w:cs="Arial"/>
          <w:b/>
          <w:bCs/>
          <w:i/>
          <w:iCs/>
          <w:sz w:val="20"/>
        </w:rPr>
      </w:pPr>
    </w:p>
    <w:tbl>
      <w:tblPr>
        <w:tblStyle w:val="TableauWeb2"/>
        <w:tblW w:w="10065" w:type="dxa"/>
        <w:tblLayout w:type="fixed"/>
        <w:tblLook w:val="0000" w:firstRow="0" w:lastRow="0" w:firstColumn="0" w:lastColumn="0" w:noHBand="0" w:noVBand="0"/>
      </w:tblPr>
      <w:tblGrid>
        <w:gridCol w:w="5195"/>
        <w:gridCol w:w="1623"/>
        <w:gridCol w:w="1623"/>
        <w:gridCol w:w="1624"/>
      </w:tblGrid>
      <w:tr w:rsidR="00FA530B" w:rsidRPr="00FA530B" w:rsidTr="003A54A4">
        <w:trPr>
          <w:trHeight w:val="284"/>
        </w:trPr>
        <w:tc>
          <w:tcPr>
            <w:tcW w:w="5135" w:type="dxa"/>
            <w:vMerge w:val="restart"/>
          </w:tcPr>
          <w:p w:rsidR="00FA530B" w:rsidRPr="00FA530B" w:rsidRDefault="00FA530B" w:rsidP="00FA530B">
            <w:pPr>
              <w:snapToGrid w:val="0"/>
              <w:jc w:val="center"/>
              <w:rPr>
                <w:rFonts w:ascii="Arial" w:hAnsi="Arial" w:cs="Arial"/>
                <w:sz w:val="20"/>
                <w:szCs w:val="20"/>
              </w:rPr>
            </w:pPr>
            <w:r w:rsidRPr="00FA530B">
              <w:rPr>
                <w:rFonts w:ascii="Arial" w:hAnsi="Arial" w:cs="Arial"/>
                <w:bCs/>
                <w:sz w:val="20"/>
                <w:szCs w:val="20"/>
              </w:rPr>
              <w:t>Type de consultations</w:t>
            </w:r>
          </w:p>
        </w:tc>
        <w:tc>
          <w:tcPr>
            <w:tcW w:w="4810" w:type="dxa"/>
            <w:gridSpan w:val="3"/>
          </w:tcPr>
          <w:p w:rsidR="00FA530B" w:rsidRPr="00FA530B" w:rsidRDefault="00FA530B" w:rsidP="00FA530B">
            <w:pPr>
              <w:jc w:val="center"/>
              <w:rPr>
                <w:rFonts w:ascii="Arial" w:hAnsi="Arial" w:cs="Arial"/>
                <w:b/>
                <w:sz w:val="20"/>
                <w:szCs w:val="20"/>
              </w:rPr>
            </w:pPr>
            <w:r w:rsidRPr="00FA530B">
              <w:rPr>
                <w:rFonts w:ascii="Arial" w:hAnsi="Arial" w:cs="Arial"/>
                <w:b/>
                <w:sz w:val="20"/>
                <w:szCs w:val="20"/>
              </w:rPr>
              <w:t>Nombre</w:t>
            </w:r>
          </w:p>
        </w:tc>
      </w:tr>
      <w:tr w:rsidR="00FA530B" w:rsidRPr="00FA530B" w:rsidTr="003A54A4">
        <w:trPr>
          <w:trHeight w:val="284"/>
        </w:trPr>
        <w:tc>
          <w:tcPr>
            <w:tcW w:w="5135" w:type="dxa"/>
            <w:vMerge/>
          </w:tcPr>
          <w:p w:rsidR="00FA530B" w:rsidRPr="00FA530B" w:rsidRDefault="00FA530B" w:rsidP="00FA530B">
            <w:pPr>
              <w:rPr>
                <w:rFonts w:ascii="Arial" w:hAnsi="Arial" w:cs="Arial"/>
                <w:sz w:val="20"/>
                <w:szCs w:val="20"/>
              </w:rPr>
            </w:pPr>
          </w:p>
        </w:tc>
        <w:tc>
          <w:tcPr>
            <w:tcW w:w="1583" w:type="dxa"/>
          </w:tcPr>
          <w:p w:rsidR="00FA530B" w:rsidRPr="00B6404E" w:rsidRDefault="00FA530B" w:rsidP="00FA530B">
            <w:pPr>
              <w:jc w:val="center"/>
              <w:rPr>
                <w:rFonts w:ascii="Arial" w:hAnsi="Arial" w:cs="Arial"/>
                <w:sz w:val="20"/>
                <w:szCs w:val="20"/>
              </w:rPr>
            </w:pPr>
            <w:r w:rsidRPr="00B6404E">
              <w:rPr>
                <w:rFonts w:ascii="Arial" w:hAnsi="Arial" w:cs="Arial"/>
                <w:b/>
                <w:sz w:val="20"/>
                <w:szCs w:val="20"/>
              </w:rPr>
              <w:t>201</w:t>
            </w:r>
            <w:r w:rsidR="00213550">
              <w:rPr>
                <w:rFonts w:ascii="Arial" w:hAnsi="Arial" w:cs="Arial"/>
                <w:b/>
                <w:sz w:val="20"/>
                <w:szCs w:val="20"/>
              </w:rPr>
              <w:t>5</w:t>
            </w:r>
          </w:p>
        </w:tc>
        <w:tc>
          <w:tcPr>
            <w:tcW w:w="1583" w:type="dxa"/>
          </w:tcPr>
          <w:p w:rsidR="00FA530B" w:rsidRPr="00B6404E" w:rsidRDefault="00B6404E" w:rsidP="00FA530B">
            <w:pPr>
              <w:jc w:val="center"/>
              <w:rPr>
                <w:rFonts w:ascii="Arial" w:hAnsi="Arial" w:cs="Arial"/>
                <w:b/>
                <w:sz w:val="20"/>
                <w:szCs w:val="20"/>
              </w:rPr>
            </w:pPr>
            <w:r w:rsidRPr="00B6404E">
              <w:rPr>
                <w:rFonts w:ascii="Arial" w:hAnsi="Arial" w:cs="Arial"/>
                <w:b/>
                <w:sz w:val="20"/>
                <w:szCs w:val="20"/>
              </w:rPr>
              <w:t>201</w:t>
            </w:r>
            <w:r w:rsidR="00213550">
              <w:rPr>
                <w:rFonts w:ascii="Arial" w:hAnsi="Arial" w:cs="Arial"/>
                <w:b/>
                <w:sz w:val="20"/>
                <w:szCs w:val="20"/>
              </w:rPr>
              <w:t>6</w:t>
            </w:r>
          </w:p>
        </w:tc>
        <w:tc>
          <w:tcPr>
            <w:tcW w:w="1564" w:type="dxa"/>
          </w:tcPr>
          <w:p w:rsidR="00FA530B" w:rsidRPr="00B6404E" w:rsidRDefault="00B6404E" w:rsidP="00FA530B">
            <w:pPr>
              <w:jc w:val="center"/>
              <w:rPr>
                <w:rFonts w:ascii="Arial" w:hAnsi="Arial" w:cs="Arial"/>
                <w:b/>
                <w:sz w:val="20"/>
                <w:szCs w:val="20"/>
              </w:rPr>
            </w:pPr>
            <w:r w:rsidRPr="00B6404E">
              <w:rPr>
                <w:rFonts w:ascii="Arial" w:hAnsi="Arial" w:cs="Arial"/>
                <w:b/>
                <w:sz w:val="20"/>
                <w:szCs w:val="20"/>
              </w:rPr>
              <w:t>201</w:t>
            </w:r>
            <w:r w:rsidR="00213550">
              <w:rPr>
                <w:rFonts w:ascii="Arial" w:hAnsi="Arial" w:cs="Arial"/>
                <w:b/>
                <w:sz w:val="20"/>
                <w:szCs w:val="20"/>
              </w:rPr>
              <w:t>7</w:t>
            </w:r>
          </w:p>
        </w:tc>
      </w:tr>
      <w:tr w:rsidR="008C5BD2" w:rsidRPr="00FA530B" w:rsidTr="003A54A4">
        <w:trPr>
          <w:trHeight w:val="284"/>
        </w:trPr>
        <w:tc>
          <w:tcPr>
            <w:tcW w:w="5135" w:type="dxa"/>
          </w:tcPr>
          <w:p w:rsidR="008C5BD2" w:rsidRPr="00FA530B" w:rsidRDefault="008C5BD2" w:rsidP="00736072">
            <w:pPr>
              <w:autoSpaceDE w:val="0"/>
              <w:autoSpaceDN w:val="0"/>
              <w:adjustRightInd w:val="0"/>
              <w:rPr>
                <w:rFonts w:ascii="ArialMT" w:hAnsi="ArialMT" w:cs="ArialMT"/>
                <w:sz w:val="20"/>
                <w:szCs w:val="20"/>
              </w:rPr>
            </w:pPr>
            <w:r w:rsidRPr="00FA530B">
              <w:rPr>
                <w:rFonts w:ascii="ArialMT" w:hAnsi="ArialMT" w:cs="ArialMT"/>
                <w:sz w:val="20"/>
                <w:szCs w:val="20"/>
              </w:rPr>
              <w:t>Chirurgie pédiatrique</w:t>
            </w:r>
          </w:p>
        </w:tc>
        <w:tc>
          <w:tcPr>
            <w:tcW w:w="1583" w:type="dxa"/>
          </w:tcPr>
          <w:p w:rsidR="008C5BD2" w:rsidRPr="00FA530B" w:rsidRDefault="008C5BD2" w:rsidP="008E524A">
            <w:pPr>
              <w:jc w:val="center"/>
              <w:rPr>
                <w:rFonts w:ascii="Arial" w:hAnsi="Arial" w:cs="Arial"/>
                <w:sz w:val="20"/>
                <w:szCs w:val="20"/>
              </w:rPr>
            </w:pPr>
          </w:p>
        </w:tc>
        <w:tc>
          <w:tcPr>
            <w:tcW w:w="1583" w:type="dxa"/>
          </w:tcPr>
          <w:p w:rsidR="008C5BD2" w:rsidRPr="00FA530B" w:rsidRDefault="008C5BD2" w:rsidP="008E524A">
            <w:pPr>
              <w:jc w:val="center"/>
              <w:rPr>
                <w:rFonts w:ascii="Arial" w:hAnsi="Arial" w:cs="Arial"/>
                <w:sz w:val="20"/>
                <w:szCs w:val="20"/>
              </w:rPr>
            </w:pPr>
          </w:p>
        </w:tc>
        <w:tc>
          <w:tcPr>
            <w:tcW w:w="1564" w:type="dxa"/>
          </w:tcPr>
          <w:p w:rsidR="008C5BD2" w:rsidRPr="00FA530B" w:rsidRDefault="008C5BD2" w:rsidP="008E524A">
            <w:pPr>
              <w:jc w:val="center"/>
              <w:rPr>
                <w:rFonts w:ascii="Arial" w:hAnsi="Arial" w:cs="Arial"/>
                <w:sz w:val="20"/>
                <w:szCs w:val="20"/>
              </w:rPr>
            </w:pPr>
          </w:p>
        </w:tc>
      </w:tr>
      <w:tr w:rsidR="008C5BD2" w:rsidRPr="00FA530B" w:rsidTr="003A54A4">
        <w:trPr>
          <w:trHeight w:val="284"/>
        </w:trPr>
        <w:tc>
          <w:tcPr>
            <w:tcW w:w="5135" w:type="dxa"/>
          </w:tcPr>
          <w:p w:rsidR="008C5BD2" w:rsidRPr="00FA530B" w:rsidRDefault="008C5BD2" w:rsidP="00736072">
            <w:pPr>
              <w:autoSpaceDE w:val="0"/>
              <w:autoSpaceDN w:val="0"/>
              <w:adjustRightInd w:val="0"/>
              <w:rPr>
                <w:rFonts w:ascii="ArialMT" w:hAnsi="ArialMT" w:cs="ArialMT"/>
                <w:sz w:val="20"/>
                <w:szCs w:val="20"/>
              </w:rPr>
            </w:pPr>
            <w:r w:rsidRPr="00FA530B">
              <w:rPr>
                <w:rFonts w:ascii="ArialMT" w:hAnsi="ArialMT" w:cs="ArialMT"/>
                <w:sz w:val="20"/>
                <w:szCs w:val="20"/>
              </w:rPr>
              <w:t>Cardio-pédiatrie</w:t>
            </w:r>
          </w:p>
        </w:tc>
        <w:tc>
          <w:tcPr>
            <w:tcW w:w="1583" w:type="dxa"/>
          </w:tcPr>
          <w:p w:rsidR="008C5BD2" w:rsidRPr="00FA530B" w:rsidRDefault="008C5BD2" w:rsidP="008E524A">
            <w:pPr>
              <w:jc w:val="center"/>
              <w:rPr>
                <w:rFonts w:ascii="Arial" w:hAnsi="Arial" w:cs="Arial"/>
                <w:sz w:val="20"/>
                <w:szCs w:val="20"/>
              </w:rPr>
            </w:pPr>
          </w:p>
        </w:tc>
        <w:tc>
          <w:tcPr>
            <w:tcW w:w="1583" w:type="dxa"/>
          </w:tcPr>
          <w:p w:rsidR="008C5BD2" w:rsidRPr="00FA530B" w:rsidRDefault="008C5BD2" w:rsidP="008E524A">
            <w:pPr>
              <w:jc w:val="center"/>
              <w:rPr>
                <w:rFonts w:ascii="Arial" w:hAnsi="Arial" w:cs="Arial"/>
                <w:sz w:val="20"/>
                <w:szCs w:val="20"/>
              </w:rPr>
            </w:pPr>
          </w:p>
        </w:tc>
        <w:tc>
          <w:tcPr>
            <w:tcW w:w="1564" w:type="dxa"/>
          </w:tcPr>
          <w:p w:rsidR="008C5BD2" w:rsidRPr="00FA530B" w:rsidRDefault="008C5BD2" w:rsidP="008E524A">
            <w:pPr>
              <w:jc w:val="center"/>
              <w:rPr>
                <w:rFonts w:ascii="Arial" w:hAnsi="Arial" w:cs="Arial"/>
                <w:sz w:val="20"/>
                <w:szCs w:val="20"/>
              </w:rPr>
            </w:pPr>
          </w:p>
        </w:tc>
      </w:tr>
      <w:tr w:rsidR="008C5BD2" w:rsidRPr="00FA530B" w:rsidTr="003A54A4">
        <w:trPr>
          <w:trHeight w:val="284"/>
        </w:trPr>
        <w:tc>
          <w:tcPr>
            <w:tcW w:w="5135" w:type="dxa"/>
          </w:tcPr>
          <w:p w:rsidR="008C5BD2" w:rsidRPr="00FA530B" w:rsidRDefault="008C5BD2" w:rsidP="00FA530B">
            <w:pPr>
              <w:autoSpaceDE w:val="0"/>
              <w:autoSpaceDN w:val="0"/>
              <w:adjustRightInd w:val="0"/>
              <w:rPr>
                <w:rFonts w:ascii="ArialMT" w:hAnsi="ArialMT" w:cs="ArialMT"/>
                <w:sz w:val="20"/>
                <w:szCs w:val="20"/>
              </w:rPr>
            </w:pPr>
            <w:r w:rsidRPr="00FA530B">
              <w:rPr>
                <w:rFonts w:ascii="ArialMT" w:hAnsi="ArialMT" w:cs="ArialMT"/>
                <w:sz w:val="20"/>
                <w:szCs w:val="20"/>
              </w:rPr>
              <w:t>Neuro-pédiatrie</w:t>
            </w:r>
          </w:p>
        </w:tc>
        <w:tc>
          <w:tcPr>
            <w:tcW w:w="1583" w:type="dxa"/>
          </w:tcPr>
          <w:p w:rsidR="008C5BD2" w:rsidRPr="00071A3E" w:rsidRDefault="008C5BD2" w:rsidP="008E524A">
            <w:pPr>
              <w:jc w:val="center"/>
              <w:rPr>
                <w:rFonts w:ascii="Arial" w:hAnsi="Arial" w:cs="Arial"/>
                <w:sz w:val="20"/>
                <w:szCs w:val="20"/>
                <w:highlight w:val="yellow"/>
              </w:rPr>
            </w:pPr>
          </w:p>
        </w:tc>
        <w:tc>
          <w:tcPr>
            <w:tcW w:w="1583" w:type="dxa"/>
          </w:tcPr>
          <w:p w:rsidR="008C5BD2" w:rsidRPr="00071A3E" w:rsidRDefault="008C5BD2" w:rsidP="008E524A">
            <w:pPr>
              <w:jc w:val="center"/>
              <w:rPr>
                <w:rFonts w:ascii="Arial" w:hAnsi="Arial" w:cs="Arial"/>
                <w:sz w:val="20"/>
                <w:szCs w:val="20"/>
                <w:highlight w:val="yellow"/>
              </w:rPr>
            </w:pPr>
          </w:p>
        </w:tc>
        <w:tc>
          <w:tcPr>
            <w:tcW w:w="1564" w:type="dxa"/>
          </w:tcPr>
          <w:p w:rsidR="008C5BD2" w:rsidRPr="00FA530B" w:rsidRDefault="008C5BD2" w:rsidP="008E524A">
            <w:pPr>
              <w:jc w:val="center"/>
              <w:rPr>
                <w:rFonts w:ascii="Arial" w:hAnsi="Arial" w:cs="Arial"/>
                <w:sz w:val="20"/>
                <w:szCs w:val="20"/>
              </w:rPr>
            </w:pPr>
          </w:p>
        </w:tc>
      </w:tr>
      <w:tr w:rsidR="008C5BD2" w:rsidRPr="00FA530B" w:rsidTr="003A54A4">
        <w:trPr>
          <w:trHeight w:val="284"/>
        </w:trPr>
        <w:tc>
          <w:tcPr>
            <w:tcW w:w="5135" w:type="dxa"/>
          </w:tcPr>
          <w:p w:rsidR="008C5BD2" w:rsidRPr="00FA530B" w:rsidRDefault="008C5BD2" w:rsidP="00FA530B">
            <w:pPr>
              <w:autoSpaceDE w:val="0"/>
              <w:autoSpaceDN w:val="0"/>
              <w:adjustRightInd w:val="0"/>
              <w:rPr>
                <w:rFonts w:ascii="ArialMT" w:hAnsi="ArialMT" w:cs="ArialMT"/>
                <w:sz w:val="20"/>
                <w:szCs w:val="20"/>
              </w:rPr>
            </w:pPr>
            <w:r>
              <w:rPr>
                <w:rFonts w:ascii="ArialMT" w:hAnsi="ArialMT" w:cs="ArialMT"/>
                <w:sz w:val="20"/>
                <w:szCs w:val="20"/>
              </w:rPr>
              <w:t>Pédiatrie autre</w:t>
            </w:r>
          </w:p>
        </w:tc>
        <w:tc>
          <w:tcPr>
            <w:tcW w:w="1583" w:type="dxa"/>
          </w:tcPr>
          <w:p w:rsidR="008C5BD2" w:rsidRPr="00FA530B" w:rsidRDefault="008C5BD2" w:rsidP="008E524A">
            <w:pPr>
              <w:jc w:val="center"/>
              <w:rPr>
                <w:rFonts w:ascii="Arial" w:hAnsi="Arial" w:cs="Arial"/>
                <w:sz w:val="20"/>
                <w:szCs w:val="20"/>
              </w:rPr>
            </w:pPr>
          </w:p>
        </w:tc>
        <w:tc>
          <w:tcPr>
            <w:tcW w:w="1583" w:type="dxa"/>
          </w:tcPr>
          <w:p w:rsidR="008C5BD2" w:rsidRPr="00FA530B" w:rsidRDefault="008C5BD2" w:rsidP="008E524A">
            <w:pPr>
              <w:jc w:val="center"/>
              <w:rPr>
                <w:rFonts w:ascii="Arial" w:hAnsi="Arial" w:cs="Arial"/>
                <w:sz w:val="20"/>
                <w:szCs w:val="20"/>
              </w:rPr>
            </w:pPr>
          </w:p>
        </w:tc>
        <w:tc>
          <w:tcPr>
            <w:tcW w:w="1564" w:type="dxa"/>
          </w:tcPr>
          <w:p w:rsidR="008C5BD2" w:rsidRPr="00FA530B" w:rsidRDefault="008C5BD2" w:rsidP="008E524A">
            <w:pPr>
              <w:jc w:val="center"/>
              <w:rPr>
                <w:rFonts w:ascii="Arial" w:hAnsi="Arial" w:cs="Arial"/>
                <w:sz w:val="20"/>
                <w:szCs w:val="20"/>
              </w:rPr>
            </w:pPr>
          </w:p>
        </w:tc>
      </w:tr>
      <w:tr w:rsidR="008C5BD2" w:rsidRPr="00FA530B" w:rsidTr="003A54A4">
        <w:trPr>
          <w:trHeight w:val="284"/>
        </w:trPr>
        <w:tc>
          <w:tcPr>
            <w:tcW w:w="5135" w:type="dxa"/>
          </w:tcPr>
          <w:p w:rsidR="008C5BD2" w:rsidRPr="00FA530B" w:rsidRDefault="008C5BD2" w:rsidP="00FA530B">
            <w:pPr>
              <w:autoSpaceDE w:val="0"/>
              <w:autoSpaceDN w:val="0"/>
              <w:adjustRightInd w:val="0"/>
              <w:rPr>
                <w:rFonts w:ascii="ArialMT" w:hAnsi="ArialMT" w:cs="ArialMT"/>
                <w:sz w:val="20"/>
                <w:szCs w:val="20"/>
              </w:rPr>
            </w:pPr>
            <w:r w:rsidRPr="00FA530B">
              <w:rPr>
                <w:rFonts w:ascii="ArialMT" w:hAnsi="ArialMT" w:cs="ArialMT"/>
                <w:sz w:val="20"/>
                <w:szCs w:val="20"/>
              </w:rPr>
              <w:t>Génétique médicale</w:t>
            </w:r>
          </w:p>
        </w:tc>
        <w:tc>
          <w:tcPr>
            <w:tcW w:w="1583" w:type="dxa"/>
          </w:tcPr>
          <w:p w:rsidR="008C5BD2" w:rsidRPr="00FA530B" w:rsidRDefault="008C5BD2" w:rsidP="008E524A">
            <w:pPr>
              <w:jc w:val="center"/>
              <w:rPr>
                <w:rFonts w:ascii="Arial" w:hAnsi="Arial" w:cs="Arial"/>
                <w:sz w:val="20"/>
                <w:szCs w:val="20"/>
              </w:rPr>
            </w:pPr>
          </w:p>
        </w:tc>
        <w:tc>
          <w:tcPr>
            <w:tcW w:w="1583" w:type="dxa"/>
          </w:tcPr>
          <w:p w:rsidR="008C5BD2" w:rsidRPr="00FA530B" w:rsidRDefault="008C5BD2" w:rsidP="008E524A">
            <w:pPr>
              <w:jc w:val="center"/>
              <w:rPr>
                <w:rFonts w:ascii="Arial" w:hAnsi="Arial" w:cs="Arial"/>
                <w:sz w:val="20"/>
                <w:szCs w:val="20"/>
              </w:rPr>
            </w:pPr>
          </w:p>
        </w:tc>
        <w:tc>
          <w:tcPr>
            <w:tcW w:w="1564" w:type="dxa"/>
          </w:tcPr>
          <w:p w:rsidR="008C5BD2" w:rsidRPr="00FA530B" w:rsidRDefault="008C5BD2" w:rsidP="008E524A">
            <w:pPr>
              <w:jc w:val="center"/>
              <w:rPr>
                <w:rFonts w:ascii="Arial" w:hAnsi="Arial" w:cs="Arial"/>
                <w:sz w:val="20"/>
                <w:szCs w:val="20"/>
              </w:rPr>
            </w:pPr>
          </w:p>
        </w:tc>
      </w:tr>
      <w:tr w:rsidR="008C5BD2" w:rsidRPr="00FA530B" w:rsidTr="003A54A4">
        <w:trPr>
          <w:trHeight w:val="284"/>
        </w:trPr>
        <w:tc>
          <w:tcPr>
            <w:tcW w:w="5135" w:type="dxa"/>
          </w:tcPr>
          <w:p w:rsidR="008C5BD2" w:rsidRPr="00FA530B" w:rsidRDefault="008C5BD2" w:rsidP="00FA530B">
            <w:pPr>
              <w:autoSpaceDE w:val="0"/>
              <w:autoSpaceDN w:val="0"/>
              <w:adjustRightInd w:val="0"/>
              <w:rPr>
                <w:rFonts w:ascii="ArialMT" w:hAnsi="ArialMT" w:cs="ArialMT"/>
                <w:sz w:val="20"/>
                <w:szCs w:val="20"/>
              </w:rPr>
            </w:pPr>
            <w:r w:rsidRPr="00FA530B">
              <w:rPr>
                <w:rFonts w:ascii="ArialMT" w:hAnsi="ArialMT" w:cs="ArialMT"/>
                <w:sz w:val="20"/>
                <w:szCs w:val="20"/>
              </w:rPr>
              <w:t>Conseiller en génétique</w:t>
            </w:r>
          </w:p>
        </w:tc>
        <w:tc>
          <w:tcPr>
            <w:tcW w:w="1583" w:type="dxa"/>
          </w:tcPr>
          <w:p w:rsidR="008C5BD2" w:rsidRPr="00FA530B" w:rsidRDefault="008C5BD2" w:rsidP="008E524A">
            <w:pPr>
              <w:jc w:val="center"/>
              <w:rPr>
                <w:rFonts w:ascii="Arial" w:hAnsi="Arial" w:cs="Arial"/>
                <w:sz w:val="20"/>
                <w:szCs w:val="20"/>
              </w:rPr>
            </w:pPr>
          </w:p>
        </w:tc>
        <w:tc>
          <w:tcPr>
            <w:tcW w:w="1583" w:type="dxa"/>
          </w:tcPr>
          <w:p w:rsidR="008C5BD2" w:rsidRPr="00FA530B" w:rsidRDefault="008C5BD2" w:rsidP="008E524A">
            <w:pPr>
              <w:jc w:val="center"/>
              <w:rPr>
                <w:rFonts w:ascii="Arial" w:hAnsi="Arial" w:cs="Arial"/>
                <w:sz w:val="20"/>
                <w:szCs w:val="20"/>
              </w:rPr>
            </w:pPr>
          </w:p>
        </w:tc>
        <w:tc>
          <w:tcPr>
            <w:tcW w:w="1564" w:type="dxa"/>
          </w:tcPr>
          <w:p w:rsidR="008C5BD2" w:rsidRPr="00FA530B" w:rsidRDefault="008C5BD2" w:rsidP="008E524A">
            <w:pPr>
              <w:jc w:val="center"/>
              <w:rPr>
                <w:rFonts w:ascii="Arial" w:hAnsi="Arial" w:cs="Arial"/>
                <w:sz w:val="20"/>
                <w:szCs w:val="20"/>
              </w:rPr>
            </w:pPr>
          </w:p>
        </w:tc>
      </w:tr>
      <w:tr w:rsidR="008C5BD2" w:rsidRPr="00FA530B" w:rsidTr="003A54A4">
        <w:trPr>
          <w:trHeight w:val="284"/>
        </w:trPr>
        <w:tc>
          <w:tcPr>
            <w:tcW w:w="5135" w:type="dxa"/>
          </w:tcPr>
          <w:p w:rsidR="008C5BD2" w:rsidRPr="00FA530B" w:rsidRDefault="008C5BD2" w:rsidP="00FA530B">
            <w:pPr>
              <w:autoSpaceDE w:val="0"/>
              <w:autoSpaceDN w:val="0"/>
              <w:adjustRightInd w:val="0"/>
              <w:rPr>
                <w:rFonts w:ascii="ArialMT" w:hAnsi="ArialMT" w:cs="ArialMT"/>
                <w:sz w:val="20"/>
                <w:szCs w:val="20"/>
              </w:rPr>
            </w:pPr>
            <w:r w:rsidRPr="00FA530B">
              <w:rPr>
                <w:rFonts w:ascii="ArialMT" w:hAnsi="ArialMT" w:cs="ArialMT"/>
                <w:sz w:val="20"/>
                <w:szCs w:val="20"/>
              </w:rPr>
              <w:t>Psychologue/Psychiatre</w:t>
            </w:r>
          </w:p>
        </w:tc>
        <w:tc>
          <w:tcPr>
            <w:tcW w:w="1583" w:type="dxa"/>
          </w:tcPr>
          <w:p w:rsidR="008C5BD2" w:rsidRPr="00FA530B" w:rsidRDefault="008C5BD2" w:rsidP="008E524A">
            <w:pPr>
              <w:jc w:val="center"/>
              <w:rPr>
                <w:rFonts w:ascii="Arial" w:hAnsi="Arial" w:cs="Arial"/>
                <w:sz w:val="20"/>
                <w:szCs w:val="20"/>
              </w:rPr>
            </w:pPr>
          </w:p>
        </w:tc>
        <w:tc>
          <w:tcPr>
            <w:tcW w:w="1583" w:type="dxa"/>
          </w:tcPr>
          <w:p w:rsidR="008C5BD2" w:rsidRPr="00FA530B" w:rsidRDefault="008C5BD2" w:rsidP="008E524A">
            <w:pPr>
              <w:jc w:val="center"/>
              <w:rPr>
                <w:rFonts w:ascii="Arial" w:hAnsi="Arial" w:cs="Arial"/>
                <w:sz w:val="20"/>
                <w:szCs w:val="20"/>
              </w:rPr>
            </w:pPr>
          </w:p>
        </w:tc>
        <w:tc>
          <w:tcPr>
            <w:tcW w:w="1564" w:type="dxa"/>
          </w:tcPr>
          <w:p w:rsidR="008C5BD2" w:rsidRPr="00FA530B" w:rsidRDefault="008C5BD2" w:rsidP="008E524A">
            <w:pPr>
              <w:jc w:val="center"/>
              <w:rPr>
                <w:rFonts w:ascii="Arial" w:hAnsi="Arial" w:cs="Arial"/>
                <w:sz w:val="20"/>
                <w:szCs w:val="20"/>
              </w:rPr>
            </w:pPr>
          </w:p>
        </w:tc>
      </w:tr>
    </w:tbl>
    <w:p w:rsidR="00421963" w:rsidRDefault="00421963" w:rsidP="00D24BAA">
      <w:pPr>
        <w:keepNext/>
        <w:numPr>
          <w:ilvl w:val="1"/>
          <w:numId w:val="0"/>
        </w:numPr>
        <w:suppressAutoHyphens/>
        <w:spacing w:before="240" w:after="60"/>
        <w:ind w:left="993" w:hanging="426"/>
        <w:outlineLvl w:val="1"/>
        <w:rPr>
          <w:rFonts w:ascii="Arial" w:hAnsi="Arial" w:cs="Arial"/>
          <w:b/>
          <w:bCs/>
          <w:i/>
          <w:iCs/>
        </w:rPr>
      </w:pPr>
    </w:p>
    <w:p w:rsidR="00FA530B" w:rsidRDefault="00B15D34" w:rsidP="00D24BAA">
      <w:pPr>
        <w:keepNext/>
        <w:numPr>
          <w:ilvl w:val="1"/>
          <w:numId w:val="0"/>
        </w:numPr>
        <w:suppressAutoHyphens/>
        <w:spacing w:before="240" w:after="60"/>
        <w:ind w:left="993" w:hanging="426"/>
        <w:outlineLvl w:val="1"/>
        <w:rPr>
          <w:rFonts w:ascii="Arial" w:hAnsi="Arial" w:cs="Arial"/>
          <w:b/>
          <w:bCs/>
          <w:i/>
          <w:iCs/>
        </w:rPr>
      </w:pPr>
      <w:r>
        <w:rPr>
          <w:rFonts w:ascii="Arial" w:hAnsi="Arial" w:cs="Arial"/>
          <w:b/>
          <w:bCs/>
          <w:i/>
          <w:iCs/>
        </w:rPr>
        <w:t>3.4 Devenir des g</w:t>
      </w:r>
      <w:r w:rsidR="00FA530B" w:rsidRPr="00FA530B">
        <w:rPr>
          <w:rFonts w:ascii="Arial" w:hAnsi="Arial" w:cs="Arial"/>
          <w:b/>
          <w:bCs/>
          <w:i/>
          <w:iCs/>
        </w:rPr>
        <w:t>rossesses (interruption et poursuite)</w:t>
      </w:r>
    </w:p>
    <w:p w:rsidR="003A54A4" w:rsidRPr="00FA530B" w:rsidRDefault="003A54A4" w:rsidP="00D24BAA">
      <w:pPr>
        <w:keepNext/>
        <w:numPr>
          <w:ilvl w:val="1"/>
          <w:numId w:val="0"/>
        </w:numPr>
        <w:suppressAutoHyphens/>
        <w:spacing w:before="240" w:after="60"/>
        <w:ind w:left="993" w:hanging="426"/>
        <w:outlineLvl w:val="1"/>
        <w:rPr>
          <w:rFonts w:ascii="Arial" w:hAnsi="Arial" w:cs="Arial"/>
          <w:b/>
          <w:bCs/>
          <w:i/>
          <w:iCs/>
        </w:rPr>
      </w:pPr>
    </w:p>
    <w:tbl>
      <w:tblPr>
        <w:tblStyle w:val="TableauWeb2"/>
        <w:tblW w:w="9094" w:type="dxa"/>
        <w:tblLook w:val="04A0" w:firstRow="1" w:lastRow="0" w:firstColumn="1" w:lastColumn="0" w:noHBand="0" w:noVBand="1"/>
      </w:tblPr>
      <w:tblGrid>
        <w:gridCol w:w="1927"/>
        <w:gridCol w:w="1213"/>
        <w:gridCol w:w="992"/>
        <w:gridCol w:w="1034"/>
        <w:gridCol w:w="1518"/>
        <w:gridCol w:w="1134"/>
        <w:gridCol w:w="142"/>
        <w:gridCol w:w="1134"/>
      </w:tblGrid>
      <w:tr w:rsidR="00137E91" w:rsidRPr="00FA530B" w:rsidTr="00952080">
        <w:trPr>
          <w:cnfStyle w:val="100000000000" w:firstRow="1" w:lastRow="0" w:firstColumn="0" w:lastColumn="0" w:oddVBand="0" w:evenVBand="0" w:oddHBand="0" w:evenHBand="0" w:firstRowFirstColumn="0" w:firstRowLastColumn="0" w:lastRowFirstColumn="0" w:lastRowLastColumn="0"/>
        </w:trPr>
        <w:tc>
          <w:tcPr>
            <w:tcW w:w="1867" w:type="dxa"/>
          </w:tcPr>
          <w:p w:rsidR="00137E91" w:rsidRPr="00FA530B" w:rsidRDefault="00137E91" w:rsidP="00FA530B">
            <w:pPr>
              <w:autoSpaceDE w:val="0"/>
              <w:autoSpaceDN w:val="0"/>
              <w:adjustRightInd w:val="0"/>
              <w:rPr>
                <w:rFonts w:ascii="ArialMT" w:hAnsi="ArialMT" w:cs="ArialMT"/>
                <w:b/>
                <w:sz w:val="20"/>
                <w:szCs w:val="20"/>
              </w:rPr>
            </w:pPr>
          </w:p>
          <w:p w:rsidR="00137E91" w:rsidRPr="00FA530B" w:rsidRDefault="00137E91" w:rsidP="00FA530B">
            <w:pPr>
              <w:autoSpaceDE w:val="0"/>
              <w:autoSpaceDN w:val="0"/>
              <w:adjustRightInd w:val="0"/>
              <w:rPr>
                <w:rFonts w:ascii="ArialMT" w:hAnsi="ArialMT" w:cs="ArialMT"/>
                <w:b/>
                <w:sz w:val="20"/>
                <w:szCs w:val="20"/>
              </w:rPr>
            </w:pPr>
            <w:r w:rsidRPr="00FA530B">
              <w:rPr>
                <w:rFonts w:ascii="ArialMT" w:hAnsi="ArialMT" w:cs="ArialMT"/>
                <w:b/>
                <w:sz w:val="20"/>
                <w:szCs w:val="20"/>
              </w:rPr>
              <w:t>Pathologie</w:t>
            </w:r>
          </w:p>
          <w:p w:rsidR="00137E91" w:rsidRPr="00FA530B" w:rsidRDefault="00137E91" w:rsidP="00FA530B">
            <w:pPr>
              <w:autoSpaceDE w:val="0"/>
              <w:autoSpaceDN w:val="0"/>
              <w:adjustRightInd w:val="0"/>
              <w:rPr>
                <w:rFonts w:ascii="ArialMT" w:hAnsi="ArialMT" w:cs="ArialMT"/>
                <w:b/>
                <w:sz w:val="20"/>
                <w:szCs w:val="20"/>
              </w:rPr>
            </w:pPr>
          </w:p>
        </w:tc>
        <w:tc>
          <w:tcPr>
            <w:tcW w:w="3199" w:type="dxa"/>
            <w:gridSpan w:val="3"/>
          </w:tcPr>
          <w:p w:rsidR="00137E91" w:rsidRPr="00FA530B" w:rsidRDefault="00137E91" w:rsidP="00FA530B">
            <w:pPr>
              <w:autoSpaceDE w:val="0"/>
              <w:autoSpaceDN w:val="0"/>
              <w:adjustRightInd w:val="0"/>
              <w:rPr>
                <w:rFonts w:ascii="ArialMT" w:hAnsi="ArialMT" w:cs="ArialMT"/>
                <w:sz w:val="16"/>
                <w:szCs w:val="16"/>
              </w:rPr>
            </w:pPr>
            <w:r w:rsidRPr="00FA530B">
              <w:rPr>
                <w:rFonts w:ascii="ArialMT" w:hAnsi="ArialMT" w:cs="ArialMT"/>
                <w:sz w:val="16"/>
                <w:szCs w:val="16"/>
              </w:rPr>
              <w:t>Attestations délivrées en vue d’une IMG pour motif fœtal</w:t>
            </w:r>
          </w:p>
          <w:p w:rsidR="00137E91" w:rsidRPr="00FA530B" w:rsidRDefault="00137E91" w:rsidP="00696DD1">
            <w:pPr>
              <w:autoSpaceDE w:val="0"/>
              <w:autoSpaceDN w:val="0"/>
              <w:adjustRightInd w:val="0"/>
              <w:rPr>
                <w:rFonts w:ascii="Arial" w:hAnsi="Arial" w:cs="Arial"/>
                <w:b/>
                <w:bCs/>
                <w:color w:val="000081"/>
                <w:sz w:val="16"/>
                <w:szCs w:val="16"/>
              </w:rPr>
            </w:pPr>
          </w:p>
        </w:tc>
        <w:tc>
          <w:tcPr>
            <w:tcW w:w="3868" w:type="dxa"/>
            <w:gridSpan w:val="4"/>
          </w:tcPr>
          <w:p w:rsidR="00137E91" w:rsidRPr="00FA530B" w:rsidRDefault="00137E91" w:rsidP="00696DD1">
            <w:pPr>
              <w:autoSpaceDE w:val="0"/>
              <w:autoSpaceDN w:val="0"/>
              <w:adjustRightInd w:val="0"/>
              <w:rPr>
                <w:rFonts w:ascii="ArialMT" w:hAnsi="ArialMT" w:cs="ArialMT"/>
                <w:sz w:val="16"/>
                <w:szCs w:val="16"/>
              </w:rPr>
            </w:pPr>
            <w:r w:rsidRPr="00FA530B">
              <w:rPr>
                <w:rFonts w:ascii="ArialMT" w:hAnsi="ArialMT" w:cs="ArialMT"/>
                <w:sz w:val="16"/>
                <w:szCs w:val="16"/>
              </w:rPr>
              <w:t>Grossesses poursuivies avec une pathologie fœtale qui aurait pu faire autoriser une IMG</w:t>
            </w:r>
          </w:p>
          <w:p w:rsidR="00137E91" w:rsidRPr="00FA530B" w:rsidRDefault="00137E91" w:rsidP="001E5045">
            <w:pPr>
              <w:autoSpaceDE w:val="0"/>
              <w:autoSpaceDN w:val="0"/>
              <w:adjustRightInd w:val="0"/>
              <w:rPr>
                <w:rFonts w:ascii="Arial" w:hAnsi="Arial" w:cs="Arial"/>
                <w:b/>
                <w:bCs/>
                <w:color w:val="000081"/>
                <w:sz w:val="16"/>
                <w:szCs w:val="16"/>
              </w:rPr>
            </w:pPr>
          </w:p>
        </w:tc>
      </w:tr>
      <w:tr w:rsidR="00952080" w:rsidRPr="00FA530B" w:rsidTr="00952080">
        <w:tc>
          <w:tcPr>
            <w:tcW w:w="1867" w:type="dxa"/>
          </w:tcPr>
          <w:p w:rsidR="00137E91" w:rsidRPr="00FA530B" w:rsidRDefault="00137E91" w:rsidP="00FA530B">
            <w:pPr>
              <w:autoSpaceDE w:val="0"/>
              <w:autoSpaceDN w:val="0"/>
              <w:adjustRightInd w:val="0"/>
              <w:jc w:val="center"/>
              <w:rPr>
                <w:rFonts w:ascii="ArialMT" w:hAnsi="ArialMT" w:cs="ArialMT"/>
                <w:b/>
                <w:sz w:val="20"/>
                <w:szCs w:val="20"/>
              </w:rPr>
            </w:pPr>
          </w:p>
        </w:tc>
        <w:tc>
          <w:tcPr>
            <w:tcW w:w="1173" w:type="dxa"/>
          </w:tcPr>
          <w:p w:rsidR="00137E91" w:rsidRPr="000D7297" w:rsidRDefault="00137E91" w:rsidP="00FA530B">
            <w:pPr>
              <w:autoSpaceDE w:val="0"/>
              <w:autoSpaceDN w:val="0"/>
              <w:adjustRightInd w:val="0"/>
              <w:jc w:val="center"/>
              <w:rPr>
                <w:rFonts w:ascii="ArialMT" w:hAnsi="ArialMT" w:cs="ArialMT"/>
                <w:b/>
                <w:sz w:val="16"/>
                <w:szCs w:val="16"/>
              </w:rPr>
            </w:pPr>
            <w:r w:rsidRPr="000D7297">
              <w:rPr>
                <w:rFonts w:ascii="ArialMT" w:hAnsi="ArialMT" w:cs="ArialMT"/>
                <w:b/>
                <w:sz w:val="16"/>
                <w:szCs w:val="16"/>
              </w:rPr>
              <w:t>201</w:t>
            </w:r>
            <w:r>
              <w:rPr>
                <w:rFonts w:ascii="ArialMT" w:hAnsi="ArialMT" w:cs="ArialMT"/>
                <w:b/>
                <w:sz w:val="16"/>
                <w:szCs w:val="16"/>
              </w:rPr>
              <w:t>5</w:t>
            </w:r>
          </w:p>
        </w:tc>
        <w:tc>
          <w:tcPr>
            <w:tcW w:w="952" w:type="dxa"/>
          </w:tcPr>
          <w:p w:rsidR="00137E91" w:rsidRPr="000D7297" w:rsidRDefault="00137E91" w:rsidP="00FA530B">
            <w:pPr>
              <w:autoSpaceDE w:val="0"/>
              <w:autoSpaceDN w:val="0"/>
              <w:adjustRightInd w:val="0"/>
              <w:jc w:val="center"/>
              <w:rPr>
                <w:rFonts w:ascii="ArialMT" w:hAnsi="ArialMT" w:cs="ArialMT"/>
                <w:b/>
                <w:sz w:val="16"/>
                <w:szCs w:val="16"/>
              </w:rPr>
            </w:pPr>
            <w:r w:rsidRPr="000D7297">
              <w:rPr>
                <w:rFonts w:ascii="ArialMT" w:hAnsi="ArialMT" w:cs="ArialMT"/>
                <w:b/>
                <w:sz w:val="16"/>
                <w:szCs w:val="16"/>
              </w:rPr>
              <w:t>201</w:t>
            </w:r>
            <w:r>
              <w:rPr>
                <w:rFonts w:ascii="ArialMT" w:hAnsi="ArialMT" w:cs="ArialMT"/>
                <w:b/>
                <w:sz w:val="16"/>
                <w:szCs w:val="16"/>
              </w:rPr>
              <w:t>6</w:t>
            </w:r>
          </w:p>
        </w:tc>
        <w:tc>
          <w:tcPr>
            <w:tcW w:w="994" w:type="dxa"/>
          </w:tcPr>
          <w:p w:rsidR="00137E91" w:rsidRPr="000D7297" w:rsidRDefault="00137E91" w:rsidP="00FA530B">
            <w:pPr>
              <w:autoSpaceDE w:val="0"/>
              <w:autoSpaceDN w:val="0"/>
              <w:adjustRightInd w:val="0"/>
              <w:jc w:val="center"/>
              <w:rPr>
                <w:rFonts w:ascii="ArialMT" w:hAnsi="ArialMT" w:cs="ArialMT"/>
                <w:b/>
                <w:sz w:val="16"/>
                <w:szCs w:val="16"/>
              </w:rPr>
            </w:pPr>
            <w:r>
              <w:rPr>
                <w:rFonts w:ascii="ArialMT" w:hAnsi="ArialMT" w:cs="ArialMT"/>
                <w:b/>
                <w:sz w:val="16"/>
                <w:szCs w:val="16"/>
              </w:rPr>
              <w:t>2017</w:t>
            </w:r>
          </w:p>
        </w:tc>
        <w:tc>
          <w:tcPr>
            <w:tcW w:w="1478" w:type="dxa"/>
          </w:tcPr>
          <w:p w:rsidR="00137E91" w:rsidRPr="000D7297" w:rsidRDefault="00137E91" w:rsidP="00736072">
            <w:pPr>
              <w:autoSpaceDE w:val="0"/>
              <w:autoSpaceDN w:val="0"/>
              <w:adjustRightInd w:val="0"/>
              <w:jc w:val="center"/>
              <w:rPr>
                <w:rFonts w:ascii="ArialMT" w:hAnsi="ArialMT" w:cs="ArialMT"/>
                <w:b/>
                <w:sz w:val="16"/>
                <w:szCs w:val="16"/>
              </w:rPr>
            </w:pPr>
            <w:r>
              <w:rPr>
                <w:rFonts w:ascii="ArialMT" w:hAnsi="ArialMT" w:cs="ArialMT"/>
                <w:b/>
                <w:sz w:val="16"/>
                <w:szCs w:val="16"/>
              </w:rPr>
              <w:t>2015</w:t>
            </w:r>
          </w:p>
        </w:tc>
        <w:tc>
          <w:tcPr>
            <w:tcW w:w="1236" w:type="dxa"/>
            <w:gridSpan w:val="2"/>
          </w:tcPr>
          <w:p w:rsidR="00137E91" w:rsidRPr="000D7297" w:rsidRDefault="00137E91" w:rsidP="00736072">
            <w:pPr>
              <w:autoSpaceDE w:val="0"/>
              <w:autoSpaceDN w:val="0"/>
              <w:adjustRightInd w:val="0"/>
              <w:jc w:val="center"/>
              <w:rPr>
                <w:rFonts w:ascii="ArialMT" w:hAnsi="ArialMT" w:cs="ArialMT"/>
                <w:b/>
                <w:sz w:val="16"/>
                <w:szCs w:val="16"/>
              </w:rPr>
            </w:pPr>
            <w:r>
              <w:rPr>
                <w:rFonts w:ascii="ArialMT" w:hAnsi="ArialMT" w:cs="ArialMT"/>
                <w:b/>
                <w:sz w:val="16"/>
                <w:szCs w:val="16"/>
              </w:rPr>
              <w:t>2016</w:t>
            </w:r>
          </w:p>
        </w:tc>
        <w:tc>
          <w:tcPr>
            <w:tcW w:w="1074" w:type="dxa"/>
          </w:tcPr>
          <w:p w:rsidR="00137E91" w:rsidRPr="000D7297" w:rsidRDefault="00137E91" w:rsidP="00FA530B">
            <w:pPr>
              <w:autoSpaceDE w:val="0"/>
              <w:autoSpaceDN w:val="0"/>
              <w:adjustRightInd w:val="0"/>
              <w:jc w:val="center"/>
              <w:rPr>
                <w:rFonts w:ascii="ArialMT" w:hAnsi="ArialMT" w:cs="ArialMT"/>
                <w:b/>
                <w:sz w:val="16"/>
                <w:szCs w:val="16"/>
              </w:rPr>
            </w:pPr>
            <w:r>
              <w:rPr>
                <w:rFonts w:ascii="ArialMT" w:hAnsi="ArialMT" w:cs="ArialMT"/>
                <w:b/>
                <w:sz w:val="16"/>
                <w:szCs w:val="16"/>
              </w:rPr>
              <w:t>2017</w:t>
            </w:r>
          </w:p>
        </w:tc>
      </w:tr>
      <w:tr w:rsidR="00952080" w:rsidRPr="00FA530B" w:rsidTr="00952080">
        <w:tc>
          <w:tcPr>
            <w:tcW w:w="1867" w:type="dxa"/>
          </w:tcPr>
          <w:p w:rsidR="00137E91" w:rsidRPr="00FA530B" w:rsidRDefault="00137E91" w:rsidP="00FA530B">
            <w:pPr>
              <w:autoSpaceDE w:val="0"/>
              <w:autoSpaceDN w:val="0"/>
              <w:adjustRightInd w:val="0"/>
              <w:rPr>
                <w:rFonts w:ascii="ArialMT" w:hAnsi="ArialMT" w:cs="ArialMT"/>
                <w:sz w:val="20"/>
                <w:szCs w:val="20"/>
              </w:rPr>
            </w:pPr>
            <w:r w:rsidRPr="00FA530B">
              <w:rPr>
                <w:rFonts w:ascii="ArialMT" w:hAnsi="ArialMT" w:cs="ArialMT"/>
                <w:sz w:val="20"/>
                <w:szCs w:val="20"/>
              </w:rPr>
              <w:t>Chromosomique</w:t>
            </w:r>
          </w:p>
          <w:p w:rsidR="00137E91" w:rsidRPr="00FA530B" w:rsidRDefault="00137E91" w:rsidP="00FA530B">
            <w:pPr>
              <w:autoSpaceDE w:val="0"/>
              <w:autoSpaceDN w:val="0"/>
              <w:adjustRightInd w:val="0"/>
              <w:rPr>
                <w:rFonts w:ascii="ArialMT" w:hAnsi="ArialMT" w:cs="ArialMT"/>
                <w:sz w:val="20"/>
                <w:szCs w:val="20"/>
              </w:rPr>
            </w:pPr>
          </w:p>
        </w:tc>
        <w:tc>
          <w:tcPr>
            <w:tcW w:w="1173" w:type="dxa"/>
          </w:tcPr>
          <w:p w:rsidR="00137E91" w:rsidRPr="00071A3E" w:rsidRDefault="00137E91" w:rsidP="00944053">
            <w:pPr>
              <w:jc w:val="center"/>
              <w:rPr>
                <w:rFonts w:ascii="Arial" w:hAnsi="Arial" w:cs="Arial"/>
                <w:bCs/>
                <w:sz w:val="22"/>
                <w:szCs w:val="22"/>
              </w:rPr>
            </w:pPr>
          </w:p>
        </w:tc>
        <w:tc>
          <w:tcPr>
            <w:tcW w:w="952" w:type="dxa"/>
          </w:tcPr>
          <w:p w:rsidR="00137E91" w:rsidRPr="00071A3E" w:rsidRDefault="00137E91" w:rsidP="00944053">
            <w:pPr>
              <w:jc w:val="center"/>
              <w:rPr>
                <w:rFonts w:ascii="Arial" w:hAnsi="Arial" w:cs="Arial"/>
                <w:bCs/>
                <w:sz w:val="22"/>
                <w:szCs w:val="22"/>
              </w:rPr>
            </w:pPr>
          </w:p>
        </w:tc>
        <w:tc>
          <w:tcPr>
            <w:tcW w:w="994" w:type="dxa"/>
          </w:tcPr>
          <w:p w:rsidR="00137E91" w:rsidRPr="00071A3E" w:rsidRDefault="00137E91" w:rsidP="00944053">
            <w:pPr>
              <w:jc w:val="center"/>
              <w:rPr>
                <w:rFonts w:ascii="Arial" w:hAnsi="Arial" w:cs="Arial"/>
                <w:bCs/>
                <w:sz w:val="22"/>
                <w:szCs w:val="22"/>
              </w:rPr>
            </w:pPr>
          </w:p>
        </w:tc>
        <w:tc>
          <w:tcPr>
            <w:tcW w:w="1478" w:type="dxa"/>
          </w:tcPr>
          <w:p w:rsidR="00137E91" w:rsidRPr="00071A3E" w:rsidRDefault="00137E91" w:rsidP="00944053">
            <w:pPr>
              <w:jc w:val="center"/>
              <w:rPr>
                <w:rFonts w:ascii="Arial" w:hAnsi="Arial" w:cs="Arial"/>
                <w:bCs/>
                <w:sz w:val="22"/>
                <w:szCs w:val="22"/>
              </w:rPr>
            </w:pPr>
          </w:p>
        </w:tc>
        <w:tc>
          <w:tcPr>
            <w:tcW w:w="1236" w:type="dxa"/>
            <w:gridSpan w:val="2"/>
          </w:tcPr>
          <w:p w:rsidR="00137E91" w:rsidRPr="00071A3E" w:rsidRDefault="00137E91" w:rsidP="00944053">
            <w:pPr>
              <w:jc w:val="center"/>
              <w:rPr>
                <w:rFonts w:ascii="Arial" w:hAnsi="Arial" w:cs="Arial"/>
                <w:bCs/>
                <w:sz w:val="22"/>
                <w:szCs w:val="22"/>
              </w:rPr>
            </w:pPr>
          </w:p>
        </w:tc>
        <w:tc>
          <w:tcPr>
            <w:tcW w:w="1074" w:type="dxa"/>
          </w:tcPr>
          <w:p w:rsidR="00137E91" w:rsidRPr="00071A3E" w:rsidRDefault="00137E91" w:rsidP="00944053">
            <w:pPr>
              <w:jc w:val="center"/>
              <w:rPr>
                <w:rFonts w:ascii="Arial" w:hAnsi="Arial" w:cs="Arial"/>
                <w:bCs/>
                <w:sz w:val="22"/>
                <w:szCs w:val="22"/>
              </w:rPr>
            </w:pPr>
          </w:p>
        </w:tc>
      </w:tr>
      <w:tr w:rsidR="00952080" w:rsidRPr="00FA530B" w:rsidTr="00952080">
        <w:tc>
          <w:tcPr>
            <w:tcW w:w="1867" w:type="dxa"/>
          </w:tcPr>
          <w:p w:rsidR="00137E91" w:rsidRPr="00FA530B" w:rsidRDefault="00137E91" w:rsidP="00FA530B">
            <w:pPr>
              <w:autoSpaceDE w:val="0"/>
              <w:autoSpaceDN w:val="0"/>
              <w:adjustRightInd w:val="0"/>
              <w:rPr>
                <w:rFonts w:ascii="ArialMT" w:hAnsi="ArialMT" w:cs="ArialMT"/>
                <w:sz w:val="20"/>
                <w:szCs w:val="20"/>
              </w:rPr>
            </w:pPr>
            <w:r w:rsidRPr="00FA530B">
              <w:rPr>
                <w:rFonts w:ascii="ArialMT" w:hAnsi="ArialMT" w:cs="ArialMT"/>
                <w:sz w:val="20"/>
                <w:szCs w:val="20"/>
              </w:rPr>
              <w:t>Génique</w:t>
            </w:r>
          </w:p>
          <w:p w:rsidR="00137E91" w:rsidRPr="00FA530B" w:rsidRDefault="00137E91" w:rsidP="00FA530B">
            <w:pPr>
              <w:autoSpaceDE w:val="0"/>
              <w:autoSpaceDN w:val="0"/>
              <w:adjustRightInd w:val="0"/>
              <w:rPr>
                <w:rFonts w:ascii="ArialMT" w:hAnsi="ArialMT" w:cs="ArialMT"/>
                <w:sz w:val="20"/>
                <w:szCs w:val="20"/>
              </w:rPr>
            </w:pPr>
          </w:p>
        </w:tc>
        <w:tc>
          <w:tcPr>
            <w:tcW w:w="1173" w:type="dxa"/>
          </w:tcPr>
          <w:p w:rsidR="00137E91" w:rsidRPr="00071A3E" w:rsidRDefault="00137E91" w:rsidP="00071A3E">
            <w:pPr>
              <w:jc w:val="center"/>
              <w:rPr>
                <w:rFonts w:ascii="Arial" w:hAnsi="Arial" w:cs="Arial"/>
                <w:bCs/>
                <w:sz w:val="22"/>
                <w:szCs w:val="22"/>
              </w:rPr>
            </w:pPr>
          </w:p>
        </w:tc>
        <w:tc>
          <w:tcPr>
            <w:tcW w:w="952" w:type="dxa"/>
          </w:tcPr>
          <w:p w:rsidR="00137E91" w:rsidRPr="00071A3E" w:rsidRDefault="00137E91" w:rsidP="00944053">
            <w:pPr>
              <w:jc w:val="center"/>
              <w:rPr>
                <w:rFonts w:ascii="Arial" w:hAnsi="Arial" w:cs="Arial"/>
                <w:bCs/>
                <w:sz w:val="22"/>
                <w:szCs w:val="22"/>
              </w:rPr>
            </w:pPr>
          </w:p>
        </w:tc>
        <w:tc>
          <w:tcPr>
            <w:tcW w:w="994" w:type="dxa"/>
          </w:tcPr>
          <w:p w:rsidR="00137E91" w:rsidRPr="00071A3E" w:rsidRDefault="00137E91" w:rsidP="00944053">
            <w:pPr>
              <w:jc w:val="center"/>
              <w:rPr>
                <w:rFonts w:ascii="Arial" w:hAnsi="Arial" w:cs="Arial"/>
                <w:bCs/>
                <w:sz w:val="22"/>
                <w:szCs w:val="22"/>
              </w:rPr>
            </w:pPr>
          </w:p>
        </w:tc>
        <w:tc>
          <w:tcPr>
            <w:tcW w:w="1478" w:type="dxa"/>
          </w:tcPr>
          <w:p w:rsidR="00137E91" w:rsidRPr="00071A3E" w:rsidRDefault="00137E91" w:rsidP="00944053">
            <w:pPr>
              <w:jc w:val="center"/>
              <w:rPr>
                <w:rFonts w:ascii="Arial" w:hAnsi="Arial" w:cs="Arial"/>
                <w:bCs/>
                <w:sz w:val="22"/>
                <w:szCs w:val="22"/>
              </w:rPr>
            </w:pPr>
          </w:p>
        </w:tc>
        <w:tc>
          <w:tcPr>
            <w:tcW w:w="1236" w:type="dxa"/>
            <w:gridSpan w:val="2"/>
          </w:tcPr>
          <w:p w:rsidR="00137E91" w:rsidRPr="00071A3E" w:rsidRDefault="00137E91" w:rsidP="00944053">
            <w:pPr>
              <w:jc w:val="center"/>
              <w:rPr>
                <w:rFonts w:ascii="Arial" w:hAnsi="Arial" w:cs="Arial"/>
                <w:bCs/>
                <w:sz w:val="22"/>
                <w:szCs w:val="22"/>
              </w:rPr>
            </w:pPr>
          </w:p>
        </w:tc>
        <w:tc>
          <w:tcPr>
            <w:tcW w:w="1074" w:type="dxa"/>
          </w:tcPr>
          <w:p w:rsidR="00137E91" w:rsidRPr="00071A3E" w:rsidRDefault="00137E91" w:rsidP="00944053">
            <w:pPr>
              <w:jc w:val="center"/>
              <w:rPr>
                <w:rFonts w:ascii="Arial" w:hAnsi="Arial" w:cs="Arial"/>
                <w:bCs/>
                <w:sz w:val="22"/>
                <w:szCs w:val="22"/>
              </w:rPr>
            </w:pPr>
          </w:p>
        </w:tc>
      </w:tr>
      <w:tr w:rsidR="00952080" w:rsidRPr="00FA530B" w:rsidTr="00952080">
        <w:tc>
          <w:tcPr>
            <w:tcW w:w="1867" w:type="dxa"/>
          </w:tcPr>
          <w:p w:rsidR="00137E91" w:rsidRPr="00FA530B" w:rsidRDefault="00137E91" w:rsidP="00FA530B">
            <w:pPr>
              <w:autoSpaceDE w:val="0"/>
              <w:autoSpaceDN w:val="0"/>
              <w:adjustRightInd w:val="0"/>
              <w:rPr>
                <w:rFonts w:ascii="ArialMT" w:hAnsi="ArialMT" w:cs="ArialMT"/>
                <w:sz w:val="20"/>
                <w:szCs w:val="20"/>
              </w:rPr>
            </w:pPr>
            <w:r w:rsidRPr="00FA530B">
              <w:rPr>
                <w:rFonts w:ascii="ArialMT" w:hAnsi="ArialMT" w:cs="ArialMT"/>
                <w:sz w:val="20"/>
                <w:szCs w:val="20"/>
              </w:rPr>
              <w:t>Infectieuse</w:t>
            </w:r>
          </w:p>
          <w:p w:rsidR="00137E91" w:rsidRPr="00FA530B" w:rsidRDefault="00137E91" w:rsidP="00FA530B">
            <w:pPr>
              <w:autoSpaceDE w:val="0"/>
              <w:autoSpaceDN w:val="0"/>
              <w:adjustRightInd w:val="0"/>
              <w:rPr>
                <w:rFonts w:ascii="ArialMT" w:hAnsi="ArialMT" w:cs="ArialMT"/>
                <w:sz w:val="20"/>
                <w:szCs w:val="20"/>
              </w:rPr>
            </w:pPr>
          </w:p>
        </w:tc>
        <w:tc>
          <w:tcPr>
            <w:tcW w:w="1173" w:type="dxa"/>
          </w:tcPr>
          <w:p w:rsidR="00137E91" w:rsidRPr="00071A3E" w:rsidRDefault="00137E91" w:rsidP="00944053">
            <w:pPr>
              <w:jc w:val="center"/>
              <w:rPr>
                <w:rFonts w:ascii="Arial" w:hAnsi="Arial" w:cs="Arial"/>
                <w:bCs/>
                <w:sz w:val="22"/>
                <w:szCs w:val="22"/>
              </w:rPr>
            </w:pPr>
          </w:p>
        </w:tc>
        <w:tc>
          <w:tcPr>
            <w:tcW w:w="952" w:type="dxa"/>
          </w:tcPr>
          <w:p w:rsidR="00137E91" w:rsidRPr="00071A3E" w:rsidRDefault="00137E91" w:rsidP="00944053">
            <w:pPr>
              <w:jc w:val="center"/>
              <w:rPr>
                <w:rFonts w:ascii="Arial" w:hAnsi="Arial" w:cs="Arial"/>
                <w:bCs/>
                <w:sz w:val="22"/>
                <w:szCs w:val="22"/>
              </w:rPr>
            </w:pPr>
          </w:p>
        </w:tc>
        <w:tc>
          <w:tcPr>
            <w:tcW w:w="994" w:type="dxa"/>
          </w:tcPr>
          <w:p w:rsidR="00137E91" w:rsidRPr="00071A3E" w:rsidRDefault="00137E91" w:rsidP="00944053">
            <w:pPr>
              <w:jc w:val="center"/>
              <w:rPr>
                <w:rFonts w:ascii="Arial" w:hAnsi="Arial" w:cs="Arial"/>
                <w:bCs/>
                <w:sz w:val="22"/>
                <w:szCs w:val="22"/>
              </w:rPr>
            </w:pPr>
          </w:p>
        </w:tc>
        <w:tc>
          <w:tcPr>
            <w:tcW w:w="1478" w:type="dxa"/>
          </w:tcPr>
          <w:p w:rsidR="00137E91" w:rsidRPr="00071A3E" w:rsidRDefault="00137E91" w:rsidP="00944053">
            <w:pPr>
              <w:jc w:val="center"/>
              <w:rPr>
                <w:rFonts w:ascii="Arial" w:hAnsi="Arial" w:cs="Arial"/>
                <w:bCs/>
                <w:sz w:val="22"/>
                <w:szCs w:val="22"/>
              </w:rPr>
            </w:pPr>
          </w:p>
        </w:tc>
        <w:tc>
          <w:tcPr>
            <w:tcW w:w="1236" w:type="dxa"/>
            <w:gridSpan w:val="2"/>
          </w:tcPr>
          <w:p w:rsidR="00137E91" w:rsidRPr="00071A3E" w:rsidRDefault="00137E91" w:rsidP="00944053">
            <w:pPr>
              <w:jc w:val="center"/>
              <w:rPr>
                <w:rFonts w:ascii="Arial" w:hAnsi="Arial" w:cs="Arial"/>
                <w:bCs/>
                <w:sz w:val="22"/>
                <w:szCs w:val="22"/>
              </w:rPr>
            </w:pPr>
          </w:p>
        </w:tc>
        <w:tc>
          <w:tcPr>
            <w:tcW w:w="1074" w:type="dxa"/>
          </w:tcPr>
          <w:p w:rsidR="00137E91" w:rsidRPr="00071A3E" w:rsidRDefault="00137E91" w:rsidP="00944053">
            <w:pPr>
              <w:jc w:val="center"/>
              <w:rPr>
                <w:rFonts w:ascii="Arial" w:hAnsi="Arial" w:cs="Arial"/>
                <w:bCs/>
                <w:sz w:val="22"/>
                <w:szCs w:val="22"/>
              </w:rPr>
            </w:pPr>
          </w:p>
        </w:tc>
      </w:tr>
      <w:tr w:rsidR="00952080" w:rsidRPr="00FA530B" w:rsidTr="00952080">
        <w:tc>
          <w:tcPr>
            <w:tcW w:w="1867" w:type="dxa"/>
          </w:tcPr>
          <w:p w:rsidR="00137E91" w:rsidRPr="00FA530B" w:rsidRDefault="00137E91" w:rsidP="00FA530B">
            <w:pPr>
              <w:autoSpaceDE w:val="0"/>
              <w:autoSpaceDN w:val="0"/>
              <w:adjustRightInd w:val="0"/>
              <w:rPr>
                <w:rFonts w:ascii="ArialMT" w:hAnsi="ArialMT" w:cs="ArialMT"/>
                <w:sz w:val="20"/>
                <w:szCs w:val="20"/>
              </w:rPr>
            </w:pPr>
            <w:r w:rsidRPr="00FA530B">
              <w:rPr>
                <w:rFonts w:ascii="ArialMT" w:hAnsi="ArialMT" w:cs="ArialMT"/>
                <w:sz w:val="20"/>
                <w:szCs w:val="20"/>
              </w:rPr>
              <w:t>Malformation ou</w:t>
            </w:r>
          </w:p>
          <w:p w:rsidR="00137E91" w:rsidRPr="00FA530B" w:rsidRDefault="00137E91" w:rsidP="00FA530B">
            <w:pPr>
              <w:autoSpaceDE w:val="0"/>
              <w:autoSpaceDN w:val="0"/>
              <w:adjustRightInd w:val="0"/>
              <w:rPr>
                <w:rFonts w:ascii="ArialMT" w:hAnsi="ArialMT" w:cs="ArialMT"/>
                <w:sz w:val="13"/>
                <w:szCs w:val="13"/>
              </w:rPr>
            </w:pPr>
            <w:proofErr w:type="spellStart"/>
            <w:r w:rsidRPr="00FA530B">
              <w:rPr>
                <w:rFonts w:ascii="ArialMT" w:hAnsi="ArialMT" w:cs="ArialMT"/>
                <w:sz w:val="20"/>
                <w:szCs w:val="20"/>
              </w:rPr>
              <w:t>Sd</w:t>
            </w:r>
            <w:proofErr w:type="spellEnd"/>
            <w:r w:rsidRPr="00FA530B">
              <w:rPr>
                <w:rFonts w:ascii="ArialMT" w:hAnsi="ArialMT" w:cs="ArialMT"/>
                <w:sz w:val="20"/>
                <w:szCs w:val="20"/>
              </w:rPr>
              <w:t xml:space="preserve"> malformatif</w:t>
            </w:r>
          </w:p>
        </w:tc>
        <w:tc>
          <w:tcPr>
            <w:tcW w:w="1173" w:type="dxa"/>
          </w:tcPr>
          <w:p w:rsidR="00137E91" w:rsidRPr="00071A3E" w:rsidRDefault="00137E91" w:rsidP="00944053">
            <w:pPr>
              <w:jc w:val="center"/>
              <w:rPr>
                <w:rFonts w:ascii="Arial" w:hAnsi="Arial" w:cs="Arial"/>
                <w:bCs/>
                <w:sz w:val="22"/>
                <w:szCs w:val="22"/>
              </w:rPr>
            </w:pPr>
          </w:p>
        </w:tc>
        <w:tc>
          <w:tcPr>
            <w:tcW w:w="952" w:type="dxa"/>
          </w:tcPr>
          <w:p w:rsidR="00137E91" w:rsidRPr="00071A3E" w:rsidRDefault="00137E91" w:rsidP="00944053">
            <w:pPr>
              <w:jc w:val="center"/>
              <w:rPr>
                <w:rFonts w:ascii="Arial" w:hAnsi="Arial" w:cs="Arial"/>
                <w:bCs/>
                <w:sz w:val="22"/>
                <w:szCs w:val="22"/>
              </w:rPr>
            </w:pPr>
          </w:p>
        </w:tc>
        <w:tc>
          <w:tcPr>
            <w:tcW w:w="994" w:type="dxa"/>
          </w:tcPr>
          <w:p w:rsidR="00137E91" w:rsidRPr="0021142E" w:rsidRDefault="00137E91" w:rsidP="00944053">
            <w:pPr>
              <w:jc w:val="center"/>
              <w:rPr>
                <w:rFonts w:ascii="Arial" w:hAnsi="Arial" w:cs="Arial"/>
                <w:bCs/>
                <w:sz w:val="22"/>
                <w:szCs w:val="22"/>
                <w:highlight w:val="yellow"/>
              </w:rPr>
            </w:pPr>
          </w:p>
        </w:tc>
        <w:tc>
          <w:tcPr>
            <w:tcW w:w="1478" w:type="dxa"/>
          </w:tcPr>
          <w:p w:rsidR="00137E91" w:rsidRPr="00071A3E" w:rsidRDefault="00137E91" w:rsidP="00944053">
            <w:pPr>
              <w:jc w:val="center"/>
              <w:rPr>
                <w:rFonts w:ascii="Arial" w:hAnsi="Arial" w:cs="Arial"/>
                <w:bCs/>
                <w:sz w:val="22"/>
                <w:szCs w:val="22"/>
              </w:rPr>
            </w:pPr>
          </w:p>
        </w:tc>
        <w:tc>
          <w:tcPr>
            <w:tcW w:w="1236" w:type="dxa"/>
            <w:gridSpan w:val="2"/>
          </w:tcPr>
          <w:p w:rsidR="00137E91" w:rsidRPr="00071A3E" w:rsidRDefault="00137E91" w:rsidP="00944053">
            <w:pPr>
              <w:jc w:val="center"/>
              <w:rPr>
                <w:rFonts w:ascii="Arial" w:hAnsi="Arial" w:cs="Arial"/>
                <w:bCs/>
                <w:sz w:val="22"/>
                <w:szCs w:val="22"/>
              </w:rPr>
            </w:pPr>
          </w:p>
        </w:tc>
        <w:tc>
          <w:tcPr>
            <w:tcW w:w="1074" w:type="dxa"/>
          </w:tcPr>
          <w:p w:rsidR="00137E91" w:rsidRPr="00071A3E" w:rsidRDefault="00137E91" w:rsidP="00944053">
            <w:pPr>
              <w:jc w:val="center"/>
              <w:rPr>
                <w:rFonts w:ascii="Arial" w:hAnsi="Arial" w:cs="Arial"/>
                <w:bCs/>
                <w:sz w:val="22"/>
                <w:szCs w:val="22"/>
              </w:rPr>
            </w:pPr>
          </w:p>
        </w:tc>
      </w:tr>
      <w:tr w:rsidR="00952080" w:rsidRPr="00FA530B" w:rsidTr="00952080">
        <w:tc>
          <w:tcPr>
            <w:tcW w:w="1867" w:type="dxa"/>
          </w:tcPr>
          <w:p w:rsidR="00137E91" w:rsidRPr="00FA530B" w:rsidRDefault="00137E91" w:rsidP="00FA530B">
            <w:pPr>
              <w:autoSpaceDE w:val="0"/>
              <w:autoSpaceDN w:val="0"/>
              <w:adjustRightInd w:val="0"/>
              <w:rPr>
                <w:rFonts w:ascii="Arial" w:hAnsi="Arial"/>
                <w:b/>
              </w:rPr>
            </w:pPr>
            <w:r w:rsidRPr="00FA530B">
              <w:rPr>
                <w:rFonts w:ascii="ArialMT" w:hAnsi="ArialMT" w:cs="ArialMT"/>
                <w:sz w:val="20"/>
                <w:szCs w:val="20"/>
              </w:rPr>
              <w:t>Autres indications fœtales</w:t>
            </w:r>
          </w:p>
        </w:tc>
        <w:tc>
          <w:tcPr>
            <w:tcW w:w="1173" w:type="dxa"/>
          </w:tcPr>
          <w:p w:rsidR="00137E91" w:rsidRPr="00071A3E" w:rsidRDefault="00137E91" w:rsidP="00944053">
            <w:pPr>
              <w:jc w:val="center"/>
              <w:rPr>
                <w:rFonts w:ascii="Arial" w:hAnsi="Arial" w:cs="Arial"/>
                <w:bCs/>
                <w:sz w:val="22"/>
                <w:szCs w:val="22"/>
              </w:rPr>
            </w:pPr>
          </w:p>
        </w:tc>
        <w:tc>
          <w:tcPr>
            <w:tcW w:w="952" w:type="dxa"/>
          </w:tcPr>
          <w:p w:rsidR="00137E91" w:rsidRPr="00071A3E" w:rsidRDefault="00137E91" w:rsidP="00944053">
            <w:pPr>
              <w:jc w:val="center"/>
              <w:rPr>
                <w:rFonts w:ascii="Arial" w:hAnsi="Arial" w:cs="Arial"/>
                <w:bCs/>
                <w:sz w:val="22"/>
                <w:szCs w:val="22"/>
              </w:rPr>
            </w:pPr>
          </w:p>
        </w:tc>
        <w:tc>
          <w:tcPr>
            <w:tcW w:w="994" w:type="dxa"/>
          </w:tcPr>
          <w:p w:rsidR="00137E91" w:rsidRPr="00071A3E" w:rsidRDefault="00137E91" w:rsidP="00944053">
            <w:pPr>
              <w:jc w:val="center"/>
              <w:rPr>
                <w:rFonts w:ascii="Arial" w:hAnsi="Arial" w:cs="Arial"/>
                <w:bCs/>
                <w:sz w:val="22"/>
                <w:szCs w:val="22"/>
              </w:rPr>
            </w:pPr>
          </w:p>
        </w:tc>
        <w:tc>
          <w:tcPr>
            <w:tcW w:w="1478" w:type="dxa"/>
          </w:tcPr>
          <w:p w:rsidR="00137E91" w:rsidRPr="00071A3E" w:rsidRDefault="00137E91" w:rsidP="00944053">
            <w:pPr>
              <w:jc w:val="center"/>
              <w:rPr>
                <w:rFonts w:ascii="Arial" w:hAnsi="Arial" w:cs="Arial"/>
                <w:bCs/>
                <w:sz w:val="22"/>
                <w:szCs w:val="22"/>
              </w:rPr>
            </w:pPr>
          </w:p>
        </w:tc>
        <w:tc>
          <w:tcPr>
            <w:tcW w:w="1236" w:type="dxa"/>
            <w:gridSpan w:val="2"/>
          </w:tcPr>
          <w:p w:rsidR="00137E91" w:rsidRPr="00071A3E" w:rsidRDefault="00137E91" w:rsidP="00944053">
            <w:pPr>
              <w:jc w:val="center"/>
              <w:rPr>
                <w:rFonts w:ascii="Arial" w:hAnsi="Arial" w:cs="Arial"/>
                <w:bCs/>
                <w:sz w:val="22"/>
                <w:szCs w:val="22"/>
              </w:rPr>
            </w:pPr>
          </w:p>
        </w:tc>
        <w:tc>
          <w:tcPr>
            <w:tcW w:w="1074" w:type="dxa"/>
          </w:tcPr>
          <w:p w:rsidR="00137E91" w:rsidRPr="0021142E" w:rsidRDefault="00137E91" w:rsidP="00944053">
            <w:pPr>
              <w:jc w:val="center"/>
              <w:rPr>
                <w:rFonts w:ascii="Arial" w:hAnsi="Arial" w:cs="Arial"/>
                <w:bCs/>
                <w:sz w:val="22"/>
                <w:szCs w:val="22"/>
                <w:highlight w:val="yellow"/>
              </w:rPr>
            </w:pPr>
          </w:p>
        </w:tc>
      </w:tr>
      <w:tr w:rsidR="00952080" w:rsidRPr="00FA530B" w:rsidTr="00952080">
        <w:tc>
          <w:tcPr>
            <w:tcW w:w="1867" w:type="dxa"/>
          </w:tcPr>
          <w:p w:rsidR="00137E91" w:rsidRPr="00FA530B" w:rsidRDefault="00137E91" w:rsidP="00FA530B">
            <w:pPr>
              <w:autoSpaceDE w:val="0"/>
              <w:autoSpaceDN w:val="0"/>
              <w:adjustRightInd w:val="0"/>
              <w:rPr>
                <w:rFonts w:ascii="ArialMT" w:hAnsi="ArialMT" w:cs="ArialMT"/>
                <w:b/>
                <w:sz w:val="20"/>
                <w:szCs w:val="20"/>
              </w:rPr>
            </w:pPr>
            <w:r w:rsidRPr="00FA530B">
              <w:rPr>
                <w:rFonts w:ascii="ArialMT" w:hAnsi="ArialMT" w:cs="ArialMT"/>
                <w:b/>
                <w:sz w:val="20"/>
                <w:szCs w:val="20"/>
              </w:rPr>
              <w:t>Total</w:t>
            </w:r>
          </w:p>
          <w:p w:rsidR="00137E91" w:rsidRDefault="00137E91" w:rsidP="00FA530B">
            <w:pPr>
              <w:autoSpaceDE w:val="0"/>
              <w:autoSpaceDN w:val="0"/>
              <w:adjustRightInd w:val="0"/>
              <w:rPr>
                <w:rFonts w:ascii="ArialMT" w:hAnsi="ArialMT" w:cs="ArialMT"/>
                <w:sz w:val="20"/>
                <w:szCs w:val="20"/>
              </w:rPr>
            </w:pPr>
          </w:p>
          <w:p w:rsidR="00520E52" w:rsidRDefault="00520E52" w:rsidP="00FA530B">
            <w:pPr>
              <w:autoSpaceDE w:val="0"/>
              <w:autoSpaceDN w:val="0"/>
              <w:adjustRightInd w:val="0"/>
              <w:rPr>
                <w:rFonts w:ascii="ArialMT" w:hAnsi="ArialMT" w:cs="ArialMT"/>
                <w:sz w:val="20"/>
                <w:szCs w:val="20"/>
              </w:rPr>
            </w:pPr>
          </w:p>
          <w:p w:rsidR="00520E52" w:rsidRDefault="00520E52" w:rsidP="00FA530B">
            <w:pPr>
              <w:autoSpaceDE w:val="0"/>
              <w:autoSpaceDN w:val="0"/>
              <w:adjustRightInd w:val="0"/>
              <w:rPr>
                <w:rFonts w:ascii="ArialMT" w:hAnsi="ArialMT" w:cs="ArialMT"/>
                <w:sz w:val="20"/>
                <w:szCs w:val="20"/>
              </w:rPr>
            </w:pPr>
          </w:p>
          <w:p w:rsidR="00520E52" w:rsidRPr="00FA530B" w:rsidRDefault="00520E52" w:rsidP="00FA530B">
            <w:pPr>
              <w:autoSpaceDE w:val="0"/>
              <w:autoSpaceDN w:val="0"/>
              <w:adjustRightInd w:val="0"/>
              <w:rPr>
                <w:rFonts w:ascii="ArialMT" w:hAnsi="ArialMT" w:cs="ArialMT"/>
                <w:sz w:val="20"/>
                <w:szCs w:val="20"/>
              </w:rPr>
            </w:pPr>
          </w:p>
        </w:tc>
        <w:tc>
          <w:tcPr>
            <w:tcW w:w="1173" w:type="dxa"/>
          </w:tcPr>
          <w:p w:rsidR="00137E91" w:rsidRPr="00071A3E" w:rsidRDefault="00137E91" w:rsidP="00944053">
            <w:pPr>
              <w:jc w:val="center"/>
              <w:rPr>
                <w:rFonts w:ascii="Arial" w:hAnsi="Arial" w:cs="Arial"/>
                <w:bCs/>
                <w:sz w:val="22"/>
                <w:szCs w:val="22"/>
              </w:rPr>
            </w:pPr>
          </w:p>
        </w:tc>
        <w:tc>
          <w:tcPr>
            <w:tcW w:w="952" w:type="dxa"/>
          </w:tcPr>
          <w:p w:rsidR="00137E91" w:rsidRPr="00071A3E" w:rsidRDefault="00137E91" w:rsidP="00944053">
            <w:pPr>
              <w:jc w:val="center"/>
              <w:rPr>
                <w:rFonts w:ascii="Arial" w:hAnsi="Arial" w:cs="Arial"/>
                <w:bCs/>
                <w:sz w:val="22"/>
                <w:szCs w:val="22"/>
              </w:rPr>
            </w:pPr>
          </w:p>
        </w:tc>
        <w:tc>
          <w:tcPr>
            <w:tcW w:w="994" w:type="dxa"/>
          </w:tcPr>
          <w:p w:rsidR="00137E91" w:rsidRPr="00071A3E" w:rsidRDefault="00137E91" w:rsidP="00944053">
            <w:pPr>
              <w:jc w:val="center"/>
              <w:rPr>
                <w:rFonts w:ascii="Arial" w:hAnsi="Arial" w:cs="Arial"/>
                <w:bCs/>
                <w:sz w:val="22"/>
                <w:szCs w:val="22"/>
              </w:rPr>
            </w:pPr>
          </w:p>
        </w:tc>
        <w:tc>
          <w:tcPr>
            <w:tcW w:w="1478" w:type="dxa"/>
          </w:tcPr>
          <w:p w:rsidR="00137E91" w:rsidRPr="00071A3E" w:rsidRDefault="00137E91" w:rsidP="00944053">
            <w:pPr>
              <w:jc w:val="center"/>
              <w:rPr>
                <w:rFonts w:ascii="Arial" w:hAnsi="Arial" w:cs="Arial"/>
                <w:bCs/>
                <w:sz w:val="22"/>
                <w:szCs w:val="22"/>
              </w:rPr>
            </w:pPr>
          </w:p>
        </w:tc>
        <w:tc>
          <w:tcPr>
            <w:tcW w:w="1236" w:type="dxa"/>
            <w:gridSpan w:val="2"/>
          </w:tcPr>
          <w:p w:rsidR="00137E91" w:rsidRPr="00071A3E" w:rsidRDefault="00137E91" w:rsidP="00944053">
            <w:pPr>
              <w:jc w:val="center"/>
              <w:rPr>
                <w:rFonts w:ascii="Arial" w:hAnsi="Arial" w:cs="Arial"/>
                <w:bCs/>
                <w:sz w:val="22"/>
                <w:szCs w:val="22"/>
              </w:rPr>
            </w:pPr>
          </w:p>
        </w:tc>
        <w:tc>
          <w:tcPr>
            <w:tcW w:w="1074" w:type="dxa"/>
          </w:tcPr>
          <w:p w:rsidR="00137E91" w:rsidRPr="00071A3E" w:rsidRDefault="00137E91" w:rsidP="00944053">
            <w:pPr>
              <w:jc w:val="center"/>
              <w:rPr>
                <w:rFonts w:ascii="Arial" w:hAnsi="Arial" w:cs="Arial"/>
                <w:bCs/>
                <w:sz w:val="22"/>
                <w:szCs w:val="22"/>
              </w:rPr>
            </w:pPr>
          </w:p>
        </w:tc>
      </w:tr>
      <w:tr w:rsidR="00137E91" w:rsidRPr="00FA530B" w:rsidTr="00952080">
        <w:tc>
          <w:tcPr>
            <w:tcW w:w="1867" w:type="dxa"/>
          </w:tcPr>
          <w:p w:rsidR="00137E91" w:rsidRPr="00FA530B" w:rsidRDefault="00137E91" w:rsidP="00736072">
            <w:pPr>
              <w:autoSpaceDE w:val="0"/>
              <w:autoSpaceDN w:val="0"/>
              <w:adjustRightInd w:val="0"/>
              <w:rPr>
                <w:rFonts w:ascii="ArialMT" w:hAnsi="ArialMT" w:cs="ArialMT"/>
                <w:b/>
                <w:sz w:val="20"/>
                <w:szCs w:val="20"/>
              </w:rPr>
            </w:pPr>
          </w:p>
          <w:p w:rsidR="00137E91" w:rsidRPr="00FA530B" w:rsidRDefault="00137E91" w:rsidP="00736072">
            <w:pPr>
              <w:autoSpaceDE w:val="0"/>
              <w:autoSpaceDN w:val="0"/>
              <w:adjustRightInd w:val="0"/>
              <w:rPr>
                <w:rFonts w:ascii="ArialMT" w:hAnsi="ArialMT" w:cs="ArialMT"/>
                <w:b/>
                <w:sz w:val="20"/>
                <w:szCs w:val="20"/>
              </w:rPr>
            </w:pPr>
            <w:r w:rsidRPr="00FA530B">
              <w:rPr>
                <w:rFonts w:ascii="ArialMT" w:hAnsi="ArialMT" w:cs="ArialMT"/>
                <w:b/>
                <w:sz w:val="20"/>
                <w:szCs w:val="20"/>
              </w:rPr>
              <w:t>Pathologie</w:t>
            </w:r>
          </w:p>
          <w:p w:rsidR="00137E91" w:rsidRPr="00FA530B" w:rsidRDefault="00137E91" w:rsidP="00736072">
            <w:pPr>
              <w:autoSpaceDE w:val="0"/>
              <w:autoSpaceDN w:val="0"/>
              <w:adjustRightInd w:val="0"/>
              <w:rPr>
                <w:rFonts w:ascii="ArialMT" w:hAnsi="ArialMT" w:cs="ArialMT"/>
                <w:b/>
                <w:sz w:val="20"/>
                <w:szCs w:val="20"/>
              </w:rPr>
            </w:pPr>
          </w:p>
        </w:tc>
        <w:tc>
          <w:tcPr>
            <w:tcW w:w="3199" w:type="dxa"/>
            <w:gridSpan w:val="3"/>
          </w:tcPr>
          <w:p w:rsidR="00137E91" w:rsidRPr="00FA530B" w:rsidRDefault="00137E91" w:rsidP="00137E91">
            <w:pPr>
              <w:autoSpaceDE w:val="0"/>
              <w:autoSpaceDN w:val="0"/>
              <w:adjustRightInd w:val="0"/>
              <w:rPr>
                <w:rFonts w:ascii="ArialMT" w:hAnsi="ArialMT" w:cs="ArialMT"/>
                <w:sz w:val="16"/>
                <w:szCs w:val="16"/>
              </w:rPr>
            </w:pPr>
            <w:r w:rsidRPr="00FA530B">
              <w:rPr>
                <w:rFonts w:ascii="ArialMT" w:hAnsi="ArialMT" w:cs="ArialMT"/>
                <w:sz w:val="16"/>
                <w:szCs w:val="16"/>
              </w:rPr>
              <w:t xml:space="preserve">Refus de délivrer une autorisation d’IMG par le </w:t>
            </w:r>
            <w:r>
              <w:rPr>
                <w:rFonts w:ascii="ArialMT" w:hAnsi="ArialMT" w:cs="ArialMT"/>
                <w:sz w:val="16"/>
                <w:szCs w:val="16"/>
              </w:rPr>
              <w:t>CPDPN</w:t>
            </w:r>
          </w:p>
          <w:p w:rsidR="00137E91" w:rsidRPr="00FA530B" w:rsidRDefault="00137E91" w:rsidP="00137E91">
            <w:pPr>
              <w:autoSpaceDE w:val="0"/>
              <w:autoSpaceDN w:val="0"/>
              <w:adjustRightInd w:val="0"/>
              <w:rPr>
                <w:rFonts w:ascii="Arial" w:hAnsi="Arial" w:cs="Arial"/>
                <w:b/>
                <w:bCs/>
                <w:color w:val="000081"/>
                <w:sz w:val="16"/>
                <w:szCs w:val="16"/>
              </w:rPr>
            </w:pPr>
          </w:p>
        </w:tc>
        <w:tc>
          <w:tcPr>
            <w:tcW w:w="3868" w:type="dxa"/>
            <w:gridSpan w:val="4"/>
          </w:tcPr>
          <w:p w:rsidR="00137E91" w:rsidRPr="00FA530B" w:rsidRDefault="00137E91" w:rsidP="00137E91">
            <w:pPr>
              <w:autoSpaceDE w:val="0"/>
              <w:autoSpaceDN w:val="0"/>
              <w:adjustRightInd w:val="0"/>
              <w:rPr>
                <w:rFonts w:ascii="Arial" w:hAnsi="Arial" w:cs="Arial"/>
                <w:b/>
                <w:bCs/>
                <w:color w:val="000081"/>
                <w:sz w:val="16"/>
                <w:szCs w:val="16"/>
              </w:rPr>
            </w:pPr>
            <w:r w:rsidRPr="00FA530B">
              <w:rPr>
                <w:rFonts w:ascii="ArialMT" w:hAnsi="ArialMT" w:cs="ArialMT"/>
                <w:sz w:val="16"/>
                <w:szCs w:val="16"/>
              </w:rPr>
              <w:t>Grossesses poursuivies pour un fœtus avec pathologie considérée comme curable ou ne comportant pas une particulière gravité</w:t>
            </w:r>
          </w:p>
        </w:tc>
      </w:tr>
      <w:tr w:rsidR="00952080" w:rsidRPr="00FA530B" w:rsidTr="00952080">
        <w:tc>
          <w:tcPr>
            <w:tcW w:w="1867" w:type="dxa"/>
          </w:tcPr>
          <w:p w:rsidR="00137E91" w:rsidRPr="00FA530B" w:rsidRDefault="00137E91" w:rsidP="00736072">
            <w:pPr>
              <w:autoSpaceDE w:val="0"/>
              <w:autoSpaceDN w:val="0"/>
              <w:adjustRightInd w:val="0"/>
              <w:jc w:val="center"/>
              <w:rPr>
                <w:rFonts w:ascii="ArialMT" w:hAnsi="ArialMT" w:cs="ArialMT"/>
                <w:b/>
                <w:sz w:val="20"/>
                <w:szCs w:val="20"/>
              </w:rPr>
            </w:pPr>
          </w:p>
        </w:tc>
        <w:tc>
          <w:tcPr>
            <w:tcW w:w="1173" w:type="dxa"/>
          </w:tcPr>
          <w:p w:rsidR="00137E91" w:rsidRPr="000D7297" w:rsidRDefault="00137E91" w:rsidP="00736072">
            <w:pPr>
              <w:autoSpaceDE w:val="0"/>
              <w:autoSpaceDN w:val="0"/>
              <w:adjustRightInd w:val="0"/>
              <w:jc w:val="center"/>
              <w:rPr>
                <w:rFonts w:ascii="ArialMT" w:hAnsi="ArialMT" w:cs="ArialMT"/>
                <w:b/>
                <w:sz w:val="16"/>
                <w:szCs w:val="16"/>
              </w:rPr>
            </w:pPr>
            <w:r w:rsidRPr="000D7297">
              <w:rPr>
                <w:rFonts w:ascii="ArialMT" w:hAnsi="ArialMT" w:cs="ArialMT"/>
                <w:b/>
                <w:sz w:val="16"/>
                <w:szCs w:val="16"/>
              </w:rPr>
              <w:t>201</w:t>
            </w:r>
            <w:r>
              <w:rPr>
                <w:rFonts w:ascii="ArialMT" w:hAnsi="ArialMT" w:cs="ArialMT"/>
                <w:b/>
                <w:sz w:val="16"/>
                <w:szCs w:val="16"/>
              </w:rPr>
              <w:t>5</w:t>
            </w:r>
          </w:p>
        </w:tc>
        <w:tc>
          <w:tcPr>
            <w:tcW w:w="952" w:type="dxa"/>
          </w:tcPr>
          <w:p w:rsidR="00137E91" w:rsidRPr="000D7297" w:rsidRDefault="00137E91" w:rsidP="00736072">
            <w:pPr>
              <w:autoSpaceDE w:val="0"/>
              <w:autoSpaceDN w:val="0"/>
              <w:adjustRightInd w:val="0"/>
              <w:jc w:val="center"/>
              <w:rPr>
                <w:rFonts w:ascii="ArialMT" w:hAnsi="ArialMT" w:cs="ArialMT"/>
                <w:b/>
                <w:sz w:val="16"/>
                <w:szCs w:val="16"/>
              </w:rPr>
            </w:pPr>
            <w:r w:rsidRPr="000D7297">
              <w:rPr>
                <w:rFonts w:ascii="ArialMT" w:hAnsi="ArialMT" w:cs="ArialMT"/>
                <w:b/>
                <w:sz w:val="16"/>
                <w:szCs w:val="16"/>
              </w:rPr>
              <w:t>201</w:t>
            </w:r>
            <w:r>
              <w:rPr>
                <w:rFonts w:ascii="ArialMT" w:hAnsi="ArialMT" w:cs="ArialMT"/>
                <w:b/>
                <w:sz w:val="16"/>
                <w:szCs w:val="16"/>
              </w:rPr>
              <w:t>6</w:t>
            </w:r>
          </w:p>
        </w:tc>
        <w:tc>
          <w:tcPr>
            <w:tcW w:w="994" w:type="dxa"/>
          </w:tcPr>
          <w:p w:rsidR="00137E91" w:rsidRPr="000D7297" w:rsidRDefault="00137E91" w:rsidP="00736072">
            <w:pPr>
              <w:autoSpaceDE w:val="0"/>
              <w:autoSpaceDN w:val="0"/>
              <w:adjustRightInd w:val="0"/>
              <w:jc w:val="center"/>
              <w:rPr>
                <w:rFonts w:ascii="ArialMT" w:hAnsi="ArialMT" w:cs="ArialMT"/>
                <w:b/>
                <w:sz w:val="16"/>
                <w:szCs w:val="16"/>
              </w:rPr>
            </w:pPr>
            <w:r>
              <w:rPr>
                <w:rFonts w:ascii="ArialMT" w:hAnsi="ArialMT" w:cs="ArialMT"/>
                <w:b/>
                <w:sz w:val="16"/>
                <w:szCs w:val="16"/>
              </w:rPr>
              <w:t>2017</w:t>
            </w:r>
          </w:p>
        </w:tc>
        <w:tc>
          <w:tcPr>
            <w:tcW w:w="1478" w:type="dxa"/>
          </w:tcPr>
          <w:p w:rsidR="00137E91" w:rsidRPr="000D7297" w:rsidRDefault="00137E91" w:rsidP="00736072">
            <w:pPr>
              <w:autoSpaceDE w:val="0"/>
              <w:autoSpaceDN w:val="0"/>
              <w:adjustRightInd w:val="0"/>
              <w:jc w:val="center"/>
              <w:rPr>
                <w:rFonts w:ascii="ArialMT" w:hAnsi="ArialMT" w:cs="ArialMT"/>
                <w:b/>
                <w:sz w:val="16"/>
                <w:szCs w:val="16"/>
              </w:rPr>
            </w:pPr>
            <w:r>
              <w:rPr>
                <w:rFonts w:ascii="ArialMT" w:hAnsi="ArialMT" w:cs="ArialMT"/>
                <w:b/>
                <w:sz w:val="16"/>
                <w:szCs w:val="16"/>
              </w:rPr>
              <w:t>2015</w:t>
            </w:r>
          </w:p>
        </w:tc>
        <w:tc>
          <w:tcPr>
            <w:tcW w:w="1094" w:type="dxa"/>
          </w:tcPr>
          <w:p w:rsidR="00137E91" w:rsidRPr="000D7297" w:rsidRDefault="00137E91" w:rsidP="00736072">
            <w:pPr>
              <w:autoSpaceDE w:val="0"/>
              <w:autoSpaceDN w:val="0"/>
              <w:adjustRightInd w:val="0"/>
              <w:jc w:val="center"/>
              <w:rPr>
                <w:rFonts w:ascii="ArialMT" w:hAnsi="ArialMT" w:cs="ArialMT"/>
                <w:b/>
                <w:sz w:val="16"/>
                <w:szCs w:val="16"/>
              </w:rPr>
            </w:pPr>
            <w:r>
              <w:rPr>
                <w:rFonts w:ascii="ArialMT" w:hAnsi="ArialMT" w:cs="ArialMT"/>
                <w:b/>
                <w:sz w:val="16"/>
                <w:szCs w:val="16"/>
              </w:rPr>
              <w:t>2016</w:t>
            </w:r>
          </w:p>
        </w:tc>
        <w:tc>
          <w:tcPr>
            <w:tcW w:w="1216" w:type="dxa"/>
            <w:gridSpan w:val="2"/>
          </w:tcPr>
          <w:p w:rsidR="00137E91" w:rsidRPr="000D7297" w:rsidRDefault="00137E91" w:rsidP="00736072">
            <w:pPr>
              <w:autoSpaceDE w:val="0"/>
              <w:autoSpaceDN w:val="0"/>
              <w:adjustRightInd w:val="0"/>
              <w:jc w:val="center"/>
              <w:rPr>
                <w:rFonts w:ascii="ArialMT" w:hAnsi="ArialMT" w:cs="ArialMT"/>
                <w:b/>
                <w:sz w:val="16"/>
                <w:szCs w:val="16"/>
              </w:rPr>
            </w:pPr>
            <w:r>
              <w:rPr>
                <w:rFonts w:ascii="ArialMT" w:hAnsi="ArialMT" w:cs="ArialMT"/>
                <w:b/>
                <w:sz w:val="16"/>
                <w:szCs w:val="16"/>
              </w:rPr>
              <w:t>2017</w:t>
            </w:r>
          </w:p>
        </w:tc>
      </w:tr>
      <w:tr w:rsidR="00952080" w:rsidRPr="00FA530B" w:rsidTr="00952080">
        <w:tc>
          <w:tcPr>
            <w:tcW w:w="1867" w:type="dxa"/>
          </w:tcPr>
          <w:p w:rsidR="00137E91" w:rsidRPr="00FA530B" w:rsidRDefault="00137E91" w:rsidP="00736072">
            <w:pPr>
              <w:autoSpaceDE w:val="0"/>
              <w:autoSpaceDN w:val="0"/>
              <w:adjustRightInd w:val="0"/>
              <w:rPr>
                <w:rFonts w:ascii="ArialMT" w:hAnsi="ArialMT" w:cs="ArialMT"/>
                <w:sz w:val="20"/>
                <w:szCs w:val="20"/>
              </w:rPr>
            </w:pPr>
            <w:r w:rsidRPr="00FA530B">
              <w:rPr>
                <w:rFonts w:ascii="ArialMT" w:hAnsi="ArialMT" w:cs="ArialMT"/>
                <w:sz w:val="20"/>
                <w:szCs w:val="20"/>
              </w:rPr>
              <w:t>Chromosomique</w:t>
            </w:r>
          </w:p>
          <w:p w:rsidR="00137E91" w:rsidRPr="00FA530B" w:rsidRDefault="00137E91" w:rsidP="00736072">
            <w:pPr>
              <w:autoSpaceDE w:val="0"/>
              <w:autoSpaceDN w:val="0"/>
              <w:adjustRightInd w:val="0"/>
              <w:rPr>
                <w:rFonts w:ascii="ArialMT" w:hAnsi="ArialMT" w:cs="ArialMT"/>
                <w:sz w:val="20"/>
                <w:szCs w:val="20"/>
              </w:rPr>
            </w:pPr>
          </w:p>
        </w:tc>
        <w:tc>
          <w:tcPr>
            <w:tcW w:w="1173" w:type="dxa"/>
          </w:tcPr>
          <w:p w:rsidR="00137E91" w:rsidRPr="00071A3E" w:rsidRDefault="00137E91" w:rsidP="00736072">
            <w:pPr>
              <w:jc w:val="center"/>
              <w:rPr>
                <w:rFonts w:ascii="Arial" w:hAnsi="Arial" w:cs="Arial"/>
                <w:bCs/>
                <w:sz w:val="22"/>
                <w:szCs w:val="22"/>
              </w:rPr>
            </w:pPr>
          </w:p>
        </w:tc>
        <w:tc>
          <w:tcPr>
            <w:tcW w:w="952" w:type="dxa"/>
          </w:tcPr>
          <w:p w:rsidR="00137E91" w:rsidRPr="00071A3E" w:rsidRDefault="00137E91" w:rsidP="00736072">
            <w:pPr>
              <w:jc w:val="center"/>
              <w:rPr>
                <w:rFonts w:ascii="Arial" w:hAnsi="Arial" w:cs="Arial"/>
                <w:bCs/>
                <w:sz w:val="22"/>
                <w:szCs w:val="22"/>
              </w:rPr>
            </w:pPr>
          </w:p>
        </w:tc>
        <w:tc>
          <w:tcPr>
            <w:tcW w:w="994" w:type="dxa"/>
          </w:tcPr>
          <w:p w:rsidR="00137E91" w:rsidRPr="00071A3E" w:rsidRDefault="00137E91" w:rsidP="00736072">
            <w:pPr>
              <w:jc w:val="center"/>
              <w:rPr>
                <w:rFonts w:ascii="Arial" w:hAnsi="Arial" w:cs="Arial"/>
                <w:bCs/>
                <w:sz w:val="22"/>
                <w:szCs w:val="22"/>
              </w:rPr>
            </w:pPr>
          </w:p>
        </w:tc>
        <w:tc>
          <w:tcPr>
            <w:tcW w:w="1478" w:type="dxa"/>
          </w:tcPr>
          <w:p w:rsidR="00137E91" w:rsidRPr="00071A3E" w:rsidRDefault="00137E91" w:rsidP="00736072">
            <w:pPr>
              <w:jc w:val="center"/>
              <w:rPr>
                <w:rFonts w:ascii="Arial" w:hAnsi="Arial" w:cs="Arial"/>
                <w:bCs/>
                <w:sz w:val="22"/>
                <w:szCs w:val="22"/>
              </w:rPr>
            </w:pPr>
          </w:p>
        </w:tc>
        <w:tc>
          <w:tcPr>
            <w:tcW w:w="1094" w:type="dxa"/>
          </w:tcPr>
          <w:p w:rsidR="00137E91" w:rsidRPr="00071A3E" w:rsidRDefault="00137E91" w:rsidP="00736072">
            <w:pPr>
              <w:jc w:val="center"/>
              <w:rPr>
                <w:rFonts w:ascii="Arial" w:hAnsi="Arial" w:cs="Arial"/>
                <w:bCs/>
                <w:sz w:val="22"/>
                <w:szCs w:val="22"/>
              </w:rPr>
            </w:pPr>
          </w:p>
        </w:tc>
        <w:tc>
          <w:tcPr>
            <w:tcW w:w="1216" w:type="dxa"/>
            <w:gridSpan w:val="2"/>
          </w:tcPr>
          <w:p w:rsidR="00137E91" w:rsidRPr="00071A3E" w:rsidRDefault="00137E91" w:rsidP="00736072">
            <w:pPr>
              <w:jc w:val="center"/>
              <w:rPr>
                <w:rFonts w:ascii="Arial" w:hAnsi="Arial" w:cs="Arial"/>
                <w:bCs/>
                <w:sz w:val="22"/>
                <w:szCs w:val="22"/>
              </w:rPr>
            </w:pPr>
          </w:p>
        </w:tc>
      </w:tr>
      <w:tr w:rsidR="00952080" w:rsidRPr="00FA530B" w:rsidTr="00952080">
        <w:tc>
          <w:tcPr>
            <w:tcW w:w="1867" w:type="dxa"/>
          </w:tcPr>
          <w:p w:rsidR="00137E91" w:rsidRPr="00FA530B" w:rsidRDefault="00137E91" w:rsidP="00736072">
            <w:pPr>
              <w:autoSpaceDE w:val="0"/>
              <w:autoSpaceDN w:val="0"/>
              <w:adjustRightInd w:val="0"/>
              <w:rPr>
                <w:rFonts w:ascii="ArialMT" w:hAnsi="ArialMT" w:cs="ArialMT"/>
                <w:sz w:val="20"/>
                <w:szCs w:val="20"/>
              </w:rPr>
            </w:pPr>
            <w:r w:rsidRPr="00FA530B">
              <w:rPr>
                <w:rFonts w:ascii="ArialMT" w:hAnsi="ArialMT" w:cs="ArialMT"/>
                <w:sz w:val="20"/>
                <w:szCs w:val="20"/>
              </w:rPr>
              <w:t>Génique</w:t>
            </w:r>
          </w:p>
          <w:p w:rsidR="00137E91" w:rsidRPr="00FA530B" w:rsidRDefault="00137E91" w:rsidP="00736072">
            <w:pPr>
              <w:autoSpaceDE w:val="0"/>
              <w:autoSpaceDN w:val="0"/>
              <w:adjustRightInd w:val="0"/>
              <w:rPr>
                <w:rFonts w:ascii="ArialMT" w:hAnsi="ArialMT" w:cs="ArialMT"/>
                <w:sz w:val="20"/>
                <w:szCs w:val="20"/>
              </w:rPr>
            </w:pPr>
          </w:p>
        </w:tc>
        <w:tc>
          <w:tcPr>
            <w:tcW w:w="1173" w:type="dxa"/>
          </w:tcPr>
          <w:p w:rsidR="00137E91" w:rsidRPr="00071A3E" w:rsidRDefault="00137E91" w:rsidP="00736072">
            <w:pPr>
              <w:jc w:val="center"/>
              <w:rPr>
                <w:rFonts w:ascii="Arial" w:hAnsi="Arial" w:cs="Arial"/>
                <w:bCs/>
                <w:sz w:val="22"/>
                <w:szCs w:val="22"/>
              </w:rPr>
            </w:pPr>
          </w:p>
        </w:tc>
        <w:tc>
          <w:tcPr>
            <w:tcW w:w="952" w:type="dxa"/>
          </w:tcPr>
          <w:p w:rsidR="00137E91" w:rsidRPr="00071A3E" w:rsidRDefault="00137E91" w:rsidP="00736072">
            <w:pPr>
              <w:jc w:val="center"/>
              <w:rPr>
                <w:rFonts w:ascii="Arial" w:hAnsi="Arial" w:cs="Arial"/>
                <w:bCs/>
                <w:sz w:val="22"/>
                <w:szCs w:val="22"/>
              </w:rPr>
            </w:pPr>
          </w:p>
        </w:tc>
        <w:tc>
          <w:tcPr>
            <w:tcW w:w="994" w:type="dxa"/>
          </w:tcPr>
          <w:p w:rsidR="00137E91" w:rsidRPr="00071A3E" w:rsidRDefault="00137E91" w:rsidP="00736072">
            <w:pPr>
              <w:jc w:val="center"/>
              <w:rPr>
                <w:rFonts w:ascii="Arial" w:hAnsi="Arial" w:cs="Arial"/>
                <w:bCs/>
                <w:sz w:val="22"/>
                <w:szCs w:val="22"/>
              </w:rPr>
            </w:pPr>
          </w:p>
        </w:tc>
        <w:tc>
          <w:tcPr>
            <w:tcW w:w="1478" w:type="dxa"/>
          </w:tcPr>
          <w:p w:rsidR="00137E91" w:rsidRPr="00071A3E" w:rsidRDefault="00137E91" w:rsidP="00736072">
            <w:pPr>
              <w:jc w:val="center"/>
              <w:rPr>
                <w:rFonts w:ascii="Arial" w:hAnsi="Arial" w:cs="Arial"/>
                <w:bCs/>
                <w:sz w:val="22"/>
                <w:szCs w:val="22"/>
              </w:rPr>
            </w:pPr>
          </w:p>
        </w:tc>
        <w:tc>
          <w:tcPr>
            <w:tcW w:w="1094" w:type="dxa"/>
          </w:tcPr>
          <w:p w:rsidR="00137E91" w:rsidRPr="00071A3E" w:rsidRDefault="00137E91" w:rsidP="00736072">
            <w:pPr>
              <w:jc w:val="center"/>
              <w:rPr>
                <w:rFonts w:ascii="Arial" w:hAnsi="Arial" w:cs="Arial"/>
                <w:bCs/>
                <w:sz w:val="22"/>
                <w:szCs w:val="22"/>
              </w:rPr>
            </w:pPr>
          </w:p>
        </w:tc>
        <w:tc>
          <w:tcPr>
            <w:tcW w:w="1216" w:type="dxa"/>
            <w:gridSpan w:val="2"/>
          </w:tcPr>
          <w:p w:rsidR="00137E91" w:rsidRPr="00071A3E" w:rsidRDefault="00137E91" w:rsidP="00736072">
            <w:pPr>
              <w:jc w:val="center"/>
              <w:rPr>
                <w:rFonts w:ascii="Arial" w:hAnsi="Arial" w:cs="Arial"/>
                <w:bCs/>
                <w:sz w:val="22"/>
                <w:szCs w:val="22"/>
              </w:rPr>
            </w:pPr>
          </w:p>
        </w:tc>
      </w:tr>
      <w:tr w:rsidR="00952080" w:rsidRPr="00FA530B" w:rsidTr="00952080">
        <w:tc>
          <w:tcPr>
            <w:tcW w:w="1867" w:type="dxa"/>
          </w:tcPr>
          <w:p w:rsidR="00137E91" w:rsidRPr="00FA530B" w:rsidRDefault="00137E91" w:rsidP="00736072">
            <w:pPr>
              <w:autoSpaceDE w:val="0"/>
              <w:autoSpaceDN w:val="0"/>
              <w:adjustRightInd w:val="0"/>
              <w:rPr>
                <w:rFonts w:ascii="ArialMT" w:hAnsi="ArialMT" w:cs="ArialMT"/>
                <w:sz w:val="20"/>
                <w:szCs w:val="20"/>
              </w:rPr>
            </w:pPr>
            <w:r w:rsidRPr="00FA530B">
              <w:rPr>
                <w:rFonts w:ascii="ArialMT" w:hAnsi="ArialMT" w:cs="ArialMT"/>
                <w:sz w:val="20"/>
                <w:szCs w:val="20"/>
              </w:rPr>
              <w:t>Infectieuse</w:t>
            </w:r>
          </w:p>
          <w:p w:rsidR="00137E91" w:rsidRPr="00FA530B" w:rsidRDefault="00137E91" w:rsidP="00736072">
            <w:pPr>
              <w:autoSpaceDE w:val="0"/>
              <w:autoSpaceDN w:val="0"/>
              <w:adjustRightInd w:val="0"/>
              <w:rPr>
                <w:rFonts w:ascii="ArialMT" w:hAnsi="ArialMT" w:cs="ArialMT"/>
                <w:sz w:val="20"/>
                <w:szCs w:val="20"/>
              </w:rPr>
            </w:pPr>
          </w:p>
        </w:tc>
        <w:tc>
          <w:tcPr>
            <w:tcW w:w="1173" w:type="dxa"/>
          </w:tcPr>
          <w:p w:rsidR="00137E91" w:rsidRPr="00071A3E" w:rsidRDefault="00137E91" w:rsidP="00736072">
            <w:pPr>
              <w:jc w:val="center"/>
              <w:rPr>
                <w:rFonts w:ascii="Arial" w:hAnsi="Arial" w:cs="Arial"/>
                <w:bCs/>
                <w:sz w:val="22"/>
                <w:szCs w:val="22"/>
              </w:rPr>
            </w:pPr>
          </w:p>
        </w:tc>
        <w:tc>
          <w:tcPr>
            <w:tcW w:w="952" w:type="dxa"/>
          </w:tcPr>
          <w:p w:rsidR="00137E91" w:rsidRPr="00071A3E" w:rsidRDefault="00137E91" w:rsidP="00736072">
            <w:pPr>
              <w:jc w:val="center"/>
              <w:rPr>
                <w:rFonts w:ascii="Arial" w:hAnsi="Arial" w:cs="Arial"/>
                <w:bCs/>
                <w:sz w:val="22"/>
                <w:szCs w:val="22"/>
              </w:rPr>
            </w:pPr>
          </w:p>
        </w:tc>
        <w:tc>
          <w:tcPr>
            <w:tcW w:w="994" w:type="dxa"/>
          </w:tcPr>
          <w:p w:rsidR="00137E91" w:rsidRPr="00071A3E" w:rsidRDefault="00137E91" w:rsidP="00736072">
            <w:pPr>
              <w:jc w:val="center"/>
              <w:rPr>
                <w:rFonts w:ascii="Arial" w:hAnsi="Arial" w:cs="Arial"/>
                <w:bCs/>
                <w:sz w:val="22"/>
                <w:szCs w:val="22"/>
              </w:rPr>
            </w:pPr>
          </w:p>
        </w:tc>
        <w:tc>
          <w:tcPr>
            <w:tcW w:w="1478" w:type="dxa"/>
          </w:tcPr>
          <w:p w:rsidR="00137E91" w:rsidRPr="00071A3E" w:rsidRDefault="00137E91" w:rsidP="00736072">
            <w:pPr>
              <w:jc w:val="center"/>
              <w:rPr>
                <w:rFonts w:ascii="Arial" w:hAnsi="Arial" w:cs="Arial"/>
                <w:bCs/>
                <w:sz w:val="22"/>
                <w:szCs w:val="22"/>
              </w:rPr>
            </w:pPr>
          </w:p>
        </w:tc>
        <w:tc>
          <w:tcPr>
            <w:tcW w:w="1094" w:type="dxa"/>
          </w:tcPr>
          <w:p w:rsidR="00137E91" w:rsidRPr="00071A3E" w:rsidRDefault="00137E91" w:rsidP="00736072">
            <w:pPr>
              <w:jc w:val="center"/>
              <w:rPr>
                <w:rFonts w:ascii="Arial" w:hAnsi="Arial" w:cs="Arial"/>
                <w:bCs/>
                <w:sz w:val="22"/>
                <w:szCs w:val="22"/>
              </w:rPr>
            </w:pPr>
          </w:p>
        </w:tc>
        <w:tc>
          <w:tcPr>
            <w:tcW w:w="1216" w:type="dxa"/>
            <w:gridSpan w:val="2"/>
          </w:tcPr>
          <w:p w:rsidR="00137E91" w:rsidRPr="00071A3E" w:rsidRDefault="00137E91" w:rsidP="00736072">
            <w:pPr>
              <w:jc w:val="center"/>
              <w:rPr>
                <w:rFonts w:ascii="Arial" w:hAnsi="Arial" w:cs="Arial"/>
                <w:bCs/>
                <w:sz w:val="22"/>
                <w:szCs w:val="22"/>
              </w:rPr>
            </w:pPr>
          </w:p>
        </w:tc>
      </w:tr>
      <w:tr w:rsidR="00952080" w:rsidRPr="00FA530B" w:rsidTr="00952080">
        <w:tc>
          <w:tcPr>
            <w:tcW w:w="1867" w:type="dxa"/>
          </w:tcPr>
          <w:p w:rsidR="00137E91" w:rsidRPr="00FA530B" w:rsidRDefault="00137E91" w:rsidP="00736072">
            <w:pPr>
              <w:autoSpaceDE w:val="0"/>
              <w:autoSpaceDN w:val="0"/>
              <w:adjustRightInd w:val="0"/>
              <w:rPr>
                <w:rFonts w:ascii="ArialMT" w:hAnsi="ArialMT" w:cs="ArialMT"/>
                <w:sz w:val="20"/>
                <w:szCs w:val="20"/>
              </w:rPr>
            </w:pPr>
            <w:r w:rsidRPr="00FA530B">
              <w:rPr>
                <w:rFonts w:ascii="ArialMT" w:hAnsi="ArialMT" w:cs="ArialMT"/>
                <w:sz w:val="20"/>
                <w:szCs w:val="20"/>
              </w:rPr>
              <w:t>Malformation ou</w:t>
            </w:r>
          </w:p>
          <w:p w:rsidR="00137E91" w:rsidRPr="00FA530B" w:rsidRDefault="00137E91" w:rsidP="00736072">
            <w:pPr>
              <w:autoSpaceDE w:val="0"/>
              <w:autoSpaceDN w:val="0"/>
              <w:adjustRightInd w:val="0"/>
              <w:rPr>
                <w:rFonts w:ascii="ArialMT" w:hAnsi="ArialMT" w:cs="ArialMT"/>
                <w:sz w:val="13"/>
                <w:szCs w:val="13"/>
              </w:rPr>
            </w:pPr>
            <w:proofErr w:type="spellStart"/>
            <w:r w:rsidRPr="00FA530B">
              <w:rPr>
                <w:rFonts w:ascii="ArialMT" w:hAnsi="ArialMT" w:cs="ArialMT"/>
                <w:sz w:val="20"/>
                <w:szCs w:val="20"/>
              </w:rPr>
              <w:t>Sd</w:t>
            </w:r>
            <w:proofErr w:type="spellEnd"/>
            <w:r w:rsidRPr="00FA530B">
              <w:rPr>
                <w:rFonts w:ascii="ArialMT" w:hAnsi="ArialMT" w:cs="ArialMT"/>
                <w:sz w:val="20"/>
                <w:szCs w:val="20"/>
              </w:rPr>
              <w:t xml:space="preserve"> malformatif</w:t>
            </w:r>
          </w:p>
        </w:tc>
        <w:tc>
          <w:tcPr>
            <w:tcW w:w="1173" w:type="dxa"/>
          </w:tcPr>
          <w:p w:rsidR="00137E91" w:rsidRPr="00071A3E" w:rsidRDefault="00137E91" w:rsidP="00736072">
            <w:pPr>
              <w:jc w:val="center"/>
              <w:rPr>
                <w:rFonts w:ascii="Arial" w:hAnsi="Arial" w:cs="Arial"/>
                <w:bCs/>
                <w:sz w:val="22"/>
                <w:szCs w:val="22"/>
              </w:rPr>
            </w:pPr>
          </w:p>
        </w:tc>
        <w:tc>
          <w:tcPr>
            <w:tcW w:w="952" w:type="dxa"/>
          </w:tcPr>
          <w:p w:rsidR="00137E91" w:rsidRPr="00071A3E" w:rsidRDefault="00137E91" w:rsidP="00736072">
            <w:pPr>
              <w:jc w:val="center"/>
              <w:rPr>
                <w:rFonts w:ascii="Arial" w:hAnsi="Arial" w:cs="Arial"/>
                <w:bCs/>
                <w:sz w:val="22"/>
                <w:szCs w:val="22"/>
              </w:rPr>
            </w:pPr>
          </w:p>
        </w:tc>
        <w:tc>
          <w:tcPr>
            <w:tcW w:w="994" w:type="dxa"/>
          </w:tcPr>
          <w:p w:rsidR="00137E91" w:rsidRPr="0021142E" w:rsidRDefault="00137E91" w:rsidP="00736072">
            <w:pPr>
              <w:jc w:val="center"/>
              <w:rPr>
                <w:rFonts w:ascii="Arial" w:hAnsi="Arial" w:cs="Arial"/>
                <w:bCs/>
                <w:sz w:val="22"/>
                <w:szCs w:val="22"/>
                <w:highlight w:val="yellow"/>
              </w:rPr>
            </w:pPr>
          </w:p>
        </w:tc>
        <w:tc>
          <w:tcPr>
            <w:tcW w:w="1478" w:type="dxa"/>
          </w:tcPr>
          <w:p w:rsidR="00137E91" w:rsidRPr="00071A3E" w:rsidRDefault="00137E91" w:rsidP="00736072">
            <w:pPr>
              <w:jc w:val="center"/>
              <w:rPr>
                <w:rFonts w:ascii="Arial" w:hAnsi="Arial" w:cs="Arial"/>
                <w:bCs/>
                <w:sz w:val="22"/>
                <w:szCs w:val="22"/>
              </w:rPr>
            </w:pPr>
          </w:p>
        </w:tc>
        <w:tc>
          <w:tcPr>
            <w:tcW w:w="1094" w:type="dxa"/>
          </w:tcPr>
          <w:p w:rsidR="00137E91" w:rsidRPr="00071A3E" w:rsidRDefault="00137E91" w:rsidP="00736072">
            <w:pPr>
              <w:jc w:val="center"/>
              <w:rPr>
                <w:rFonts w:ascii="Arial" w:hAnsi="Arial" w:cs="Arial"/>
                <w:bCs/>
                <w:sz w:val="22"/>
                <w:szCs w:val="22"/>
              </w:rPr>
            </w:pPr>
          </w:p>
        </w:tc>
        <w:tc>
          <w:tcPr>
            <w:tcW w:w="1216" w:type="dxa"/>
            <w:gridSpan w:val="2"/>
          </w:tcPr>
          <w:p w:rsidR="00137E91" w:rsidRPr="00071A3E" w:rsidRDefault="00137E91" w:rsidP="00736072">
            <w:pPr>
              <w:jc w:val="center"/>
              <w:rPr>
                <w:rFonts w:ascii="Arial" w:hAnsi="Arial" w:cs="Arial"/>
                <w:bCs/>
                <w:sz w:val="22"/>
                <w:szCs w:val="22"/>
              </w:rPr>
            </w:pPr>
          </w:p>
        </w:tc>
      </w:tr>
      <w:tr w:rsidR="00952080" w:rsidRPr="00FA530B" w:rsidTr="00952080">
        <w:tc>
          <w:tcPr>
            <w:tcW w:w="1867" w:type="dxa"/>
          </w:tcPr>
          <w:p w:rsidR="00137E91" w:rsidRPr="00FA530B" w:rsidRDefault="00137E91" w:rsidP="00736072">
            <w:pPr>
              <w:autoSpaceDE w:val="0"/>
              <w:autoSpaceDN w:val="0"/>
              <w:adjustRightInd w:val="0"/>
              <w:rPr>
                <w:rFonts w:ascii="Arial" w:hAnsi="Arial"/>
                <w:b/>
              </w:rPr>
            </w:pPr>
            <w:r w:rsidRPr="00FA530B">
              <w:rPr>
                <w:rFonts w:ascii="ArialMT" w:hAnsi="ArialMT" w:cs="ArialMT"/>
                <w:sz w:val="20"/>
                <w:szCs w:val="20"/>
              </w:rPr>
              <w:t>Autres indications fœtales</w:t>
            </w:r>
          </w:p>
        </w:tc>
        <w:tc>
          <w:tcPr>
            <w:tcW w:w="1173" w:type="dxa"/>
          </w:tcPr>
          <w:p w:rsidR="00137E91" w:rsidRPr="00071A3E" w:rsidRDefault="00137E91" w:rsidP="00736072">
            <w:pPr>
              <w:jc w:val="center"/>
              <w:rPr>
                <w:rFonts w:ascii="Arial" w:hAnsi="Arial" w:cs="Arial"/>
                <w:bCs/>
                <w:sz w:val="22"/>
                <w:szCs w:val="22"/>
              </w:rPr>
            </w:pPr>
          </w:p>
        </w:tc>
        <w:tc>
          <w:tcPr>
            <w:tcW w:w="952" w:type="dxa"/>
          </w:tcPr>
          <w:p w:rsidR="00137E91" w:rsidRPr="00071A3E" w:rsidRDefault="00137E91" w:rsidP="00736072">
            <w:pPr>
              <w:jc w:val="center"/>
              <w:rPr>
                <w:rFonts w:ascii="Arial" w:hAnsi="Arial" w:cs="Arial"/>
                <w:bCs/>
                <w:sz w:val="22"/>
                <w:szCs w:val="22"/>
              </w:rPr>
            </w:pPr>
          </w:p>
        </w:tc>
        <w:tc>
          <w:tcPr>
            <w:tcW w:w="994" w:type="dxa"/>
          </w:tcPr>
          <w:p w:rsidR="00137E91" w:rsidRPr="00071A3E" w:rsidRDefault="00137E91" w:rsidP="00736072">
            <w:pPr>
              <w:jc w:val="center"/>
              <w:rPr>
                <w:rFonts w:ascii="Arial" w:hAnsi="Arial" w:cs="Arial"/>
                <w:bCs/>
                <w:sz w:val="22"/>
                <w:szCs w:val="22"/>
              </w:rPr>
            </w:pPr>
          </w:p>
        </w:tc>
        <w:tc>
          <w:tcPr>
            <w:tcW w:w="1478" w:type="dxa"/>
          </w:tcPr>
          <w:p w:rsidR="00137E91" w:rsidRPr="00071A3E" w:rsidRDefault="00137E91" w:rsidP="00736072">
            <w:pPr>
              <w:jc w:val="center"/>
              <w:rPr>
                <w:rFonts w:ascii="Arial" w:hAnsi="Arial" w:cs="Arial"/>
                <w:bCs/>
                <w:sz w:val="22"/>
                <w:szCs w:val="22"/>
              </w:rPr>
            </w:pPr>
          </w:p>
        </w:tc>
        <w:tc>
          <w:tcPr>
            <w:tcW w:w="1094" w:type="dxa"/>
          </w:tcPr>
          <w:p w:rsidR="00137E91" w:rsidRPr="00071A3E" w:rsidRDefault="00137E91" w:rsidP="00736072">
            <w:pPr>
              <w:jc w:val="center"/>
              <w:rPr>
                <w:rFonts w:ascii="Arial" w:hAnsi="Arial" w:cs="Arial"/>
                <w:bCs/>
                <w:sz w:val="22"/>
                <w:szCs w:val="22"/>
              </w:rPr>
            </w:pPr>
          </w:p>
        </w:tc>
        <w:tc>
          <w:tcPr>
            <w:tcW w:w="1216" w:type="dxa"/>
            <w:gridSpan w:val="2"/>
          </w:tcPr>
          <w:p w:rsidR="00137E91" w:rsidRPr="0021142E" w:rsidRDefault="00137E91" w:rsidP="00736072">
            <w:pPr>
              <w:jc w:val="center"/>
              <w:rPr>
                <w:rFonts w:ascii="Arial" w:hAnsi="Arial" w:cs="Arial"/>
                <w:bCs/>
                <w:sz w:val="22"/>
                <w:szCs w:val="22"/>
                <w:highlight w:val="yellow"/>
              </w:rPr>
            </w:pPr>
          </w:p>
        </w:tc>
      </w:tr>
      <w:tr w:rsidR="00952080" w:rsidRPr="00FA530B" w:rsidTr="00952080">
        <w:tc>
          <w:tcPr>
            <w:tcW w:w="1867" w:type="dxa"/>
          </w:tcPr>
          <w:p w:rsidR="00137E91" w:rsidRPr="00FA530B" w:rsidRDefault="00137E91" w:rsidP="00736072">
            <w:pPr>
              <w:autoSpaceDE w:val="0"/>
              <w:autoSpaceDN w:val="0"/>
              <w:adjustRightInd w:val="0"/>
              <w:rPr>
                <w:rFonts w:ascii="ArialMT" w:hAnsi="ArialMT" w:cs="ArialMT"/>
                <w:b/>
                <w:sz w:val="20"/>
                <w:szCs w:val="20"/>
              </w:rPr>
            </w:pPr>
            <w:r w:rsidRPr="00FA530B">
              <w:rPr>
                <w:rFonts w:ascii="ArialMT" w:hAnsi="ArialMT" w:cs="ArialMT"/>
                <w:b/>
                <w:sz w:val="20"/>
                <w:szCs w:val="20"/>
              </w:rPr>
              <w:t>Total</w:t>
            </w:r>
          </w:p>
          <w:p w:rsidR="00137E91" w:rsidRPr="00FA530B" w:rsidRDefault="00137E91" w:rsidP="00736072">
            <w:pPr>
              <w:autoSpaceDE w:val="0"/>
              <w:autoSpaceDN w:val="0"/>
              <w:adjustRightInd w:val="0"/>
              <w:rPr>
                <w:rFonts w:ascii="ArialMT" w:hAnsi="ArialMT" w:cs="ArialMT"/>
                <w:sz w:val="20"/>
                <w:szCs w:val="20"/>
              </w:rPr>
            </w:pPr>
          </w:p>
        </w:tc>
        <w:tc>
          <w:tcPr>
            <w:tcW w:w="1173" w:type="dxa"/>
          </w:tcPr>
          <w:p w:rsidR="00137E91" w:rsidRPr="00071A3E" w:rsidRDefault="00137E91" w:rsidP="00736072">
            <w:pPr>
              <w:jc w:val="center"/>
              <w:rPr>
                <w:rFonts w:ascii="Arial" w:hAnsi="Arial" w:cs="Arial"/>
                <w:bCs/>
                <w:sz w:val="22"/>
                <w:szCs w:val="22"/>
              </w:rPr>
            </w:pPr>
          </w:p>
        </w:tc>
        <w:tc>
          <w:tcPr>
            <w:tcW w:w="952" w:type="dxa"/>
          </w:tcPr>
          <w:p w:rsidR="00137E91" w:rsidRPr="00071A3E" w:rsidRDefault="00137E91" w:rsidP="00736072">
            <w:pPr>
              <w:jc w:val="center"/>
              <w:rPr>
                <w:rFonts w:ascii="Arial" w:hAnsi="Arial" w:cs="Arial"/>
                <w:bCs/>
                <w:sz w:val="22"/>
                <w:szCs w:val="22"/>
              </w:rPr>
            </w:pPr>
          </w:p>
        </w:tc>
        <w:tc>
          <w:tcPr>
            <w:tcW w:w="994" w:type="dxa"/>
          </w:tcPr>
          <w:p w:rsidR="00137E91" w:rsidRPr="00071A3E" w:rsidRDefault="00137E91" w:rsidP="00736072">
            <w:pPr>
              <w:jc w:val="center"/>
              <w:rPr>
                <w:rFonts w:ascii="Arial" w:hAnsi="Arial" w:cs="Arial"/>
                <w:bCs/>
                <w:sz w:val="22"/>
                <w:szCs w:val="22"/>
              </w:rPr>
            </w:pPr>
          </w:p>
        </w:tc>
        <w:tc>
          <w:tcPr>
            <w:tcW w:w="1478" w:type="dxa"/>
          </w:tcPr>
          <w:p w:rsidR="00137E91" w:rsidRPr="00071A3E" w:rsidRDefault="00137E91" w:rsidP="00736072">
            <w:pPr>
              <w:jc w:val="center"/>
              <w:rPr>
                <w:rFonts w:ascii="Arial" w:hAnsi="Arial" w:cs="Arial"/>
                <w:bCs/>
                <w:sz w:val="22"/>
                <w:szCs w:val="22"/>
              </w:rPr>
            </w:pPr>
          </w:p>
        </w:tc>
        <w:tc>
          <w:tcPr>
            <w:tcW w:w="1094" w:type="dxa"/>
          </w:tcPr>
          <w:p w:rsidR="00137E91" w:rsidRPr="00071A3E" w:rsidRDefault="00137E91" w:rsidP="00736072">
            <w:pPr>
              <w:jc w:val="center"/>
              <w:rPr>
                <w:rFonts w:ascii="Arial" w:hAnsi="Arial" w:cs="Arial"/>
                <w:bCs/>
                <w:sz w:val="22"/>
                <w:szCs w:val="22"/>
              </w:rPr>
            </w:pPr>
          </w:p>
        </w:tc>
        <w:tc>
          <w:tcPr>
            <w:tcW w:w="1216" w:type="dxa"/>
            <w:gridSpan w:val="2"/>
          </w:tcPr>
          <w:p w:rsidR="00137E91" w:rsidRPr="00071A3E" w:rsidRDefault="00137E91" w:rsidP="00736072">
            <w:pPr>
              <w:jc w:val="center"/>
              <w:rPr>
                <w:rFonts w:ascii="Arial" w:hAnsi="Arial" w:cs="Arial"/>
                <w:bCs/>
                <w:sz w:val="22"/>
                <w:szCs w:val="22"/>
              </w:rPr>
            </w:pPr>
          </w:p>
        </w:tc>
      </w:tr>
    </w:tbl>
    <w:p w:rsidR="00520E52" w:rsidRDefault="00FA530B" w:rsidP="00D24BAA">
      <w:pPr>
        <w:keepNext/>
        <w:numPr>
          <w:ilvl w:val="1"/>
          <w:numId w:val="0"/>
        </w:numPr>
        <w:suppressAutoHyphens/>
        <w:spacing w:before="240" w:after="60"/>
        <w:ind w:left="567"/>
        <w:outlineLvl w:val="1"/>
        <w:rPr>
          <w:rFonts w:ascii="Arial" w:hAnsi="Arial" w:cs="Arial"/>
          <w:b/>
          <w:bCs/>
          <w:i/>
          <w:iCs/>
        </w:rPr>
      </w:pPr>
      <w:r w:rsidRPr="00FA530B">
        <w:rPr>
          <w:rFonts w:ascii="Arial" w:hAnsi="Arial" w:cs="Arial"/>
          <w:b/>
          <w:bCs/>
          <w:i/>
          <w:iCs/>
        </w:rPr>
        <w:tab/>
      </w:r>
      <w:r w:rsidR="00520E52">
        <w:rPr>
          <w:rFonts w:ascii="Arial" w:hAnsi="Arial" w:cs="Arial"/>
          <w:b/>
          <w:bCs/>
          <w:i/>
          <w:iCs/>
        </w:rPr>
        <w:t>3.5</w:t>
      </w:r>
      <w:r w:rsidR="00D24BAA">
        <w:rPr>
          <w:rFonts w:ascii="Arial" w:hAnsi="Arial" w:cs="Arial"/>
          <w:b/>
          <w:bCs/>
          <w:i/>
          <w:iCs/>
        </w:rPr>
        <w:t xml:space="preserve"> </w:t>
      </w:r>
      <w:r w:rsidR="00520E52">
        <w:rPr>
          <w:rFonts w:ascii="Arial" w:hAnsi="Arial" w:cs="Arial"/>
          <w:b/>
          <w:bCs/>
          <w:i/>
          <w:iCs/>
        </w:rPr>
        <w:t xml:space="preserve">Examens </w:t>
      </w:r>
      <w:proofErr w:type="spellStart"/>
      <w:r w:rsidR="00520E52">
        <w:rPr>
          <w:rFonts w:ascii="Arial" w:hAnsi="Arial" w:cs="Arial"/>
          <w:b/>
          <w:bCs/>
          <w:i/>
          <w:iCs/>
        </w:rPr>
        <w:t>fœto</w:t>
      </w:r>
      <w:proofErr w:type="spellEnd"/>
      <w:r w:rsidR="00520E52">
        <w:rPr>
          <w:rFonts w:ascii="Arial" w:hAnsi="Arial" w:cs="Arial"/>
          <w:b/>
          <w:bCs/>
          <w:i/>
          <w:iCs/>
        </w:rPr>
        <w:t>-pathologiques</w:t>
      </w:r>
      <w:r w:rsidR="00A82E67">
        <w:rPr>
          <w:rFonts w:ascii="Arial" w:hAnsi="Arial" w:cs="Arial"/>
          <w:b/>
          <w:bCs/>
          <w:i/>
          <w:iCs/>
        </w:rPr>
        <w:t xml:space="preserve"> réalisés dans l’établissement pour des fœtus dont le dossier a été examiné dans le CPDPN</w:t>
      </w:r>
    </w:p>
    <w:p w:rsidR="00A82E67" w:rsidRDefault="00A82E67" w:rsidP="00D24BAA">
      <w:pPr>
        <w:keepNext/>
        <w:numPr>
          <w:ilvl w:val="1"/>
          <w:numId w:val="0"/>
        </w:numPr>
        <w:suppressAutoHyphens/>
        <w:spacing w:before="240" w:after="60"/>
        <w:ind w:left="567"/>
        <w:outlineLvl w:val="1"/>
        <w:rPr>
          <w:rFonts w:ascii="Arial" w:hAnsi="Arial" w:cs="Arial"/>
          <w:b/>
          <w:bCs/>
          <w:i/>
          <w:iCs/>
        </w:rPr>
      </w:pPr>
    </w:p>
    <w:tbl>
      <w:tblPr>
        <w:tblStyle w:val="TableauWeb2"/>
        <w:tblW w:w="10065" w:type="dxa"/>
        <w:tblLayout w:type="fixed"/>
        <w:tblLook w:val="0000" w:firstRow="0" w:lastRow="0" w:firstColumn="0" w:lastColumn="0" w:noHBand="0" w:noVBand="0"/>
      </w:tblPr>
      <w:tblGrid>
        <w:gridCol w:w="5195"/>
        <w:gridCol w:w="1623"/>
        <w:gridCol w:w="1623"/>
        <w:gridCol w:w="1624"/>
      </w:tblGrid>
      <w:tr w:rsidR="00A82E67" w:rsidRPr="00FA530B" w:rsidTr="00736072">
        <w:trPr>
          <w:trHeight w:val="284"/>
        </w:trPr>
        <w:tc>
          <w:tcPr>
            <w:tcW w:w="5135" w:type="dxa"/>
            <w:vMerge w:val="restart"/>
          </w:tcPr>
          <w:p w:rsidR="00A82E67" w:rsidRPr="00FA530B" w:rsidRDefault="00A82E67" w:rsidP="00736072">
            <w:pPr>
              <w:snapToGrid w:val="0"/>
              <w:jc w:val="center"/>
              <w:rPr>
                <w:rFonts w:ascii="Arial" w:hAnsi="Arial" w:cs="Arial"/>
                <w:sz w:val="20"/>
                <w:szCs w:val="20"/>
              </w:rPr>
            </w:pPr>
          </w:p>
        </w:tc>
        <w:tc>
          <w:tcPr>
            <w:tcW w:w="4810" w:type="dxa"/>
            <w:gridSpan w:val="3"/>
          </w:tcPr>
          <w:p w:rsidR="00A82E67" w:rsidRPr="00FA530B" w:rsidRDefault="00A82E67" w:rsidP="00736072">
            <w:pPr>
              <w:jc w:val="center"/>
              <w:rPr>
                <w:rFonts w:ascii="Arial" w:hAnsi="Arial" w:cs="Arial"/>
                <w:b/>
                <w:sz w:val="20"/>
                <w:szCs w:val="20"/>
              </w:rPr>
            </w:pPr>
            <w:r w:rsidRPr="00FA530B">
              <w:rPr>
                <w:rFonts w:ascii="Arial" w:hAnsi="Arial" w:cs="Arial"/>
                <w:b/>
                <w:sz w:val="20"/>
                <w:szCs w:val="20"/>
              </w:rPr>
              <w:t>Nombre</w:t>
            </w:r>
          </w:p>
        </w:tc>
      </w:tr>
      <w:tr w:rsidR="00A82E67" w:rsidRPr="00FA530B" w:rsidTr="00736072">
        <w:trPr>
          <w:trHeight w:val="284"/>
        </w:trPr>
        <w:tc>
          <w:tcPr>
            <w:tcW w:w="5135" w:type="dxa"/>
            <w:vMerge/>
          </w:tcPr>
          <w:p w:rsidR="00A82E67" w:rsidRPr="00FA530B" w:rsidRDefault="00A82E67" w:rsidP="00736072">
            <w:pPr>
              <w:rPr>
                <w:rFonts w:ascii="Arial" w:hAnsi="Arial" w:cs="Arial"/>
                <w:sz w:val="20"/>
                <w:szCs w:val="20"/>
              </w:rPr>
            </w:pPr>
          </w:p>
        </w:tc>
        <w:tc>
          <w:tcPr>
            <w:tcW w:w="1583" w:type="dxa"/>
          </w:tcPr>
          <w:p w:rsidR="00A82E67" w:rsidRPr="00B6404E" w:rsidRDefault="00A82E67" w:rsidP="00736072">
            <w:pPr>
              <w:jc w:val="center"/>
              <w:rPr>
                <w:rFonts w:ascii="Arial" w:hAnsi="Arial" w:cs="Arial"/>
                <w:sz w:val="20"/>
                <w:szCs w:val="20"/>
              </w:rPr>
            </w:pPr>
            <w:r w:rsidRPr="00B6404E">
              <w:rPr>
                <w:rFonts w:ascii="Arial" w:hAnsi="Arial" w:cs="Arial"/>
                <w:b/>
                <w:sz w:val="20"/>
                <w:szCs w:val="20"/>
              </w:rPr>
              <w:t>201</w:t>
            </w:r>
            <w:r>
              <w:rPr>
                <w:rFonts w:ascii="Arial" w:hAnsi="Arial" w:cs="Arial"/>
                <w:b/>
                <w:sz w:val="20"/>
                <w:szCs w:val="20"/>
              </w:rPr>
              <w:t>5</w:t>
            </w:r>
          </w:p>
        </w:tc>
        <w:tc>
          <w:tcPr>
            <w:tcW w:w="1583" w:type="dxa"/>
          </w:tcPr>
          <w:p w:rsidR="00A82E67" w:rsidRPr="00B6404E" w:rsidRDefault="00A82E67" w:rsidP="00736072">
            <w:pPr>
              <w:jc w:val="center"/>
              <w:rPr>
                <w:rFonts w:ascii="Arial" w:hAnsi="Arial" w:cs="Arial"/>
                <w:b/>
                <w:sz w:val="20"/>
                <w:szCs w:val="20"/>
              </w:rPr>
            </w:pPr>
            <w:r w:rsidRPr="00B6404E">
              <w:rPr>
                <w:rFonts w:ascii="Arial" w:hAnsi="Arial" w:cs="Arial"/>
                <w:b/>
                <w:sz w:val="20"/>
                <w:szCs w:val="20"/>
              </w:rPr>
              <w:t>201</w:t>
            </w:r>
            <w:r>
              <w:rPr>
                <w:rFonts w:ascii="Arial" w:hAnsi="Arial" w:cs="Arial"/>
                <w:b/>
                <w:sz w:val="20"/>
                <w:szCs w:val="20"/>
              </w:rPr>
              <w:t>6</w:t>
            </w:r>
          </w:p>
        </w:tc>
        <w:tc>
          <w:tcPr>
            <w:tcW w:w="1564" w:type="dxa"/>
          </w:tcPr>
          <w:p w:rsidR="00A82E67" w:rsidRPr="00B6404E" w:rsidRDefault="00A82E67" w:rsidP="00736072">
            <w:pPr>
              <w:jc w:val="center"/>
              <w:rPr>
                <w:rFonts w:ascii="Arial" w:hAnsi="Arial" w:cs="Arial"/>
                <w:b/>
                <w:sz w:val="20"/>
                <w:szCs w:val="20"/>
              </w:rPr>
            </w:pPr>
            <w:r w:rsidRPr="00B6404E">
              <w:rPr>
                <w:rFonts w:ascii="Arial" w:hAnsi="Arial" w:cs="Arial"/>
                <w:b/>
                <w:sz w:val="20"/>
                <w:szCs w:val="20"/>
              </w:rPr>
              <w:t>201</w:t>
            </w:r>
            <w:r>
              <w:rPr>
                <w:rFonts w:ascii="Arial" w:hAnsi="Arial" w:cs="Arial"/>
                <w:b/>
                <w:sz w:val="20"/>
                <w:szCs w:val="20"/>
              </w:rPr>
              <w:t>7</w:t>
            </w:r>
          </w:p>
        </w:tc>
      </w:tr>
      <w:tr w:rsidR="00A82E67" w:rsidRPr="00FA530B" w:rsidTr="00736072">
        <w:trPr>
          <w:trHeight w:val="284"/>
        </w:trPr>
        <w:tc>
          <w:tcPr>
            <w:tcW w:w="5135" w:type="dxa"/>
          </w:tcPr>
          <w:p w:rsidR="00A82E67" w:rsidRPr="00FA530B" w:rsidRDefault="00A82E67" w:rsidP="00736072">
            <w:pPr>
              <w:autoSpaceDE w:val="0"/>
              <w:autoSpaceDN w:val="0"/>
              <w:adjustRightInd w:val="0"/>
              <w:rPr>
                <w:rFonts w:ascii="ArialMT" w:hAnsi="ArialMT" w:cs="ArialMT"/>
                <w:sz w:val="20"/>
                <w:szCs w:val="20"/>
              </w:rPr>
            </w:pPr>
            <w:r>
              <w:rPr>
                <w:rFonts w:ascii="ArialMT" w:hAnsi="ArialMT" w:cs="ArialMT"/>
                <w:sz w:val="20"/>
                <w:szCs w:val="20"/>
              </w:rPr>
              <w:t>À la suite d’une IMG</w:t>
            </w:r>
          </w:p>
        </w:tc>
        <w:tc>
          <w:tcPr>
            <w:tcW w:w="1583" w:type="dxa"/>
          </w:tcPr>
          <w:p w:rsidR="00A82E67" w:rsidRPr="00FA530B" w:rsidRDefault="00A82E67" w:rsidP="00736072">
            <w:pPr>
              <w:jc w:val="center"/>
              <w:rPr>
                <w:rFonts w:ascii="Arial" w:hAnsi="Arial" w:cs="Arial"/>
                <w:sz w:val="20"/>
                <w:szCs w:val="20"/>
              </w:rPr>
            </w:pPr>
          </w:p>
        </w:tc>
        <w:tc>
          <w:tcPr>
            <w:tcW w:w="1583" w:type="dxa"/>
          </w:tcPr>
          <w:p w:rsidR="00A82E67" w:rsidRPr="00FA530B" w:rsidRDefault="00A82E67" w:rsidP="00736072">
            <w:pPr>
              <w:jc w:val="center"/>
              <w:rPr>
                <w:rFonts w:ascii="Arial" w:hAnsi="Arial" w:cs="Arial"/>
                <w:sz w:val="20"/>
                <w:szCs w:val="20"/>
              </w:rPr>
            </w:pPr>
          </w:p>
        </w:tc>
        <w:tc>
          <w:tcPr>
            <w:tcW w:w="1564" w:type="dxa"/>
          </w:tcPr>
          <w:p w:rsidR="00A82E67" w:rsidRPr="00FA530B" w:rsidRDefault="00A82E67" w:rsidP="00736072">
            <w:pPr>
              <w:jc w:val="center"/>
              <w:rPr>
                <w:rFonts w:ascii="Arial" w:hAnsi="Arial" w:cs="Arial"/>
                <w:sz w:val="20"/>
                <w:szCs w:val="20"/>
              </w:rPr>
            </w:pPr>
          </w:p>
        </w:tc>
      </w:tr>
      <w:tr w:rsidR="00A82E67" w:rsidRPr="00FA530B" w:rsidTr="00736072">
        <w:trPr>
          <w:trHeight w:val="284"/>
        </w:trPr>
        <w:tc>
          <w:tcPr>
            <w:tcW w:w="5135" w:type="dxa"/>
          </w:tcPr>
          <w:p w:rsidR="00A82E67" w:rsidRPr="00FA530B" w:rsidRDefault="00A82E67" w:rsidP="00736072">
            <w:pPr>
              <w:autoSpaceDE w:val="0"/>
              <w:autoSpaceDN w:val="0"/>
              <w:adjustRightInd w:val="0"/>
              <w:rPr>
                <w:rFonts w:ascii="ArialMT" w:hAnsi="ArialMT" w:cs="ArialMT"/>
                <w:sz w:val="20"/>
                <w:szCs w:val="20"/>
              </w:rPr>
            </w:pPr>
            <w:r>
              <w:rPr>
                <w:rFonts w:ascii="ArialMT" w:hAnsi="ArialMT" w:cs="ArialMT"/>
                <w:sz w:val="20"/>
                <w:szCs w:val="20"/>
              </w:rPr>
              <w:t>À la suite d’une mort fœtale spontanée</w:t>
            </w:r>
          </w:p>
        </w:tc>
        <w:tc>
          <w:tcPr>
            <w:tcW w:w="1583" w:type="dxa"/>
          </w:tcPr>
          <w:p w:rsidR="00A82E67" w:rsidRPr="00FA530B" w:rsidRDefault="00A82E67" w:rsidP="00736072">
            <w:pPr>
              <w:jc w:val="center"/>
              <w:rPr>
                <w:rFonts w:ascii="Arial" w:hAnsi="Arial" w:cs="Arial"/>
                <w:sz w:val="20"/>
                <w:szCs w:val="20"/>
              </w:rPr>
            </w:pPr>
          </w:p>
        </w:tc>
        <w:tc>
          <w:tcPr>
            <w:tcW w:w="1583" w:type="dxa"/>
          </w:tcPr>
          <w:p w:rsidR="00A82E67" w:rsidRPr="00FA530B" w:rsidRDefault="00A82E67" w:rsidP="00736072">
            <w:pPr>
              <w:jc w:val="center"/>
              <w:rPr>
                <w:rFonts w:ascii="Arial" w:hAnsi="Arial" w:cs="Arial"/>
                <w:sz w:val="20"/>
                <w:szCs w:val="20"/>
              </w:rPr>
            </w:pPr>
          </w:p>
        </w:tc>
        <w:tc>
          <w:tcPr>
            <w:tcW w:w="1564" w:type="dxa"/>
          </w:tcPr>
          <w:p w:rsidR="00A82E67" w:rsidRPr="00FA530B" w:rsidRDefault="00A82E67" w:rsidP="00736072">
            <w:pPr>
              <w:jc w:val="center"/>
              <w:rPr>
                <w:rFonts w:ascii="Arial" w:hAnsi="Arial" w:cs="Arial"/>
                <w:sz w:val="20"/>
                <w:szCs w:val="20"/>
              </w:rPr>
            </w:pPr>
          </w:p>
        </w:tc>
      </w:tr>
      <w:tr w:rsidR="00A82E67" w:rsidRPr="00FA530B" w:rsidTr="00736072">
        <w:trPr>
          <w:trHeight w:val="284"/>
        </w:trPr>
        <w:tc>
          <w:tcPr>
            <w:tcW w:w="5135" w:type="dxa"/>
          </w:tcPr>
          <w:p w:rsidR="00A82E67" w:rsidRPr="00FA530B" w:rsidRDefault="00A82E67" w:rsidP="00736072">
            <w:pPr>
              <w:autoSpaceDE w:val="0"/>
              <w:autoSpaceDN w:val="0"/>
              <w:adjustRightInd w:val="0"/>
              <w:rPr>
                <w:rFonts w:ascii="ArialMT" w:hAnsi="ArialMT" w:cs="ArialMT"/>
                <w:sz w:val="20"/>
                <w:szCs w:val="20"/>
              </w:rPr>
            </w:pPr>
            <w:r>
              <w:rPr>
                <w:rFonts w:ascii="ArialMT" w:hAnsi="ArialMT" w:cs="ArialMT"/>
                <w:sz w:val="20"/>
                <w:szCs w:val="20"/>
              </w:rPr>
              <w:t>À la suite d’un accouchement d’un enfant vivant et décédé en période néonatale précoce (J0 à J7)</w:t>
            </w:r>
          </w:p>
        </w:tc>
        <w:tc>
          <w:tcPr>
            <w:tcW w:w="1583" w:type="dxa"/>
          </w:tcPr>
          <w:p w:rsidR="00A82E67" w:rsidRPr="00071A3E" w:rsidRDefault="00A82E67" w:rsidP="00736072">
            <w:pPr>
              <w:jc w:val="center"/>
              <w:rPr>
                <w:rFonts w:ascii="Arial" w:hAnsi="Arial" w:cs="Arial"/>
                <w:sz w:val="20"/>
                <w:szCs w:val="20"/>
                <w:highlight w:val="yellow"/>
              </w:rPr>
            </w:pPr>
          </w:p>
        </w:tc>
        <w:tc>
          <w:tcPr>
            <w:tcW w:w="1583" w:type="dxa"/>
          </w:tcPr>
          <w:p w:rsidR="00A82E67" w:rsidRPr="00071A3E" w:rsidRDefault="00A82E67" w:rsidP="00736072">
            <w:pPr>
              <w:jc w:val="center"/>
              <w:rPr>
                <w:rFonts w:ascii="Arial" w:hAnsi="Arial" w:cs="Arial"/>
                <w:sz w:val="20"/>
                <w:szCs w:val="20"/>
                <w:highlight w:val="yellow"/>
              </w:rPr>
            </w:pPr>
          </w:p>
        </w:tc>
        <w:tc>
          <w:tcPr>
            <w:tcW w:w="1564" w:type="dxa"/>
          </w:tcPr>
          <w:p w:rsidR="00A82E67" w:rsidRPr="00FA530B" w:rsidRDefault="00A82E67" w:rsidP="00736072">
            <w:pPr>
              <w:jc w:val="center"/>
              <w:rPr>
                <w:rFonts w:ascii="Arial" w:hAnsi="Arial" w:cs="Arial"/>
                <w:sz w:val="20"/>
                <w:szCs w:val="20"/>
              </w:rPr>
            </w:pPr>
          </w:p>
        </w:tc>
      </w:tr>
      <w:tr w:rsidR="00A82E67" w:rsidRPr="00FA530B" w:rsidTr="00736072">
        <w:trPr>
          <w:trHeight w:val="284"/>
        </w:trPr>
        <w:tc>
          <w:tcPr>
            <w:tcW w:w="5135" w:type="dxa"/>
          </w:tcPr>
          <w:p w:rsidR="00A82E67" w:rsidRPr="00FA530B" w:rsidRDefault="00736072" w:rsidP="00736072">
            <w:pPr>
              <w:autoSpaceDE w:val="0"/>
              <w:autoSpaceDN w:val="0"/>
              <w:adjustRightInd w:val="0"/>
              <w:rPr>
                <w:rFonts w:ascii="ArialMT" w:hAnsi="ArialMT" w:cs="ArialMT"/>
                <w:sz w:val="20"/>
                <w:szCs w:val="20"/>
              </w:rPr>
            </w:pPr>
            <w:r>
              <w:rPr>
                <w:rFonts w:ascii="ArialMT" w:hAnsi="ArialMT" w:cs="ArialMT"/>
                <w:sz w:val="20"/>
                <w:szCs w:val="20"/>
              </w:rPr>
              <w:t>À la suite d’un accouchement d’un enfant vivant et décédé en pér</w:t>
            </w:r>
            <w:r w:rsidR="00E215F6">
              <w:rPr>
                <w:rFonts w:ascii="ArialMT" w:hAnsi="ArialMT" w:cs="ArialMT"/>
                <w:sz w:val="20"/>
                <w:szCs w:val="20"/>
              </w:rPr>
              <w:t>iode néonatale tardive (J8 à J28</w:t>
            </w:r>
            <w:r>
              <w:rPr>
                <w:rFonts w:ascii="ArialMT" w:hAnsi="ArialMT" w:cs="ArialMT"/>
                <w:sz w:val="20"/>
                <w:szCs w:val="20"/>
              </w:rPr>
              <w:t>)</w:t>
            </w:r>
          </w:p>
        </w:tc>
        <w:tc>
          <w:tcPr>
            <w:tcW w:w="1583" w:type="dxa"/>
          </w:tcPr>
          <w:p w:rsidR="00A82E67" w:rsidRPr="00FA530B" w:rsidRDefault="00A82E67" w:rsidP="00736072">
            <w:pPr>
              <w:jc w:val="center"/>
              <w:rPr>
                <w:rFonts w:ascii="Arial" w:hAnsi="Arial" w:cs="Arial"/>
                <w:sz w:val="20"/>
                <w:szCs w:val="20"/>
              </w:rPr>
            </w:pPr>
          </w:p>
        </w:tc>
        <w:tc>
          <w:tcPr>
            <w:tcW w:w="1583" w:type="dxa"/>
          </w:tcPr>
          <w:p w:rsidR="00A82E67" w:rsidRPr="00FA530B" w:rsidRDefault="00A82E67" w:rsidP="00736072">
            <w:pPr>
              <w:jc w:val="center"/>
              <w:rPr>
                <w:rFonts w:ascii="Arial" w:hAnsi="Arial" w:cs="Arial"/>
                <w:sz w:val="20"/>
                <w:szCs w:val="20"/>
              </w:rPr>
            </w:pPr>
          </w:p>
        </w:tc>
        <w:tc>
          <w:tcPr>
            <w:tcW w:w="1564" w:type="dxa"/>
          </w:tcPr>
          <w:p w:rsidR="00A82E67" w:rsidRPr="00FA530B" w:rsidRDefault="00A82E67" w:rsidP="00736072">
            <w:pPr>
              <w:jc w:val="center"/>
              <w:rPr>
                <w:rFonts w:ascii="Arial" w:hAnsi="Arial" w:cs="Arial"/>
                <w:sz w:val="20"/>
                <w:szCs w:val="20"/>
              </w:rPr>
            </w:pPr>
          </w:p>
        </w:tc>
      </w:tr>
    </w:tbl>
    <w:p w:rsidR="00AE4FA7" w:rsidRDefault="00507F25" w:rsidP="00D24BAA">
      <w:pPr>
        <w:keepNext/>
        <w:numPr>
          <w:ilvl w:val="1"/>
          <w:numId w:val="0"/>
        </w:numPr>
        <w:suppressAutoHyphens/>
        <w:spacing w:before="240" w:after="60"/>
        <w:ind w:left="567"/>
        <w:outlineLvl w:val="1"/>
        <w:rPr>
          <w:rFonts w:ascii="Arial" w:hAnsi="Arial" w:cs="Arial"/>
          <w:b/>
          <w:bCs/>
          <w:i/>
          <w:iCs/>
        </w:rPr>
      </w:pPr>
      <w:r>
        <w:rPr>
          <w:rFonts w:ascii="Arial" w:hAnsi="Arial" w:cs="Arial"/>
          <w:b/>
          <w:bCs/>
          <w:i/>
          <w:iCs/>
        </w:rPr>
        <w:t xml:space="preserve">3.6 </w:t>
      </w:r>
      <w:r w:rsidR="00AE4FA7">
        <w:rPr>
          <w:rFonts w:ascii="Arial" w:hAnsi="Arial" w:cs="Arial"/>
          <w:b/>
          <w:bCs/>
          <w:i/>
          <w:iCs/>
        </w:rPr>
        <w:t>Échographies réalisées par les membres du CPDPN et autres imageries réalisées sur le site</w:t>
      </w:r>
      <w:r w:rsidR="00FA530B" w:rsidRPr="00FA530B">
        <w:rPr>
          <w:rFonts w:ascii="Arial" w:hAnsi="Arial" w:cs="Arial"/>
          <w:b/>
          <w:bCs/>
          <w:i/>
          <w:iCs/>
        </w:rPr>
        <w:t xml:space="preserve"> </w:t>
      </w:r>
    </w:p>
    <w:p w:rsidR="00400871" w:rsidRDefault="00400871" w:rsidP="00D24BAA">
      <w:pPr>
        <w:keepNext/>
        <w:numPr>
          <w:ilvl w:val="1"/>
          <w:numId w:val="0"/>
        </w:numPr>
        <w:suppressAutoHyphens/>
        <w:spacing w:before="240" w:after="60"/>
        <w:ind w:left="567"/>
        <w:outlineLvl w:val="1"/>
        <w:rPr>
          <w:rFonts w:ascii="Arial" w:hAnsi="Arial" w:cs="Arial"/>
          <w:b/>
          <w:bCs/>
          <w:i/>
          <w:iCs/>
        </w:rPr>
      </w:pPr>
    </w:p>
    <w:tbl>
      <w:tblPr>
        <w:tblStyle w:val="TableauWeb2"/>
        <w:tblW w:w="9923" w:type="dxa"/>
        <w:tblLayout w:type="fixed"/>
        <w:tblLook w:val="0000" w:firstRow="0" w:lastRow="0" w:firstColumn="0" w:lastColumn="0" w:noHBand="0" w:noVBand="0"/>
      </w:tblPr>
      <w:tblGrid>
        <w:gridCol w:w="6441"/>
        <w:gridCol w:w="1154"/>
        <w:gridCol w:w="1154"/>
        <w:gridCol w:w="1174"/>
      </w:tblGrid>
      <w:tr w:rsidR="00400871" w:rsidRPr="00FA530B" w:rsidTr="0040497C">
        <w:trPr>
          <w:trHeight w:val="284"/>
        </w:trPr>
        <w:tc>
          <w:tcPr>
            <w:tcW w:w="6381" w:type="dxa"/>
          </w:tcPr>
          <w:p w:rsidR="00400871" w:rsidRPr="00FA530B" w:rsidRDefault="00400871" w:rsidP="0040497C">
            <w:pPr>
              <w:snapToGrid w:val="0"/>
              <w:rPr>
                <w:rFonts w:ascii="Arial" w:hAnsi="Arial" w:cs="Arial"/>
                <w:bCs/>
                <w:sz w:val="20"/>
                <w:szCs w:val="20"/>
              </w:rPr>
            </w:pPr>
          </w:p>
        </w:tc>
        <w:tc>
          <w:tcPr>
            <w:tcW w:w="1114" w:type="dxa"/>
          </w:tcPr>
          <w:p w:rsidR="00400871" w:rsidRPr="004148B0" w:rsidRDefault="00400871" w:rsidP="0040497C">
            <w:pPr>
              <w:jc w:val="center"/>
              <w:rPr>
                <w:rFonts w:ascii="Arial" w:hAnsi="Arial" w:cs="Arial"/>
                <w:b/>
                <w:sz w:val="20"/>
                <w:szCs w:val="20"/>
              </w:rPr>
            </w:pPr>
            <w:r w:rsidRPr="004148B0">
              <w:rPr>
                <w:rFonts w:ascii="Arial" w:hAnsi="Arial" w:cs="Arial"/>
                <w:b/>
                <w:sz w:val="20"/>
                <w:szCs w:val="20"/>
              </w:rPr>
              <w:t>201</w:t>
            </w:r>
            <w:r>
              <w:rPr>
                <w:rFonts w:ascii="Arial" w:hAnsi="Arial" w:cs="Arial"/>
                <w:b/>
                <w:sz w:val="20"/>
                <w:szCs w:val="20"/>
              </w:rPr>
              <w:t>5</w:t>
            </w:r>
          </w:p>
        </w:tc>
        <w:tc>
          <w:tcPr>
            <w:tcW w:w="1114" w:type="dxa"/>
          </w:tcPr>
          <w:p w:rsidR="00400871" w:rsidRPr="004148B0" w:rsidRDefault="00400871" w:rsidP="0040497C">
            <w:pPr>
              <w:jc w:val="center"/>
              <w:rPr>
                <w:rFonts w:ascii="Arial" w:hAnsi="Arial" w:cs="Arial"/>
                <w:b/>
                <w:sz w:val="20"/>
                <w:szCs w:val="20"/>
              </w:rPr>
            </w:pPr>
            <w:r>
              <w:rPr>
                <w:rFonts w:ascii="Arial" w:hAnsi="Arial" w:cs="Arial"/>
                <w:b/>
                <w:sz w:val="20"/>
                <w:szCs w:val="20"/>
              </w:rPr>
              <w:t>2016</w:t>
            </w:r>
          </w:p>
        </w:tc>
        <w:tc>
          <w:tcPr>
            <w:tcW w:w="1114" w:type="dxa"/>
          </w:tcPr>
          <w:p w:rsidR="00400871" w:rsidRPr="004148B0" w:rsidRDefault="00400871" w:rsidP="0040497C">
            <w:pPr>
              <w:jc w:val="center"/>
              <w:rPr>
                <w:rFonts w:ascii="Arial" w:hAnsi="Arial" w:cs="Arial"/>
                <w:b/>
                <w:sz w:val="20"/>
                <w:szCs w:val="20"/>
              </w:rPr>
            </w:pPr>
            <w:r>
              <w:rPr>
                <w:rFonts w:ascii="Arial" w:hAnsi="Arial" w:cs="Arial"/>
                <w:b/>
                <w:sz w:val="20"/>
                <w:szCs w:val="20"/>
              </w:rPr>
              <w:t>2017</w:t>
            </w:r>
          </w:p>
        </w:tc>
      </w:tr>
      <w:tr w:rsidR="00400871" w:rsidRPr="00FA530B" w:rsidTr="0040497C">
        <w:trPr>
          <w:trHeight w:val="284"/>
        </w:trPr>
        <w:tc>
          <w:tcPr>
            <w:tcW w:w="6381" w:type="dxa"/>
          </w:tcPr>
          <w:p w:rsidR="00400871" w:rsidRPr="00FA530B" w:rsidRDefault="009C1FE2" w:rsidP="0040497C">
            <w:pPr>
              <w:autoSpaceDE w:val="0"/>
              <w:autoSpaceDN w:val="0"/>
              <w:adjustRightInd w:val="0"/>
              <w:rPr>
                <w:rFonts w:ascii="Arial" w:hAnsi="Arial" w:cs="Arial"/>
                <w:bCs/>
                <w:sz w:val="20"/>
                <w:szCs w:val="20"/>
              </w:rPr>
            </w:pPr>
            <w:r>
              <w:rPr>
                <w:rFonts w:ascii="Arial" w:hAnsi="Arial" w:cs="Arial"/>
                <w:bCs/>
                <w:sz w:val="20"/>
                <w:szCs w:val="20"/>
              </w:rPr>
              <w:t>É</w:t>
            </w:r>
            <w:r w:rsidR="00400871" w:rsidRPr="00FA530B">
              <w:rPr>
                <w:rFonts w:ascii="Arial" w:hAnsi="Arial" w:cs="Arial"/>
                <w:bCs/>
                <w:sz w:val="20"/>
                <w:szCs w:val="20"/>
              </w:rPr>
              <w:t xml:space="preserve">chographies diagnostiques réalisées par les membres du </w:t>
            </w:r>
            <w:r w:rsidR="00400871">
              <w:rPr>
                <w:rFonts w:ascii="Arial" w:hAnsi="Arial" w:cs="Arial"/>
                <w:bCs/>
                <w:sz w:val="20"/>
                <w:szCs w:val="20"/>
              </w:rPr>
              <w:t>CPDPN</w:t>
            </w:r>
            <w:r w:rsidR="00400871" w:rsidRPr="00FA530B">
              <w:rPr>
                <w:rFonts w:ascii="Arial" w:hAnsi="Arial" w:cs="Arial"/>
                <w:bCs/>
                <w:sz w:val="20"/>
                <w:szCs w:val="20"/>
              </w:rPr>
              <w:t xml:space="preserve"> </w:t>
            </w:r>
          </w:p>
          <w:p w:rsidR="00400871" w:rsidRPr="00FA530B" w:rsidRDefault="00400871" w:rsidP="0040497C">
            <w:pPr>
              <w:numPr>
                <w:ilvl w:val="0"/>
                <w:numId w:val="23"/>
              </w:numPr>
              <w:autoSpaceDE w:val="0"/>
              <w:autoSpaceDN w:val="0"/>
              <w:adjustRightInd w:val="0"/>
              <w:rPr>
                <w:rFonts w:ascii="Arial" w:hAnsi="Arial" w:cs="Arial"/>
                <w:bCs/>
                <w:sz w:val="20"/>
                <w:szCs w:val="20"/>
              </w:rPr>
            </w:pPr>
            <w:r w:rsidRPr="00FA530B">
              <w:rPr>
                <w:rFonts w:ascii="Arial" w:hAnsi="Arial" w:cs="Arial"/>
                <w:bCs/>
                <w:sz w:val="20"/>
                <w:szCs w:val="20"/>
              </w:rPr>
              <w:t>Total</w:t>
            </w:r>
            <w:r>
              <w:rPr>
                <w:rFonts w:ascii="Arial" w:hAnsi="Arial" w:cs="Arial"/>
                <w:bCs/>
                <w:sz w:val="20"/>
                <w:szCs w:val="20"/>
              </w:rPr>
              <w:t> :</w:t>
            </w:r>
          </w:p>
          <w:p w:rsidR="00400871" w:rsidRPr="00FA530B" w:rsidRDefault="008B281D" w:rsidP="0040497C">
            <w:pPr>
              <w:numPr>
                <w:ilvl w:val="0"/>
                <w:numId w:val="23"/>
              </w:numPr>
              <w:autoSpaceDE w:val="0"/>
              <w:autoSpaceDN w:val="0"/>
              <w:adjustRightInd w:val="0"/>
              <w:rPr>
                <w:rFonts w:ascii="Arial" w:hAnsi="Arial" w:cs="Arial"/>
                <w:bCs/>
                <w:sz w:val="20"/>
                <w:szCs w:val="20"/>
              </w:rPr>
            </w:pPr>
            <w:r>
              <w:rPr>
                <w:rFonts w:ascii="Arial" w:hAnsi="Arial" w:cs="Arial"/>
                <w:bCs/>
                <w:sz w:val="20"/>
                <w:szCs w:val="20"/>
              </w:rPr>
              <w:t xml:space="preserve">Dont échos </w:t>
            </w:r>
            <w:r w:rsidR="00400871" w:rsidRPr="00FA530B">
              <w:rPr>
                <w:rFonts w:ascii="Arial" w:hAnsi="Arial" w:cs="Arial"/>
                <w:bCs/>
                <w:sz w:val="20"/>
                <w:szCs w:val="20"/>
              </w:rPr>
              <w:t>pour confirmer ou infirmer une malformation :</w:t>
            </w:r>
          </w:p>
          <w:p w:rsidR="00400871" w:rsidRPr="00FA530B" w:rsidRDefault="008B281D" w:rsidP="0040497C">
            <w:pPr>
              <w:numPr>
                <w:ilvl w:val="0"/>
                <w:numId w:val="23"/>
              </w:numPr>
              <w:rPr>
                <w:rFonts w:ascii="Arial" w:hAnsi="Arial" w:cs="Arial"/>
                <w:bCs/>
                <w:sz w:val="20"/>
                <w:szCs w:val="20"/>
              </w:rPr>
            </w:pPr>
            <w:r>
              <w:rPr>
                <w:rFonts w:ascii="Arial" w:hAnsi="Arial" w:cs="Arial"/>
                <w:bCs/>
                <w:sz w:val="20"/>
                <w:szCs w:val="20"/>
              </w:rPr>
              <w:t xml:space="preserve">Dont échos </w:t>
            </w:r>
            <w:r w:rsidR="00400871" w:rsidRPr="00FA530B">
              <w:rPr>
                <w:rFonts w:ascii="Arial" w:hAnsi="Arial" w:cs="Arial"/>
                <w:bCs/>
                <w:sz w:val="20"/>
                <w:szCs w:val="20"/>
              </w:rPr>
              <w:t>pour suivre l’évolution d’une malformation</w:t>
            </w:r>
            <w:r w:rsidR="00400871">
              <w:rPr>
                <w:rFonts w:ascii="Arial" w:hAnsi="Arial" w:cs="Arial"/>
                <w:bCs/>
                <w:sz w:val="20"/>
                <w:szCs w:val="20"/>
              </w:rPr>
              <w:t> :</w:t>
            </w:r>
          </w:p>
        </w:tc>
        <w:tc>
          <w:tcPr>
            <w:tcW w:w="1114" w:type="dxa"/>
          </w:tcPr>
          <w:p w:rsidR="00400871" w:rsidRPr="00FA530B" w:rsidRDefault="00400871" w:rsidP="0040497C">
            <w:pPr>
              <w:jc w:val="center"/>
              <w:rPr>
                <w:rFonts w:ascii="Arial" w:hAnsi="Arial" w:cs="Arial"/>
                <w:sz w:val="20"/>
                <w:szCs w:val="20"/>
              </w:rPr>
            </w:pPr>
          </w:p>
        </w:tc>
        <w:tc>
          <w:tcPr>
            <w:tcW w:w="1114" w:type="dxa"/>
          </w:tcPr>
          <w:p w:rsidR="00400871" w:rsidRPr="00FA530B" w:rsidRDefault="00400871" w:rsidP="0040497C">
            <w:pPr>
              <w:jc w:val="center"/>
              <w:rPr>
                <w:rFonts w:ascii="Arial" w:hAnsi="Arial" w:cs="Arial"/>
                <w:sz w:val="20"/>
                <w:szCs w:val="20"/>
              </w:rPr>
            </w:pPr>
          </w:p>
        </w:tc>
        <w:tc>
          <w:tcPr>
            <w:tcW w:w="1114" w:type="dxa"/>
          </w:tcPr>
          <w:p w:rsidR="00400871" w:rsidRPr="00FA530B" w:rsidRDefault="00400871" w:rsidP="0040497C">
            <w:pPr>
              <w:jc w:val="center"/>
              <w:rPr>
                <w:rFonts w:ascii="Arial" w:hAnsi="Arial" w:cs="Arial"/>
                <w:sz w:val="20"/>
                <w:szCs w:val="20"/>
              </w:rPr>
            </w:pPr>
          </w:p>
        </w:tc>
      </w:tr>
      <w:tr w:rsidR="0007521A" w:rsidRPr="00FA530B" w:rsidTr="0040497C">
        <w:trPr>
          <w:trHeight w:val="284"/>
        </w:trPr>
        <w:tc>
          <w:tcPr>
            <w:tcW w:w="6381" w:type="dxa"/>
          </w:tcPr>
          <w:p w:rsidR="0007521A" w:rsidRDefault="002E24B3" w:rsidP="0040497C">
            <w:pPr>
              <w:autoSpaceDE w:val="0"/>
              <w:autoSpaceDN w:val="0"/>
              <w:adjustRightInd w:val="0"/>
              <w:rPr>
                <w:rFonts w:ascii="Arial" w:hAnsi="Arial" w:cs="Arial"/>
                <w:bCs/>
                <w:sz w:val="20"/>
                <w:szCs w:val="20"/>
              </w:rPr>
            </w:pPr>
            <w:r>
              <w:rPr>
                <w:rFonts w:ascii="Arial" w:hAnsi="Arial" w:cs="Arial"/>
                <w:bCs/>
                <w:sz w:val="20"/>
                <w:szCs w:val="20"/>
              </w:rPr>
              <w:t>IRM</w:t>
            </w:r>
          </w:p>
        </w:tc>
        <w:tc>
          <w:tcPr>
            <w:tcW w:w="1114" w:type="dxa"/>
          </w:tcPr>
          <w:p w:rsidR="0007521A" w:rsidRPr="00FA530B" w:rsidRDefault="0007521A" w:rsidP="0040497C">
            <w:pPr>
              <w:jc w:val="center"/>
              <w:rPr>
                <w:rFonts w:ascii="Arial" w:hAnsi="Arial" w:cs="Arial"/>
                <w:sz w:val="20"/>
                <w:szCs w:val="20"/>
              </w:rPr>
            </w:pPr>
          </w:p>
        </w:tc>
        <w:tc>
          <w:tcPr>
            <w:tcW w:w="1114" w:type="dxa"/>
          </w:tcPr>
          <w:p w:rsidR="0007521A" w:rsidRPr="00FA530B" w:rsidRDefault="0007521A" w:rsidP="0040497C">
            <w:pPr>
              <w:jc w:val="center"/>
              <w:rPr>
                <w:rFonts w:ascii="Arial" w:hAnsi="Arial" w:cs="Arial"/>
                <w:sz w:val="20"/>
                <w:szCs w:val="20"/>
              </w:rPr>
            </w:pPr>
          </w:p>
        </w:tc>
        <w:tc>
          <w:tcPr>
            <w:tcW w:w="1114" w:type="dxa"/>
          </w:tcPr>
          <w:p w:rsidR="0007521A" w:rsidRPr="00FA530B" w:rsidRDefault="0007521A" w:rsidP="0040497C">
            <w:pPr>
              <w:jc w:val="center"/>
              <w:rPr>
                <w:rFonts w:ascii="Arial" w:hAnsi="Arial" w:cs="Arial"/>
                <w:sz w:val="20"/>
                <w:szCs w:val="20"/>
              </w:rPr>
            </w:pPr>
          </w:p>
        </w:tc>
      </w:tr>
      <w:tr w:rsidR="0007521A" w:rsidRPr="00FA530B" w:rsidTr="0040497C">
        <w:trPr>
          <w:trHeight w:val="284"/>
        </w:trPr>
        <w:tc>
          <w:tcPr>
            <w:tcW w:w="6381" w:type="dxa"/>
          </w:tcPr>
          <w:p w:rsidR="0007521A" w:rsidRDefault="002E24B3" w:rsidP="0040497C">
            <w:pPr>
              <w:autoSpaceDE w:val="0"/>
              <w:autoSpaceDN w:val="0"/>
              <w:adjustRightInd w:val="0"/>
              <w:rPr>
                <w:rFonts w:ascii="Arial" w:hAnsi="Arial" w:cs="Arial"/>
                <w:bCs/>
                <w:sz w:val="20"/>
                <w:szCs w:val="20"/>
              </w:rPr>
            </w:pPr>
            <w:r>
              <w:rPr>
                <w:rFonts w:ascii="Arial" w:hAnsi="Arial" w:cs="Arial"/>
                <w:bCs/>
                <w:sz w:val="20"/>
                <w:szCs w:val="20"/>
              </w:rPr>
              <w:t>Scanner</w:t>
            </w:r>
          </w:p>
        </w:tc>
        <w:tc>
          <w:tcPr>
            <w:tcW w:w="1114" w:type="dxa"/>
          </w:tcPr>
          <w:p w:rsidR="0007521A" w:rsidRPr="00FA530B" w:rsidRDefault="0007521A" w:rsidP="0040497C">
            <w:pPr>
              <w:jc w:val="center"/>
              <w:rPr>
                <w:rFonts w:ascii="Arial" w:hAnsi="Arial" w:cs="Arial"/>
                <w:sz w:val="20"/>
                <w:szCs w:val="20"/>
              </w:rPr>
            </w:pPr>
          </w:p>
        </w:tc>
        <w:tc>
          <w:tcPr>
            <w:tcW w:w="1114" w:type="dxa"/>
          </w:tcPr>
          <w:p w:rsidR="0007521A" w:rsidRPr="00FA530B" w:rsidRDefault="0007521A" w:rsidP="0040497C">
            <w:pPr>
              <w:jc w:val="center"/>
              <w:rPr>
                <w:rFonts w:ascii="Arial" w:hAnsi="Arial" w:cs="Arial"/>
                <w:sz w:val="20"/>
                <w:szCs w:val="20"/>
              </w:rPr>
            </w:pPr>
          </w:p>
        </w:tc>
        <w:tc>
          <w:tcPr>
            <w:tcW w:w="1114" w:type="dxa"/>
          </w:tcPr>
          <w:p w:rsidR="0007521A" w:rsidRPr="00FA530B" w:rsidRDefault="0007521A" w:rsidP="0040497C">
            <w:pPr>
              <w:jc w:val="center"/>
              <w:rPr>
                <w:rFonts w:ascii="Arial" w:hAnsi="Arial" w:cs="Arial"/>
                <w:sz w:val="20"/>
                <w:szCs w:val="20"/>
              </w:rPr>
            </w:pPr>
          </w:p>
        </w:tc>
      </w:tr>
      <w:tr w:rsidR="0007521A" w:rsidRPr="00FA530B" w:rsidTr="0040497C">
        <w:trPr>
          <w:trHeight w:val="284"/>
        </w:trPr>
        <w:tc>
          <w:tcPr>
            <w:tcW w:w="6381" w:type="dxa"/>
          </w:tcPr>
          <w:p w:rsidR="0007521A" w:rsidRDefault="002E24B3" w:rsidP="0040497C">
            <w:pPr>
              <w:autoSpaceDE w:val="0"/>
              <w:autoSpaceDN w:val="0"/>
              <w:adjustRightInd w:val="0"/>
              <w:rPr>
                <w:rFonts w:ascii="Arial" w:hAnsi="Arial" w:cs="Arial"/>
                <w:bCs/>
                <w:sz w:val="20"/>
                <w:szCs w:val="20"/>
              </w:rPr>
            </w:pPr>
            <w:r>
              <w:rPr>
                <w:rFonts w:ascii="Arial" w:hAnsi="Arial" w:cs="Arial"/>
                <w:bCs/>
                <w:sz w:val="20"/>
                <w:szCs w:val="20"/>
              </w:rPr>
              <w:t>Radio</w:t>
            </w:r>
          </w:p>
        </w:tc>
        <w:tc>
          <w:tcPr>
            <w:tcW w:w="1114" w:type="dxa"/>
          </w:tcPr>
          <w:p w:rsidR="0007521A" w:rsidRPr="00FA530B" w:rsidRDefault="0007521A" w:rsidP="0040497C">
            <w:pPr>
              <w:jc w:val="center"/>
              <w:rPr>
                <w:rFonts w:ascii="Arial" w:hAnsi="Arial" w:cs="Arial"/>
                <w:sz w:val="20"/>
                <w:szCs w:val="20"/>
              </w:rPr>
            </w:pPr>
          </w:p>
        </w:tc>
        <w:tc>
          <w:tcPr>
            <w:tcW w:w="1114" w:type="dxa"/>
          </w:tcPr>
          <w:p w:rsidR="0007521A" w:rsidRPr="00FA530B" w:rsidRDefault="0007521A" w:rsidP="0040497C">
            <w:pPr>
              <w:jc w:val="center"/>
              <w:rPr>
                <w:rFonts w:ascii="Arial" w:hAnsi="Arial" w:cs="Arial"/>
                <w:sz w:val="20"/>
                <w:szCs w:val="20"/>
              </w:rPr>
            </w:pPr>
          </w:p>
        </w:tc>
        <w:tc>
          <w:tcPr>
            <w:tcW w:w="1114" w:type="dxa"/>
          </w:tcPr>
          <w:p w:rsidR="0007521A" w:rsidRPr="00FA530B" w:rsidRDefault="0007521A" w:rsidP="0040497C">
            <w:pPr>
              <w:jc w:val="center"/>
              <w:rPr>
                <w:rFonts w:ascii="Arial" w:hAnsi="Arial" w:cs="Arial"/>
                <w:sz w:val="20"/>
                <w:szCs w:val="20"/>
              </w:rPr>
            </w:pPr>
          </w:p>
        </w:tc>
      </w:tr>
      <w:tr w:rsidR="0007521A" w:rsidRPr="00FA530B" w:rsidTr="0040497C">
        <w:trPr>
          <w:trHeight w:val="284"/>
        </w:trPr>
        <w:tc>
          <w:tcPr>
            <w:tcW w:w="6381" w:type="dxa"/>
          </w:tcPr>
          <w:p w:rsidR="0007521A" w:rsidRDefault="002E24B3" w:rsidP="0040497C">
            <w:pPr>
              <w:autoSpaceDE w:val="0"/>
              <w:autoSpaceDN w:val="0"/>
              <w:adjustRightInd w:val="0"/>
              <w:rPr>
                <w:rFonts w:ascii="Arial" w:hAnsi="Arial" w:cs="Arial"/>
                <w:bCs/>
                <w:sz w:val="20"/>
                <w:szCs w:val="20"/>
              </w:rPr>
            </w:pPr>
            <w:r>
              <w:rPr>
                <w:rFonts w:ascii="Arial" w:hAnsi="Arial" w:cs="Arial"/>
                <w:bCs/>
                <w:sz w:val="20"/>
                <w:szCs w:val="20"/>
              </w:rPr>
              <w:t xml:space="preserve">Échographie cardiaque </w:t>
            </w:r>
            <w:proofErr w:type="spellStart"/>
            <w:r>
              <w:rPr>
                <w:rFonts w:ascii="Arial" w:hAnsi="Arial" w:cs="Arial"/>
                <w:bCs/>
                <w:sz w:val="20"/>
                <w:szCs w:val="20"/>
              </w:rPr>
              <w:t>foetale</w:t>
            </w:r>
            <w:proofErr w:type="spellEnd"/>
          </w:p>
        </w:tc>
        <w:tc>
          <w:tcPr>
            <w:tcW w:w="1114" w:type="dxa"/>
          </w:tcPr>
          <w:p w:rsidR="0007521A" w:rsidRPr="00FA530B" w:rsidRDefault="0007521A" w:rsidP="0040497C">
            <w:pPr>
              <w:jc w:val="center"/>
              <w:rPr>
                <w:rFonts w:ascii="Arial" w:hAnsi="Arial" w:cs="Arial"/>
                <w:sz w:val="20"/>
                <w:szCs w:val="20"/>
              </w:rPr>
            </w:pPr>
          </w:p>
        </w:tc>
        <w:tc>
          <w:tcPr>
            <w:tcW w:w="1114" w:type="dxa"/>
          </w:tcPr>
          <w:p w:rsidR="0007521A" w:rsidRPr="00FA530B" w:rsidRDefault="0007521A" w:rsidP="0040497C">
            <w:pPr>
              <w:jc w:val="center"/>
              <w:rPr>
                <w:rFonts w:ascii="Arial" w:hAnsi="Arial" w:cs="Arial"/>
                <w:sz w:val="20"/>
                <w:szCs w:val="20"/>
              </w:rPr>
            </w:pPr>
          </w:p>
        </w:tc>
        <w:tc>
          <w:tcPr>
            <w:tcW w:w="1114" w:type="dxa"/>
          </w:tcPr>
          <w:p w:rsidR="0007521A" w:rsidRPr="00FA530B" w:rsidRDefault="0007521A" w:rsidP="0040497C">
            <w:pPr>
              <w:jc w:val="center"/>
              <w:rPr>
                <w:rFonts w:ascii="Arial" w:hAnsi="Arial" w:cs="Arial"/>
                <w:sz w:val="20"/>
                <w:szCs w:val="20"/>
              </w:rPr>
            </w:pPr>
          </w:p>
        </w:tc>
      </w:tr>
      <w:tr w:rsidR="0007521A" w:rsidRPr="00FA530B" w:rsidTr="0040497C">
        <w:trPr>
          <w:trHeight w:val="284"/>
        </w:trPr>
        <w:tc>
          <w:tcPr>
            <w:tcW w:w="6381" w:type="dxa"/>
          </w:tcPr>
          <w:p w:rsidR="0007521A" w:rsidRDefault="002E24B3" w:rsidP="0040497C">
            <w:pPr>
              <w:autoSpaceDE w:val="0"/>
              <w:autoSpaceDN w:val="0"/>
              <w:adjustRightInd w:val="0"/>
              <w:rPr>
                <w:rFonts w:ascii="Arial" w:hAnsi="Arial" w:cs="Arial"/>
                <w:bCs/>
                <w:sz w:val="20"/>
                <w:szCs w:val="20"/>
              </w:rPr>
            </w:pPr>
            <w:r>
              <w:rPr>
                <w:rFonts w:ascii="Arial" w:hAnsi="Arial" w:cs="Arial"/>
                <w:bCs/>
                <w:sz w:val="20"/>
                <w:szCs w:val="20"/>
              </w:rPr>
              <w:t>Imagerie post-mortem</w:t>
            </w:r>
          </w:p>
        </w:tc>
        <w:tc>
          <w:tcPr>
            <w:tcW w:w="1114" w:type="dxa"/>
          </w:tcPr>
          <w:p w:rsidR="0007521A" w:rsidRPr="00FA530B" w:rsidRDefault="0007521A" w:rsidP="0040497C">
            <w:pPr>
              <w:jc w:val="center"/>
              <w:rPr>
                <w:rFonts w:ascii="Arial" w:hAnsi="Arial" w:cs="Arial"/>
                <w:sz w:val="20"/>
                <w:szCs w:val="20"/>
              </w:rPr>
            </w:pPr>
          </w:p>
        </w:tc>
        <w:tc>
          <w:tcPr>
            <w:tcW w:w="1114" w:type="dxa"/>
          </w:tcPr>
          <w:p w:rsidR="0007521A" w:rsidRPr="00FA530B" w:rsidRDefault="0007521A" w:rsidP="0040497C">
            <w:pPr>
              <w:jc w:val="center"/>
              <w:rPr>
                <w:rFonts w:ascii="Arial" w:hAnsi="Arial" w:cs="Arial"/>
                <w:sz w:val="20"/>
                <w:szCs w:val="20"/>
              </w:rPr>
            </w:pPr>
          </w:p>
        </w:tc>
        <w:tc>
          <w:tcPr>
            <w:tcW w:w="1114" w:type="dxa"/>
          </w:tcPr>
          <w:p w:rsidR="0007521A" w:rsidRPr="00FA530B" w:rsidRDefault="0007521A" w:rsidP="0040497C">
            <w:pPr>
              <w:jc w:val="center"/>
              <w:rPr>
                <w:rFonts w:ascii="Arial" w:hAnsi="Arial" w:cs="Arial"/>
                <w:sz w:val="20"/>
                <w:szCs w:val="20"/>
              </w:rPr>
            </w:pPr>
          </w:p>
        </w:tc>
      </w:tr>
    </w:tbl>
    <w:p w:rsidR="00AE4FA7" w:rsidRDefault="00AE4FA7" w:rsidP="00D24BAA">
      <w:pPr>
        <w:keepNext/>
        <w:numPr>
          <w:ilvl w:val="1"/>
          <w:numId w:val="0"/>
        </w:numPr>
        <w:suppressAutoHyphens/>
        <w:spacing w:before="240" w:after="60"/>
        <w:ind w:left="567"/>
        <w:outlineLvl w:val="1"/>
        <w:rPr>
          <w:rFonts w:ascii="Arial" w:hAnsi="Arial" w:cs="Arial"/>
          <w:b/>
          <w:bCs/>
          <w:i/>
          <w:iCs/>
        </w:rPr>
      </w:pPr>
    </w:p>
    <w:p w:rsidR="00FA530B" w:rsidRDefault="00AE4FA7" w:rsidP="00D24BAA">
      <w:pPr>
        <w:keepNext/>
        <w:numPr>
          <w:ilvl w:val="1"/>
          <w:numId w:val="0"/>
        </w:numPr>
        <w:suppressAutoHyphens/>
        <w:spacing w:before="240" w:after="60"/>
        <w:ind w:left="567"/>
        <w:outlineLvl w:val="1"/>
        <w:rPr>
          <w:rFonts w:ascii="Arial" w:hAnsi="Arial" w:cs="Arial"/>
          <w:b/>
          <w:bCs/>
          <w:i/>
          <w:iCs/>
        </w:rPr>
      </w:pPr>
      <w:r>
        <w:rPr>
          <w:rFonts w:ascii="Arial" w:hAnsi="Arial" w:cs="Arial"/>
          <w:b/>
          <w:bCs/>
          <w:i/>
          <w:iCs/>
        </w:rPr>
        <w:t xml:space="preserve">3.7 Gestes </w:t>
      </w:r>
      <w:r w:rsidR="00FA530B" w:rsidRPr="00FA530B">
        <w:rPr>
          <w:rFonts w:ascii="Arial" w:hAnsi="Arial" w:cs="Arial"/>
          <w:b/>
          <w:bCs/>
          <w:i/>
          <w:iCs/>
        </w:rPr>
        <w:t xml:space="preserve">techniques </w:t>
      </w:r>
      <w:r w:rsidR="00DE58E2">
        <w:rPr>
          <w:rFonts w:ascii="Arial" w:hAnsi="Arial" w:cs="Arial"/>
          <w:b/>
          <w:bCs/>
          <w:i/>
          <w:iCs/>
        </w:rPr>
        <w:t>en médecine fœtale dans l’établissement où est autorisé le CPDPN</w:t>
      </w:r>
      <w:r w:rsidR="00FA530B" w:rsidRPr="00FA530B">
        <w:rPr>
          <w:rFonts w:ascii="Arial" w:hAnsi="Arial" w:cs="Arial"/>
          <w:b/>
          <w:bCs/>
          <w:i/>
          <w:iCs/>
        </w:rPr>
        <w:t> </w:t>
      </w:r>
    </w:p>
    <w:p w:rsidR="003A54A4" w:rsidRPr="00FA530B" w:rsidRDefault="003A54A4" w:rsidP="00D24BAA">
      <w:pPr>
        <w:keepNext/>
        <w:numPr>
          <w:ilvl w:val="1"/>
          <w:numId w:val="0"/>
        </w:numPr>
        <w:suppressAutoHyphens/>
        <w:spacing w:before="240" w:after="60"/>
        <w:ind w:left="567"/>
        <w:outlineLvl w:val="1"/>
        <w:rPr>
          <w:rFonts w:ascii="Arial" w:hAnsi="Arial" w:cs="Arial"/>
          <w:b/>
          <w:bCs/>
          <w:i/>
          <w:iCs/>
        </w:rPr>
      </w:pPr>
    </w:p>
    <w:tbl>
      <w:tblPr>
        <w:tblStyle w:val="TableauWeb2"/>
        <w:tblW w:w="9923" w:type="dxa"/>
        <w:tblLayout w:type="fixed"/>
        <w:tblLook w:val="0000" w:firstRow="0" w:lastRow="0" w:firstColumn="0" w:lastColumn="0" w:noHBand="0" w:noVBand="0"/>
      </w:tblPr>
      <w:tblGrid>
        <w:gridCol w:w="6441"/>
        <w:gridCol w:w="1154"/>
        <w:gridCol w:w="1154"/>
        <w:gridCol w:w="1174"/>
      </w:tblGrid>
      <w:tr w:rsidR="00FA530B" w:rsidRPr="00FA530B" w:rsidTr="00507F25">
        <w:trPr>
          <w:trHeight w:val="284"/>
        </w:trPr>
        <w:tc>
          <w:tcPr>
            <w:tcW w:w="6381" w:type="dxa"/>
          </w:tcPr>
          <w:p w:rsidR="00FA530B" w:rsidRPr="00FA530B" w:rsidRDefault="00FA530B" w:rsidP="00FA530B">
            <w:pPr>
              <w:snapToGrid w:val="0"/>
              <w:rPr>
                <w:rFonts w:ascii="Arial" w:hAnsi="Arial" w:cs="Arial"/>
                <w:bCs/>
                <w:sz w:val="20"/>
                <w:szCs w:val="20"/>
              </w:rPr>
            </w:pPr>
            <w:r w:rsidRPr="00FA530B">
              <w:rPr>
                <w:rFonts w:ascii="Arial" w:eastAsia="Arial" w:hAnsi="Arial" w:cs="Arial"/>
                <w:sz w:val="20"/>
                <w:szCs w:val="20"/>
              </w:rPr>
              <w:t xml:space="preserve"> </w:t>
            </w:r>
          </w:p>
        </w:tc>
        <w:tc>
          <w:tcPr>
            <w:tcW w:w="1114" w:type="dxa"/>
          </w:tcPr>
          <w:p w:rsidR="00FA530B" w:rsidRPr="004148B0" w:rsidRDefault="00FA530B" w:rsidP="00944053">
            <w:pPr>
              <w:jc w:val="center"/>
              <w:rPr>
                <w:rFonts w:ascii="Arial" w:hAnsi="Arial" w:cs="Arial"/>
                <w:b/>
                <w:sz w:val="20"/>
                <w:szCs w:val="20"/>
              </w:rPr>
            </w:pPr>
            <w:r w:rsidRPr="004148B0">
              <w:rPr>
                <w:rFonts w:ascii="Arial" w:hAnsi="Arial" w:cs="Arial"/>
                <w:b/>
                <w:sz w:val="20"/>
                <w:szCs w:val="20"/>
              </w:rPr>
              <w:t>201</w:t>
            </w:r>
            <w:r w:rsidR="00213550">
              <w:rPr>
                <w:rFonts w:ascii="Arial" w:hAnsi="Arial" w:cs="Arial"/>
                <w:b/>
                <w:sz w:val="20"/>
                <w:szCs w:val="20"/>
              </w:rPr>
              <w:t>5</w:t>
            </w:r>
          </w:p>
        </w:tc>
        <w:tc>
          <w:tcPr>
            <w:tcW w:w="1114" w:type="dxa"/>
          </w:tcPr>
          <w:p w:rsidR="00FA530B" w:rsidRPr="004148B0" w:rsidRDefault="00213550" w:rsidP="00944053">
            <w:pPr>
              <w:jc w:val="center"/>
              <w:rPr>
                <w:rFonts w:ascii="Arial" w:hAnsi="Arial" w:cs="Arial"/>
                <w:b/>
                <w:sz w:val="20"/>
                <w:szCs w:val="20"/>
              </w:rPr>
            </w:pPr>
            <w:r>
              <w:rPr>
                <w:rFonts w:ascii="Arial" w:hAnsi="Arial" w:cs="Arial"/>
                <w:b/>
                <w:sz w:val="20"/>
                <w:szCs w:val="20"/>
              </w:rPr>
              <w:t>2016</w:t>
            </w:r>
          </w:p>
        </w:tc>
        <w:tc>
          <w:tcPr>
            <w:tcW w:w="1114" w:type="dxa"/>
          </w:tcPr>
          <w:p w:rsidR="00FA530B" w:rsidRPr="004148B0" w:rsidRDefault="00213550" w:rsidP="00944053">
            <w:pPr>
              <w:jc w:val="center"/>
              <w:rPr>
                <w:rFonts w:ascii="Arial" w:hAnsi="Arial" w:cs="Arial"/>
                <w:b/>
                <w:sz w:val="20"/>
                <w:szCs w:val="20"/>
              </w:rPr>
            </w:pPr>
            <w:r>
              <w:rPr>
                <w:rFonts w:ascii="Arial" w:hAnsi="Arial" w:cs="Arial"/>
                <w:b/>
                <w:sz w:val="20"/>
                <w:szCs w:val="20"/>
              </w:rPr>
              <w:t>2017</w:t>
            </w:r>
          </w:p>
        </w:tc>
      </w:tr>
      <w:tr w:rsidR="00FA530B" w:rsidRPr="00FA530B" w:rsidTr="00507F25">
        <w:trPr>
          <w:trHeight w:val="284"/>
        </w:trPr>
        <w:tc>
          <w:tcPr>
            <w:tcW w:w="6381" w:type="dxa"/>
          </w:tcPr>
          <w:p w:rsidR="00FA530B" w:rsidRPr="00FA530B" w:rsidRDefault="00FA530B" w:rsidP="00FA530B">
            <w:pPr>
              <w:autoSpaceDE w:val="0"/>
              <w:autoSpaceDN w:val="0"/>
              <w:adjustRightInd w:val="0"/>
              <w:rPr>
                <w:rFonts w:ascii="Arial" w:hAnsi="Arial" w:cs="Arial"/>
                <w:bCs/>
                <w:sz w:val="20"/>
                <w:szCs w:val="20"/>
              </w:rPr>
            </w:pPr>
            <w:r w:rsidRPr="00FA530B">
              <w:rPr>
                <w:rFonts w:ascii="Arial" w:hAnsi="Arial" w:cs="Arial"/>
                <w:bCs/>
                <w:sz w:val="20"/>
                <w:szCs w:val="20"/>
              </w:rPr>
              <w:t>Amniocentèses</w:t>
            </w:r>
          </w:p>
        </w:tc>
        <w:tc>
          <w:tcPr>
            <w:tcW w:w="1114" w:type="dxa"/>
          </w:tcPr>
          <w:p w:rsidR="00FA530B" w:rsidRPr="00FA530B" w:rsidRDefault="00FA530B" w:rsidP="00944053">
            <w:pPr>
              <w:jc w:val="center"/>
              <w:rPr>
                <w:rFonts w:ascii="Arial" w:hAnsi="Arial" w:cs="Arial"/>
                <w:sz w:val="20"/>
                <w:szCs w:val="20"/>
              </w:rPr>
            </w:pPr>
          </w:p>
        </w:tc>
        <w:tc>
          <w:tcPr>
            <w:tcW w:w="1114" w:type="dxa"/>
          </w:tcPr>
          <w:p w:rsidR="00FA530B" w:rsidRPr="00FA530B" w:rsidRDefault="00FA530B" w:rsidP="00944053">
            <w:pPr>
              <w:jc w:val="center"/>
              <w:rPr>
                <w:rFonts w:ascii="Arial" w:hAnsi="Arial" w:cs="Arial"/>
                <w:sz w:val="20"/>
                <w:szCs w:val="20"/>
              </w:rPr>
            </w:pPr>
          </w:p>
        </w:tc>
        <w:tc>
          <w:tcPr>
            <w:tcW w:w="1114" w:type="dxa"/>
          </w:tcPr>
          <w:p w:rsidR="00FA530B" w:rsidRPr="00FA530B" w:rsidRDefault="00FA530B" w:rsidP="00944053">
            <w:pPr>
              <w:jc w:val="center"/>
              <w:rPr>
                <w:rFonts w:ascii="Arial" w:hAnsi="Arial" w:cs="Arial"/>
                <w:sz w:val="20"/>
                <w:szCs w:val="20"/>
              </w:rPr>
            </w:pPr>
          </w:p>
        </w:tc>
      </w:tr>
      <w:tr w:rsidR="00FA530B" w:rsidRPr="00FA530B" w:rsidTr="00507F25">
        <w:trPr>
          <w:trHeight w:val="284"/>
        </w:trPr>
        <w:tc>
          <w:tcPr>
            <w:tcW w:w="6381" w:type="dxa"/>
          </w:tcPr>
          <w:p w:rsidR="00FA530B" w:rsidRPr="00FA530B" w:rsidRDefault="00FA530B" w:rsidP="00FA530B">
            <w:pPr>
              <w:autoSpaceDE w:val="0"/>
              <w:autoSpaceDN w:val="0"/>
              <w:adjustRightInd w:val="0"/>
              <w:rPr>
                <w:rFonts w:ascii="Arial" w:hAnsi="Arial" w:cs="Arial"/>
                <w:bCs/>
                <w:sz w:val="20"/>
                <w:szCs w:val="20"/>
              </w:rPr>
            </w:pPr>
            <w:proofErr w:type="spellStart"/>
            <w:r w:rsidRPr="00FA530B">
              <w:rPr>
                <w:rFonts w:ascii="Arial" w:hAnsi="Arial" w:cs="Arial"/>
                <w:bCs/>
                <w:sz w:val="20"/>
                <w:szCs w:val="20"/>
              </w:rPr>
              <w:t>Choriocentèses</w:t>
            </w:r>
            <w:proofErr w:type="spellEnd"/>
          </w:p>
        </w:tc>
        <w:tc>
          <w:tcPr>
            <w:tcW w:w="1114" w:type="dxa"/>
          </w:tcPr>
          <w:p w:rsidR="00FA530B" w:rsidRPr="00FA530B" w:rsidRDefault="00FA530B" w:rsidP="00944053">
            <w:pPr>
              <w:jc w:val="center"/>
              <w:rPr>
                <w:rFonts w:ascii="Arial" w:hAnsi="Arial" w:cs="Arial"/>
                <w:sz w:val="20"/>
                <w:szCs w:val="20"/>
              </w:rPr>
            </w:pPr>
          </w:p>
        </w:tc>
        <w:tc>
          <w:tcPr>
            <w:tcW w:w="1114" w:type="dxa"/>
          </w:tcPr>
          <w:p w:rsidR="00FA530B" w:rsidRPr="00FA530B" w:rsidRDefault="00FA530B" w:rsidP="00944053">
            <w:pPr>
              <w:jc w:val="center"/>
              <w:rPr>
                <w:rFonts w:ascii="Arial" w:hAnsi="Arial" w:cs="Arial"/>
                <w:sz w:val="20"/>
                <w:szCs w:val="20"/>
              </w:rPr>
            </w:pPr>
          </w:p>
        </w:tc>
        <w:tc>
          <w:tcPr>
            <w:tcW w:w="1114" w:type="dxa"/>
          </w:tcPr>
          <w:p w:rsidR="00FA530B" w:rsidRPr="00FA530B" w:rsidRDefault="00FA530B" w:rsidP="00944053">
            <w:pPr>
              <w:jc w:val="center"/>
              <w:rPr>
                <w:rFonts w:ascii="Arial" w:hAnsi="Arial" w:cs="Arial"/>
                <w:sz w:val="20"/>
                <w:szCs w:val="20"/>
              </w:rPr>
            </w:pPr>
          </w:p>
        </w:tc>
      </w:tr>
      <w:tr w:rsidR="00FA530B" w:rsidRPr="00FA530B" w:rsidTr="00507F25">
        <w:trPr>
          <w:trHeight w:val="284"/>
        </w:trPr>
        <w:tc>
          <w:tcPr>
            <w:tcW w:w="6381" w:type="dxa"/>
          </w:tcPr>
          <w:p w:rsidR="00FA530B" w:rsidRPr="00FA530B" w:rsidRDefault="00FA530B" w:rsidP="00FA530B">
            <w:pPr>
              <w:autoSpaceDE w:val="0"/>
              <w:autoSpaceDN w:val="0"/>
              <w:adjustRightInd w:val="0"/>
              <w:rPr>
                <w:rFonts w:ascii="Arial" w:hAnsi="Arial" w:cs="Arial"/>
                <w:bCs/>
                <w:sz w:val="20"/>
                <w:szCs w:val="20"/>
              </w:rPr>
            </w:pPr>
            <w:proofErr w:type="spellStart"/>
            <w:r w:rsidRPr="00FA530B">
              <w:rPr>
                <w:rFonts w:ascii="Arial" w:hAnsi="Arial" w:cs="Arial"/>
                <w:bCs/>
                <w:sz w:val="20"/>
                <w:szCs w:val="20"/>
              </w:rPr>
              <w:t>Cordocentèses</w:t>
            </w:r>
            <w:proofErr w:type="spellEnd"/>
          </w:p>
        </w:tc>
        <w:tc>
          <w:tcPr>
            <w:tcW w:w="1114" w:type="dxa"/>
          </w:tcPr>
          <w:p w:rsidR="00FA530B" w:rsidRPr="00FA530B" w:rsidRDefault="00FA530B" w:rsidP="00944053">
            <w:pPr>
              <w:jc w:val="center"/>
              <w:rPr>
                <w:rFonts w:ascii="Arial" w:hAnsi="Arial" w:cs="Arial"/>
                <w:sz w:val="20"/>
                <w:szCs w:val="20"/>
              </w:rPr>
            </w:pPr>
          </w:p>
        </w:tc>
        <w:tc>
          <w:tcPr>
            <w:tcW w:w="1114" w:type="dxa"/>
          </w:tcPr>
          <w:p w:rsidR="00FA530B" w:rsidRPr="00FA530B" w:rsidRDefault="00FA530B" w:rsidP="00944053">
            <w:pPr>
              <w:jc w:val="center"/>
              <w:rPr>
                <w:rFonts w:ascii="Arial" w:hAnsi="Arial" w:cs="Arial"/>
                <w:sz w:val="20"/>
                <w:szCs w:val="20"/>
              </w:rPr>
            </w:pPr>
          </w:p>
        </w:tc>
        <w:tc>
          <w:tcPr>
            <w:tcW w:w="1114" w:type="dxa"/>
          </w:tcPr>
          <w:p w:rsidR="00FA530B" w:rsidRPr="00FA530B" w:rsidRDefault="00FA530B" w:rsidP="00944053">
            <w:pPr>
              <w:jc w:val="center"/>
              <w:rPr>
                <w:rFonts w:ascii="Arial" w:hAnsi="Arial" w:cs="Arial"/>
                <w:sz w:val="20"/>
                <w:szCs w:val="20"/>
              </w:rPr>
            </w:pPr>
          </w:p>
        </w:tc>
      </w:tr>
      <w:tr w:rsidR="00FA530B" w:rsidRPr="00FA530B" w:rsidTr="00507F25">
        <w:trPr>
          <w:trHeight w:val="284"/>
        </w:trPr>
        <w:tc>
          <w:tcPr>
            <w:tcW w:w="6381" w:type="dxa"/>
          </w:tcPr>
          <w:p w:rsidR="00FA530B" w:rsidRPr="00FA530B" w:rsidRDefault="00FA530B" w:rsidP="00AE4FA7">
            <w:pPr>
              <w:autoSpaceDE w:val="0"/>
              <w:autoSpaceDN w:val="0"/>
              <w:adjustRightInd w:val="0"/>
              <w:rPr>
                <w:rFonts w:ascii="Arial" w:hAnsi="Arial" w:cs="Arial"/>
                <w:bCs/>
                <w:sz w:val="20"/>
                <w:szCs w:val="20"/>
              </w:rPr>
            </w:pPr>
            <w:r w:rsidRPr="00FA530B">
              <w:rPr>
                <w:rFonts w:ascii="Arial" w:hAnsi="Arial" w:cs="Arial"/>
                <w:bCs/>
                <w:sz w:val="20"/>
                <w:szCs w:val="20"/>
              </w:rPr>
              <w:t xml:space="preserve">Autres </w:t>
            </w:r>
          </w:p>
        </w:tc>
        <w:tc>
          <w:tcPr>
            <w:tcW w:w="1114" w:type="dxa"/>
          </w:tcPr>
          <w:p w:rsidR="00FA530B" w:rsidRPr="00FA530B" w:rsidRDefault="00FA530B" w:rsidP="00944053">
            <w:pPr>
              <w:jc w:val="center"/>
              <w:rPr>
                <w:rFonts w:ascii="Arial" w:hAnsi="Arial" w:cs="Arial"/>
                <w:sz w:val="20"/>
                <w:szCs w:val="20"/>
              </w:rPr>
            </w:pPr>
          </w:p>
        </w:tc>
        <w:tc>
          <w:tcPr>
            <w:tcW w:w="1114" w:type="dxa"/>
          </w:tcPr>
          <w:p w:rsidR="00FA530B" w:rsidRPr="00FA530B" w:rsidRDefault="00FA530B" w:rsidP="00944053">
            <w:pPr>
              <w:jc w:val="center"/>
              <w:rPr>
                <w:rFonts w:ascii="Arial" w:hAnsi="Arial" w:cs="Arial"/>
                <w:sz w:val="20"/>
                <w:szCs w:val="20"/>
              </w:rPr>
            </w:pPr>
          </w:p>
        </w:tc>
        <w:tc>
          <w:tcPr>
            <w:tcW w:w="1114" w:type="dxa"/>
          </w:tcPr>
          <w:p w:rsidR="00FA530B" w:rsidRPr="00FA530B" w:rsidRDefault="00FA530B" w:rsidP="00944053">
            <w:pPr>
              <w:jc w:val="center"/>
              <w:rPr>
                <w:rFonts w:ascii="Arial" w:hAnsi="Arial" w:cs="Arial"/>
                <w:sz w:val="20"/>
                <w:szCs w:val="20"/>
              </w:rPr>
            </w:pPr>
          </w:p>
        </w:tc>
      </w:tr>
      <w:tr w:rsidR="00FA530B" w:rsidRPr="00FA530B" w:rsidTr="00507F25">
        <w:trPr>
          <w:trHeight w:val="284"/>
        </w:trPr>
        <w:tc>
          <w:tcPr>
            <w:tcW w:w="6381" w:type="dxa"/>
          </w:tcPr>
          <w:p w:rsidR="00FA530B" w:rsidRPr="00FA530B" w:rsidRDefault="00FA530B" w:rsidP="00FA530B">
            <w:pPr>
              <w:autoSpaceDE w:val="0"/>
              <w:autoSpaceDN w:val="0"/>
              <w:adjustRightInd w:val="0"/>
              <w:rPr>
                <w:rFonts w:ascii="Arial" w:hAnsi="Arial" w:cs="Arial"/>
                <w:bCs/>
                <w:sz w:val="20"/>
                <w:szCs w:val="20"/>
              </w:rPr>
            </w:pPr>
            <w:r w:rsidRPr="00FA530B">
              <w:rPr>
                <w:rFonts w:ascii="Arial" w:hAnsi="Arial" w:cs="Arial"/>
                <w:bCs/>
                <w:sz w:val="20"/>
                <w:szCs w:val="20"/>
              </w:rPr>
              <w:t xml:space="preserve">Echographies diagnostiques réalisées par les membres du </w:t>
            </w:r>
            <w:r w:rsidR="007C7FE3">
              <w:rPr>
                <w:rFonts w:ascii="Arial" w:hAnsi="Arial" w:cs="Arial"/>
                <w:bCs/>
                <w:sz w:val="20"/>
                <w:szCs w:val="20"/>
              </w:rPr>
              <w:t>CPDPN</w:t>
            </w:r>
            <w:r w:rsidRPr="00FA530B">
              <w:rPr>
                <w:rFonts w:ascii="Arial" w:hAnsi="Arial" w:cs="Arial"/>
                <w:bCs/>
                <w:sz w:val="20"/>
                <w:szCs w:val="20"/>
              </w:rPr>
              <w:t xml:space="preserve"> </w:t>
            </w:r>
          </w:p>
          <w:p w:rsidR="00FA530B" w:rsidRPr="00FA530B" w:rsidRDefault="00B33FE1" w:rsidP="00FA530B">
            <w:pPr>
              <w:numPr>
                <w:ilvl w:val="0"/>
                <w:numId w:val="23"/>
              </w:numPr>
              <w:autoSpaceDE w:val="0"/>
              <w:autoSpaceDN w:val="0"/>
              <w:adjustRightInd w:val="0"/>
              <w:rPr>
                <w:rFonts w:ascii="Arial" w:hAnsi="Arial" w:cs="Arial"/>
                <w:bCs/>
                <w:sz w:val="20"/>
                <w:szCs w:val="20"/>
              </w:rPr>
            </w:pPr>
            <w:r w:rsidRPr="00FA530B">
              <w:rPr>
                <w:rFonts w:ascii="Arial" w:hAnsi="Arial" w:cs="Arial"/>
                <w:bCs/>
                <w:sz w:val="20"/>
                <w:szCs w:val="20"/>
              </w:rPr>
              <w:t>T</w:t>
            </w:r>
            <w:r w:rsidR="00FA530B" w:rsidRPr="00FA530B">
              <w:rPr>
                <w:rFonts w:ascii="Arial" w:hAnsi="Arial" w:cs="Arial"/>
                <w:bCs/>
                <w:sz w:val="20"/>
                <w:szCs w:val="20"/>
              </w:rPr>
              <w:t>otal</w:t>
            </w:r>
            <w:r>
              <w:rPr>
                <w:rFonts w:ascii="Arial" w:hAnsi="Arial" w:cs="Arial"/>
                <w:bCs/>
                <w:sz w:val="20"/>
                <w:szCs w:val="20"/>
              </w:rPr>
              <w:t> :</w:t>
            </w:r>
          </w:p>
          <w:p w:rsidR="00FA530B" w:rsidRPr="00FA530B" w:rsidRDefault="00FA530B" w:rsidP="00FA530B">
            <w:pPr>
              <w:numPr>
                <w:ilvl w:val="0"/>
                <w:numId w:val="23"/>
              </w:numPr>
              <w:autoSpaceDE w:val="0"/>
              <w:autoSpaceDN w:val="0"/>
              <w:adjustRightInd w:val="0"/>
              <w:rPr>
                <w:rFonts w:ascii="Arial" w:hAnsi="Arial" w:cs="Arial"/>
                <w:bCs/>
                <w:sz w:val="20"/>
                <w:szCs w:val="20"/>
              </w:rPr>
            </w:pPr>
            <w:r w:rsidRPr="00FA530B">
              <w:rPr>
                <w:rFonts w:ascii="Arial" w:hAnsi="Arial" w:cs="Arial"/>
                <w:bCs/>
                <w:sz w:val="20"/>
                <w:szCs w:val="20"/>
              </w:rPr>
              <w:t>pour confirmer ou infirmer une malformation :</w:t>
            </w:r>
          </w:p>
          <w:p w:rsidR="00FA530B" w:rsidRPr="00FA530B" w:rsidRDefault="00FA530B" w:rsidP="00FA530B">
            <w:pPr>
              <w:numPr>
                <w:ilvl w:val="0"/>
                <w:numId w:val="23"/>
              </w:numPr>
              <w:rPr>
                <w:rFonts w:ascii="Arial" w:hAnsi="Arial" w:cs="Arial"/>
                <w:bCs/>
                <w:sz w:val="20"/>
                <w:szCs w:val="20"/>
              </w:rPr>
            </w:pPr>
            <w:r w:rsidRPr="00FA530B">
              <w:rPr>
                <w:rFonts w:ascii="Arial" w:hAnsi="Arial" w:cs="Arial"/>
                <w:bCs/>
                <w:sz w:val="20"/>
                <w:szCs w:val="20"/>
              </w:rPr>
              <w:t>pour suivre l’évolution d’une malformation</w:t>
            </w:r>
            <w:r w:rsidR="00B33FE1">
              <w:rPr>
                <w:rFonts w:ascii="Arial" w:hAnsi="Arial" w:cs="Arial"/>
                <w:bCs/>
                <w:sz w:val="20"/>
                <w:szCs w:val="20"/>
              </w:rPr>
              <w:t> :</w:t>
            </w:r>
          </w:p>
        </w:tc>
        <w:tc>
          <w:tcPr>
            <w:tcW w:w="1114" w:type="dxa"/>
          </w:tcPr>
          <w:p w:rsidR="00B96A0E" w:rsidRPr="00FA530B" w:rsidRDefault="00B96A0E" w:rsidP="00944053">
            <w:pPr>
              <w:jc w:val="center"/>
              <w:rPr>
                <w:rFonts w:ascii="Arial" w:hAnsi="Arial" w:cs="Arial"/>
                <w:sz w:val="20"/>
                <w:szCs w:val="20"/>
              </w:rPr>
            </w:pPr>
          </w:p>
        </w:tc>
        <w:tc>
          <w:tcPr>
            <w:tcW w:w="1114" w:type="dxa"/>
          </w:tcPr>
          <w:p w:rsidR="00B96A0E" w:rsidRPr="00FA530B" w:rsidRDefault="00B96A0E" w:rsidP="00944053">
            <w:pPr>
              <w:jc w:val="center"/>
              <w:rPr>
                <w:rFonts w:ascii="Arial" w:hAnsi="Arial" w:cs="Arial"/>
                <w:sz w:val="20"/>
                <w:szCs w:val="20"/>
              </w:rPr>
            </w:pPr>
          </w:p>
        </w:tc>
        <w:tc>
          <w:tcPr>
            <w:tcW w:w="1114" w:type="dxa"/>
          </w:tcPr>
          <w:p w:rsidR="00FA530B" w:rsidRPr="00FA530B" w:rsidRDefault="00FA530B" w:rsidP="00944053">
            <w:pPr>
              <w:jc w:val="center"/>
              <w:rPr>
                <w:rFonts w:ascii="Arial" w:hAnsi="Arial" w:cs="Arial"/>
                <w:sz w:val="20"/>
                <w:szCs w:val="20"/>
              </w:rPr>
            </w:pPr>
          </w:p>
        </w:tc>
      </w:tr>
    </w:tbl>
    <w:p w:rsidR="00FA530B" w:rsidRDefault="00FA530B">
      <w:pPr>
        <w:rPr>
          <w:rFonts w:ascii="Arial Gras" w:hAnsi="Arial Gras" w:cs="Arial"/>
          <w:b/>
          <w:sz w:val="20"/>
          <w:szCs w:val="20"/>
        </w:rPr>
      </w:pPr>
    </w:p>
    <w:p w:rsidR="00030F58" w:rsidRDefault="00227A27" w:rsidP="00030F58">
      <w:pPr>
        <w:pStyle w:val="Default"/>
        <w:ind w:left="567"/>
        <w:rPr>
          <w:rFonts w:ascii="Arial" w:hAnsi="Arial" w:cs="Arial"/>
          <w:b/>
          <w:bCs/>
          <w:i/>
          <w:iCs/>
        </w:rPr>
      </w:pPr>
      <w:r>
        <w:rPr>
          <w:rFonts w:ascii="Arial" w:hAnsi="Arial" w:cs="Arial"/>
          <w:b/>
          <w:bCs/>
          <w:i/>
          <w:iCs/>
        </w:rPr>
        <w:t>3.8</w:t>
      </w:r>
      <w:r w:rsidR="00030F58">
        <w:rPr>
          <w:rFonts w:ascii="Arial" w:hAnsi="Arial" w:cs="Arial"/>
          <w:b/>
          <w:bCs/>
          <w:i/>
          <w:iCs/>
        </w:rPr>
        <w:t xml:space="preserve"> </w:t>
      </w:r>
      <w:r w:rsidR="00030F58" w:rsidRPr="00FA530B">
        <w:rPr>
          <w:rFonts w:ascii="Arial" w:hAnsi="Arial" w:cs="Arial"/>
          <w:b/>
          <w:bCs/>
          <w:i/>
          <w:iCs/>
        </w:rPr>
        <w:t xml:space="preserve">Gestes </w:t>
      </w:r>
      <w:r w:rsidR="00030F58">
        <w:rPr>
          <w:rFonts w:ascii="Arial" w:hAnsi="Arial" w:cs="Arial"/>
          <w:b/>
          <w:bCs/>
          <w:i/>
          <w:iCs/>
        </w:rPr>
        <w:t>à visée thérapeutique réalisés dans l’ETS du CPDPN</w:t>
      </w:r>
    </w:p>
    <w:p w:rsidR="00030F58" w:rsidRPr="00A671C3" w:rsidRDefault="00030F58" w:rsidP="00030F58">
      <w:pPr>
        <w:pStyle w:val="Default"/>
        <w:ind w:left="567"/>
        <w:rPr>
          <w:rFonts w:ascii="Arial" w:hAnsi="Arial" w:cs="Arial"/>
          <w:sz w:val="18"/>
          <w:szCs w:val="18"/>
        </w:rPr>
      </w:pPr>
    </w:p>
    <w:p w:rsidR="00030F58" w:rsidRDefault="00030F58" w:rsidP="00030F58">
      <w:pPr>
        <w:pStyle w:val="NormalArialGras"/>
      </w:pPr>
    </w:p>
    <w:tbl>
      <w:tblPr>
        <w:tblStyle w:val="TableauWeb2"/>
        <w:tblW w:w="9923" w:type="dxa"/>
        <w:tblLayout w:type="fixed"/>
        <w:tblLook w:val="0000" w:firstRow="0" w:lastRow="0" w:firstColumn="0" w:lastColumn="0" w:noHBand="0" w:noVBand="0"/>
      </w:tblPr>
      <w:tblGrid>
        <w:gridCol w:w="6441"/>
        <w:gridCol w:w="1154"/>
        <w:gridCol w:w="1154"/>
        <w:gridCol w:w="1174"/>
      </w:tblGrid>
      <w:tr w:rsidR="00030F58" w:rsidRPr="00FA530B" w:rsidTr="00736072">
        <w:trPr>
          <w:trHeight w:val="284"/>
        </w:trPr>
        <w:tc>
          <w:tcPr>
            <w:tcW w:w="6521" w:type="dxa"/>
          </w:tcPr>
          <w:p w:rsidR="00030F58" w:rsidRPr="00FA530B" w:rsidRDefault="00030F58" w:rsidP="00736072">
            <w:pPr>
              <w:snapToGrid w:val="0"/>
              <w:rPr>
                <w:rFonts w:ascii="Arial" w:hAnsi="Arial" w:cs="Arial"/>
                <w:bCs/>
                <w:sz w:val="20"/>
                <w:szCs w:val="20"/>
              </w:rPr>
            </w:pPr>
          </w:p>
        </w:tc>
        <w:tc>
          <w:tcPr>
            <w:tcW w:w="1134" w:type="dxa"/>
          </w:tcPr>
          <w:p w:rsidR="00030F58" w:rsidRPr="004148B0" w:rsidRDefault="00030F58" w:rsidP="00736072">
            <w:pPr>
              <w:jc w:val="center"/>
              <w:rPr>
                <w:rFonts w:ascii="Arial" w:hAnsi="Arial" w:cs="Arial"/>
                <w:b/>
                <w:sz w:val="20"/>
                <w:szCs w:val="20"/>
              </w:rPr>
            </w:pPr>
            <w:r w:rsidRPr="004148B0">
              <w:rPr>
                <w:rFonts w:ascii="Arial" w:hAnsi="Arial" w:cs="Arial"/>
                <w:b/>
                <w:sz w:val="20"/>
                <w:szCs w:val="20"/>
              </w:rPr>
              <w:t>201</w:t>
            </w:r>
            <w:r>
              <w:rPr>
                <w:rFonts w:ascii="Arial" w:hAnsi="Arial" w:cs="Arial"/>
                <w:b/>
                <w:sz w:val="20"/>
                <w:szCs w:val="20"/>
              </w:rPr>
              <w:t>5</w:t>
            </w:r>
          </w:p>
        </w:tc>
        <w:tc>
          <w:tcPr>
            <w:tcW w:w="1134" w:type="dxa"/>
          </w:tcPr>
          <w:p w:rsidR="00030F58" w:rsidRPr="004148B0" w:rsidRDefault="00030F58" w:rsidP="00736072">
            <w:pPr>
              <w:jc w:val="center"/>
              <w:rPr>
                <w:rFonts w:ascii="Arial" w:hAnsi="Arial" w:cs="Arial"/>
                <w:b/>
                <w:sz w:val="20"/>
                <w:szCs w:val="20"/>
              </w:rPr>
            </w:pPr>
            <w:r>
              <w:rPr>
                <w:rFonts w:ascii="Arial" w:hAnsi="Arial" w:cs="Arial"/>
                <w:b/>
                <w:sz w:val="20"/>
                <w:szCs w:val="20"/>
              </w:rPr>
              <w:t>2016</w:t>
            </w:r>
          </w:p>
        </w:tc>
        <w:tc>
          <w:tcPr>
            <w:tcW w:w="1134" w:type="dxa"/>
          </w:tcPr>
          <w:p w:rsidR="00030F58" w:rsidRPr="004148B0" w:rsidRDefault="00030F58" w:rsidP="00736072">
            <w:pPr>
              <w:jc w:val="center"/>
              <w:rPr>
                <w:rFonts w:ascii="Arial" w:hAnsi="Arial" w:cs="Arial"/>
                <w:b/>
                <w:sz w:val="20"/>
                <w:szCs w:val="20"/>
              </w:rPr>
            </w:pPr>
            <w:r>
              <w:rPr>
                <w:rFonts w:ascii="Arial" w:hAnsi="Arial" w:cs="Arial"/>
                <w:b/>
                <w:sz w:val="20"/>
                <w:szCs w:val="20"/>
              </w:rPr>
              <w:t>2017</w:t>
            </w:r>
          </w:p>
        </w:tc>
      </w:tr>
      <w:tr w:rsidR="00030F58" w:rsidRPr="00FA530B" w:rsidTr="00736072">
        <w:trPr>
          <w:trHeight w:val="284"/>
        </w:trPr>
        <w:tc>
          <w:tcPr>
            <w:tcW w:w="6521" w:type="dxa"/>
          </w:tcPr>
          <w:p w:rsidR="00030F58" w:rsidRDefault="00030F58" w:rsidP="00736072">
            <w:pPr>
              <w:rPr>
                <w:rFonts w:ascii="Arial" w:hAnsi="Arial" w:cs="Arial"/>
                <w:bCs/>
                <w:sz w:val="20"/>
                <w:szCs w:val="20"/>
              </w:rPr>
            </w:pPr>
            <w:r>
              <w:rPr>
                <w:rFonts w:ascii="Arial" w:hAnsi="Arial" w:cs="Arial"/>
                <w:bCs/>
                <w:sz w:val="20"/>
                <w:szCs w:val="20"/>
              </w:rPr>
              <w:t>Exsanguinotransfusion (EST) et transfusion in utero dont :</w:t>
            </w:r>
          </w:p>
          <w:p w:rsidR="00030F58" w:rsidRDefault="00030F58" w:rsidP="00736072">
            <w:pPr>
              <w:pStyle w:val="Paragraphedeliste"/>
              <w:numPr>
                <w:ilvl w:val="0"/>
                <w:numId w:val="41"/>
              </w:numPr>
              <w:rPr>
                <w:rFonts w:ascii="Arial" w:hAnsi="Arial" w:cs="Arial"/>
                <w:bCs/>
                <w:sz w:val="20"/>
                <w:szCs w:val="20"/>
              </w:rPr>
            </w:pPr>
            <w:r>
              <w:rPr>
                <w:rFonts w:ascii="Arial" w:hAnsi="Arial" w:cs="Arial"/>
                <w:bCs/>
                <w:sz w:val="20"/>
                <w:szCs w:val="20"/>
              </w:rPr>
              <w:t xml:space="preserve">EST et transfusions in utéro pour allo-immunisation </w:t>
            </w:r>
            <w:proofErr w:type="spellStart"/>
            <w:r>
              <w:rPr>
                <w:rFonts w:ascii="Arial" w:hAnsi="Arial" w:cs="Arial"/>
                <w:bCs/>
                <w:sz w:val="20"/>
                <w:szCs w:val="20"/>
              </w:rPr>
              <w:t>foetomaternelle</w:t>
            </w:r>
            <w:proofErr w:type="spellEnd"/>
          </w:p>
          <w:p w:rsidR="00030F58" w:rsidRPr="0021732A" w:rsidRDefault="00030F58" w:rsidP="00736072">
            <w:pPr>
              <w:pStyle w:val="Paragraphedeliste"/>
              <w:numPr>
                <w:ilvl w:val="0"/>
                <w:numId w:val="41"/>
              </w:numPr>
              <w:rPr>
                <w:rFonts w:ascii="Arial" w:hAnsi="Arial" w:cs="Arial"/>
                <w:bCs/>
                <w:sz w:val="20"/>
                <w:szCs w:val="20"/>
              </w:rPr>
            </w:pPr>
            <w:r>
              <w:rPr>
                <w:rFonts w:ascii="Arial" w:hAnsi="Arial" w:cs="Arial"/>
                <w:bCs/>
                <w:sz w:val="20"/>
                <w:szCs w:val="20"/>
              </w:rPr>
              <w:t>EST  et transfusions in utéro pour autre motif</w:t>
            </w: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r>
      <w:tr w:rsidR="00030F58" w:rsidRPr="00FA530B" w:rsidTr="00736072">
        <w:trPr>
          <w:trHeight w:val="284"/>
        </w:trPr>
        <w:tc>
          <w:tcPr>
            <w:tcW w:w="6521" w:type="dxa"/>
          </w:tcPr>
          <w:p w:rsidR="00030F58" w:rsidRPr="00FA530B" w:rsidRDefault="00695F7E" w:rsidP="00695F7E">
            <w:pPr>
              <w:autoSpaceDE w:val="0"/>
              <w:autoSpaceDN w:val="0"/>
              <w:adjustRightInd w:val="0"/>
              <w:rPr>
                <w:rFonts w:ascii="Arial" w:hAnsi="Arial" w:cs="Arial"/>
                <w:bCs/>
                <w:sz w:val="20"/>
                <w:szCs w:val="20"/>
              </w:rPr>
            </w:pPr>
            <w:r>
              <w:rPr>
                <w:rFonts w:ascii="Arial" w:hAnsi="Arial" w:cs="Arial"/>
                <w:bCs/>
                <w:sz w:val="20"/>
                <w:szCs w:val="20"/>
              </w:rPr>
              <w:t xml:space="preserve">Drainages amniotique </w:t>
            </w: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r>
      <w:tr w:rsidR="00030F58" w:rsidRPr="00FA530B" w:rsidTr="00736072">
        <w:trPr>
          <w:trHeight w:val="284"/>
        </w:trPr>
        <w:tc>
          <w:tcPr>
            <w:tcW w:w="6521" w:type="dxa"/>
          </w:tcPr>
          <w:p w:rsidR="00030F58" w:rsidRPr="00FA530B" w:rsidRDefault="00695F7E" w:rsidP="00736072">
            <w:pPr>
              <w:autoSpaceDE w:val="0"/>
              <w:autoSpaceDN w:val="0"/>
              <w:adjustRightInd w:val="0"/>
              <w:rPr>
                <w:rFonts w:ascii="Arial" w:hAnsi="Arial" w:cs="Arial"/>
                <w:bCs/>
                <w:sz w:val="20"/>
                <w:szCs w:val="20"/>
              </w:rPr>
            </w:pPr>
            <w:r>
              <w:rPr>
                <w:rFonts w:ascii="Arial" w:hAnsi="Arial" w:cs="Arial"/>
                <w:bCs/>
                <w:sz w:val="20"/>
                <w:szCs w:val="20"/>
              </w:rPr>
              <w:t>Autres drainages (pleuraux, urinaires, péritonéaux, autres)</w:t>
            </w: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r>
      <w:tr w:rsidR="00030F58" w:rsidRPr="00FA530B" w:rsidTr="00736072">
        <w:trPr>
          <w:trHeight w:val="284"/>
        </w:trPr>
        <w:tc>
          <w:tcPr>
            <w:tcW w:w="6521" w:type="dxa"/>
          </w:tcPr>
          <w:p w:rsidR="00030F58" w:rsidRPr="00FA530B" w:rsidRDefault="00695F7E" w:rsidP="00736072">
            <w:pPr>
              <w:autoSpaceDE w:val="0"/>
              <w:autoSpaceDN w:val="0"/>
              <w:adjustRightInd w:val="0"/>
              <w:rPr>
                <w:rFonts w:ascii="Arial" w:hAnsi="Arial" w:cs="Arial"/>
                <w:bCs/>
                <w:sz w:val="20"/>
                <w:szCs w:val="20"/>
              </w:rPr>
            </w:pPr>
            <w:r>
              <w:rPr>
                <w:rFonts w:ascii="Arial" w:hAnsi="Arial" w:cs="Arial"/>
                <w:bCs/>
                <w:sz w:val="20"/>
                <w:szCs w:val="20"/>
              </w:rPr>
              <w:t>Laser</w:t>
            </w: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r>
      <w:tr w:rsidR="00695F7E" w:rsidRPr="00FA530B" w:rsidTr="00736072">
        <w:trPr>
          <w:trHeight w:val="284"/>
        </w:trPr>
        <w:tc>
          <w:tcPr>
            <w:tcW w:w="6521" w:type="dxa"/>
          </w:tcPr>
          <w:p w:rsidR="00695F7E" w:rsidRDefault="00695F7E" w:rsidP="00736072">
            <w:pPr>
              <w:autoSpaceDE w:val="0"/>
              <w:autoSpaceDN w:val="0"/>
              <w:adjustRightInd w:val="0"/>
              <w:rPr>
                <w:rFonts w:ascii="Arial" w:hAnsi="Arial" w:cs="Arial"/>
                <w:bCs/>
                <w:sz w:val="20"/>
                <w:szCs w:val="20"/>
              </w:rPr>
            </w:pPr>
            <w:proofErr w:type="spellStart"/>
            <w:r>
              <w:rPr>
                <w:rFonts w:ascii="Arial" w:hAnsi="Arial" w:cs="Arial"/>
                <w:bCs/>
                <w:sz w:val="20"/>
                <w:szCs w:val="20"/>
              </w:rPr>
              <w:t>Amnio</w:t>
            </w:r>
            <w:proofErr w:type="spellEnd"/>
            <w:r>
              <w:rPr>
                <w:rFonts w:ascii="Arial" w:hAnsi="Arial" w:cs="Arial"/>
                <w:bCs/>
                <w:sz w:val="20"/>
                <w:szCs w:val="20"/>
              </w:rPr>
              <w:t>-infusions ou injection intra-amniotique</w:t>
            </w:r>
          </w:p>
        </w:tc>
        <w:tc>
          <w:tcPr>
            <w:tcW w:w="1134" w:type="dxa"/>
          </w:tcPr>
          <w:p w:rsidR="00695F7E" w:rsidRPr="00FA530B" w:rsidRDefault="00695F7E" w:rsidP="00736072">
            <w:pPr>
              <w:jc w:val="center"/>
              <w:rPr>
                <w:rFonts w:ascii="Arial" w:hAnsi="Arial" w:cs="Arial"/>
                <w:sz w:val="20"/>
                <w:szCs w:val="20"/>
              </w:rPr>
            </w:pPr>
          </w:p>
        </w:tc>
        <w:tc>
          <w:tcPr>
            <w:tcW w:w="1134" w:type="dxa"/>
          </w:tcPr>
          <w:p w:rsidR="00695F7E" w:rsidRPr="00FA530B" w:rsidRDefault="00695F7E" w:rsidP="00736072">
            <w:pPr>
              <w:jc w:val="center"/>
              <w:rPr>
                <w:rFonts w:ascii="Arial" w:hAnsi="Arial" w:cs="Arial"/>
                <w:sz w:val="20"/>
                <w:szCs w:val="20"/>
              </w:rPr>
            </w:pPr>
          </w:p>
        </w:tc>
        <w:tc>
          <w:tcPr>
            <w:tcW w:w="1134" w:type="dxa"/>
          </w:tcPr>
          <w:p w:rsidR="00695F7E" w:rsidRPr="00FA530B" w:rsidRDefault="00695F7E" w:rsidP="00736072">
            <w:pPr>
              <w:jc w:val="center"/>
              <w:rPr>
                <w:rFonts w:ascii="Arial" w:hAnsi="Arial" w:cs="Arial"/>
                <w:sz w:val="20"/>
                <w:szCs w:val="20"/>
              </w:rPr>
            </w:pPr>
          </w:p>
        </w:tc>
      </w:tr>
      <w:tr w:rsidR="00030F58" w:rsidRPr="00FA530B" w:rsidTr="00736072">
        <w:trPr>
          <w:trHeight w:val="284"/>
        </w:trPr>
        <w:tc>
          <w:tcPr>
            <w:tcW w:w="6521" w:type="dxa"/>
          </w:tcPr>
          <w:p w:rsidR="00030F58" w:rsidRPr="00FA530B" w:rsidRDefault="00695F7E" w:rsidP="00CF54D5">
            <w:pPr>
              <w:autoSpaceDE w:val="0"/>
              <w:autoSpaceDN w:val="0"/>
              <w:adjustRightInd w:val="0"/>
              <w:rPr>
                <w:rFonts w:ascii="Arial" w:hAnsi="Arial" w:cs="Arial"/>
                <w:bCs/>
                <w:sz w:val="20"/>
                <w:szCs w:val="20"/>
              </w:rPr>
            </w:pPr>
            <w:r>
              <w:rPr>
                <w:rFonts w:ascii="Arial" w:hAnsi="Arial" w:cs="Arial"/>
                <w:bCs/>
                <w:sz w:val="20"/>
                <w:szCs w:val="20"/>
              </w:rPr>
              <w:t xml:space="preserve">Chirurgie fœtale par </w:t>
            </w:r>
            <w:r w:rsidR="00B42CD0">
              <w:rPr>
                <w:rFonts w:ascii="Arial" w:hAnsi="Arial" w:cs="Arial"/>
                <w:bCs/>
                <w:sz w:val="20"/>
                <w:szCs w:val="20"/>
              </w:rPr>
              <w:t>fœtoscopie</w:t>
            </w:r>
            <w:r>
              <w:rPr>
                <w:rFonts w:ascii="Arial" w:hAnsi="Arial" w:cs="Arial"/>
                <w:bCs/>
                <w:sz w:val="20"/>
                <w:szCs w:val="20"/>
              </w:rPr>
              <w:t xml:space="preserve"> </w:t>
            </w: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r>
      <w:tr w:rsidR="00030F58" w:rsidRPr="00FA530B" w:rsidTr="00736072">
        <w:trPr>
          <w:trHeight w:val="284"/>
        </w:trPr>
        <w:tc>
          <w:tcPr>
            <w:tcW w:w="6521" w:type="dxa"/>
          </w:tcPr>
          <w:p w:rsidR="00030F58" w:rsidRPr="00FA530B" w:rsidRDefault="00CF54D5" w:rsidP="00736072">
            <w:pPr>
              <w:autoSpaceDE w:val="0"/>
              <w:autoSpaceDN w:val="0"/>
              <w:adjustRightInd w:val="0"/>
              <w:rPr>
                <w:rFonts w:ascii="Arial" w:hAnsi="Arial" w:cs="Arial"/>
                <w:bCs/>
                <w:sz w:val="20"/>
                <w:szCs w:val="20"/>
              </w:rPr>
            </w:pPr>
            <w:r>
              <w:rPr>
                <w:rFonts w:ascii="Arial" w:hAnsi="Arial" w:cs="Arial"/>
                <w:bCs/>
                <w:sz w:val="20"/>
                <w:szCs w:val="20"/>
              </w:rPr>
              <w:t>Chirurgie fœtale ouverte</w:t>
            </w: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r>
      <w:tr w:rsidR="00030F58" w:rsidRPr="00FA530B" w:rsidTr="00736072">
        <w:trPr>
          <w:trHeight w:val="284"/>
        </w:trPr>
        <w:tc>
          <w:tcPr>
            <w:tcW w:w="6521" w:type="dxa"/>
          </w:tcPr>
          <w:p w:rsidR="00030F58" w:rsidRPr="00FA530B" w:rsidRDefault="00B42CD0" w:rsidP="00736072">
            <w:pPr>
              <w:rPr>
                <w:rFonts w:ascii="Arial" w:hAnsi="Arial" w:cs="Arial"/>
                <w:bCs/>
                <w:sz w:val="20"/>
                <w:szCs w:val="20"/>
              </w:rPr>
            </w:pPr>
            <w:r>
              <w:rPr>
                <w:rFonts w:ascii="Arial" w:hAnsi="Arial" w:cs="Arial"/>
                <w:bCs/>
                <w:sz w:val="20"/>
                <w:szCs w:val="20"/>
              </w:rPr>
              <w:t>Exit procédure</w:t>
            </w: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c>
          <w:tcPr>
            <w:tcW w:w="1134" w:type="dxa"/>
          </w:tcPr>
          <w:p w:rsidR="00030F58" w:rsidRPr="00FA530B" w:rsidRDefault="00030F58" w:rsidP="00736072">
            <w:pPr>
              <w:jc w:val="center"/>
              <w:rPr>
                <w:rFonts w:ascii="Arial" w:hAnsi="Arial" w:cs="Arial"/>
                <w:sz w:val="20"/>
                <w:szCs w:val="20"/>
              </w:rPr>
            </w:pPr>
          </w:p>
        </w:tc>
      </w:tr>
      <w:tr w:rsidR="00B42CD0" w:rsidRPr="00FA530B" w:rsidTr="00736072">
        <w:trPr>
          <w:trHeight w:val="284"/>
        </w:trPr>
        <w:tc>
          <w:tcPr>
            <w:tcW w:w="6521" w:type="dxa"/>
          </w:tcPr>
          <w:p w:rsidR="00B42CD0" w:rsidRPr="00FA530B" w:rsidRDefault="00B42CD0" w:rsidP="00736072">
            <w:pPr>
              <w:rPr>
                <w:rFonts w:ascii="Arial" w:hAnsi="Arial" w:cs="Arial"/>
                <w:bCs/>
                <w:sz w:val="20"/>
                <w:szCs w:val="20"/>
              </w:rPr>
            </w:pPr>
            <w:r>
              <w:rPr>
                <w:rFonts w:ascii="Arial" w:hAnsi="Arial" w:cs="Arial"/>
                <w:bCs/>
                <w:sz w:val="20"/>
                <w:szCs w:val="20"/>
              </w:rPr>
              <w:t>Interruption sélective de grossesse</w:t>
            </w:r>
          </w:p>
        </w:tc>
        <w:tc>
          <w:tcPr>
            <w:tcW w:w="1134" w:type="dxa"/>
          </w:tcPr>
          <w:p w:rsidR="00B42CD0" w:rsidRPr="00FA530B" w:rsidRDefault="00B42CD0" w:rsidP="00736072">
            <w:pPr>
              <w:jc w:val="center"/>
              <w:rPr>
                <w:rFonts w:ascii="Arial" w:hAnsi="Arial" w:cs="Arial"/>
                <w:sz w:val="20"/>
                <w:szCs w:val="20"/>
              </w:rPr>
            </w:pPr>
          </w:p>
        </w:tc>
        <w:tc>
          <w:tcPr>
            <w:tcW w:w="1134" w:type="dxa"/>
          </w:tcPr>
          <w:p w:rsidR="00B42CD0" w:rsidRPr="00FA530B" w:rsidRDefault="00B42CD0" w:rsidP="00736072">
            <w:pPr>
              <w:jc w:val="center"/>
              <w:rPr>
                <w:rFonts w:ascii="Arial" w:hAnsi="Arial" w:cs="Arial"/>
                <w:sz w:val="20"/>
                <w:szCs w:val="20"/>
              </w:rPr>
            </w:pPr>
          </w:p>
        </w:tc>
        <w:tc>
          <w:tcPr>
            <w:tcW w:w="1134" w:type="dxa"/>
          </w:tcPr>
          <w:p w:rsidR="00B42CD0" w:rsidRPr="00FA530B" w:rsidRDefault="00B42CD0" w:rsidP="00736072">
            <w:pPr>
              <w:jc w:val="center"/>
              <w:rPr>
                <w:rFonts w:ascii="Arial" w:hAnsi="Arial" w:cs="Arial"/>
                <w:sz w:val="20"/>
                <w:szCs w:val="20"/>
              </w:rPr>
            </w:pPr>
          </w:p>
        </w:tc>
      </w:tr>
    </w:tbl>
    <w:p w:rsidR="00FA530B" w:rsidRPr="00A671C3" w:rsidRDefault="00FA530B" w:rsidP="00FA530B">
      <w:pPr>
        <w:pStyle w:val="Default"/>
        <w:rPr>
          <w:rFonts w:ascii="Arial" w:hAnsi="Arial" w:cs="Arial"/>
          <w:sz w:val="18"/>
          <w:szCs w:val="18"/>
        </w:rPr>
      </w:pPr>
    </w:p>
    <w:p w:rsidR="00FA530B" w:rsidRDefault="00FA530B" w:rsidP="00FA530B">
      <w:pPr>
        <w:pStyle w:val="NormalArialGras"/>
      </w:pPr>
    </w:p>
    <w:p w:rsidR="00E121E7" w:rsidRDefault="00E121E7" w:rsidP="006924BB">
      <w:pPr>
        <w:pStyle w:val="NormalArialGras"/>
      </w:pPr>
    </w:p>
    <w:p w:rsidR="00227A27" w:rsidRDefault="00227A27" w:rsidP="00227A27">
      <w:pPr>
        <w:pStyle w:val="Default"/>
        <w:ind w:left="567"/>
        <w:rPr>
          <w:rFonts w:ascii="Arial" w:hAnsi="Arial" w:cs="Arial"/>
          <w:b/>
          <w:bCs/>
          <w:i/>
          <w:iCs/>
        </w:rPr>
      </w:pPr>
      <w:r>
        <w:rPr>
          <w:rFonts w:ascii="Arial" w:hAnsi="Arial" w:cs="Arial"/>
          <w:b/>
          <w:bCs/>
          <w:i/>
          <w:iCs/>
        </w:rPr>
        <w:t xml:space="preserve">3.9 </w:t>
      </w:r>
      <w:r w:rsidRPr="00FA530B">
        <w:rPr>
          <w:rFonts w:ascii="Arial" w:hAnsi="Arial" w:cs="Arial"/>
          <w:b/>
          <w:bCs/>
          <w:i/>
          <w:iCs/>
        </w:rPr>
        <w:t xml:space="preserve">Gestes </w:t>
      </w:r>
      <w:r>
        <w:rPr>
          <w:rFonts w:ascii="Arial" w:hAnsi="Arial" w:cs="Arial"/>
          <w:b/>
          <w:bCs/>
          <w:i/>
          <w:iCs/>
        </w:rPr>
        <w:t>d’arrêt de vie in utero réalisés dans l’établissement</w:t>
      </w:r>
    </w:p>
    <w:p w:rsidR="004C40E6" w:rsidRDefault="004C40E6" w:rsidP="006924BB">
      <w:pPr>
        <w:pStyle w:val="NormalArialGras"/>
      </w:pPr>
    </w:p>
    <w:p w:rsidR="00C515F7" w:rsidRPr="00C515F7" w:rsidRDefault="00C515F7" w:rsidP="006924BB">
      <w:pPr>
        <w:pStyle w:val="NormalArialGras"/>
        <w:rPr>
          <w:rFonts w:ascii="Arial" w:hAnsi="Arial"/>
          <w:b w:val="0"/>
        </w:rPr>
      </w:pPr>
    </w:p>
    <w:tbl>
      <w:tblPr>
        <w:tblStyle w:val="TableauWeb2"/>
        <w:tblW w:w="9923" w:type="dxa"/>
        <w:tblLayout w:type="fixed"/>
        <w:tblLook w:val="0000" w:firstRow="0" w:lastRow="0" w:firstColumn="0" w:lastColumn="0" w:noHBand="0" w:noVBand="0"/>
      </w:tblPr>
      <w:tblGrid>
        <w:gridCol w:w="6441"/>
        <w:gridCol w:w="1154"/>
        <w:gridCol w:w="1154"/>
        <w:gridCol w:w="1174"/>
      </w:tblGrid>
      <w:tr w:rsidR="00CA3B5A" w:rsidRPr="00FA530B" w:rsidTr="00CA3B5A">
        <w:trPr>
          <w:trHeight w:val="284"/>
        </w:trPr>
        <w:tc>
          <w:tcPr>
            <w:tcW w:w="6381" w:type="dxa"/>
          </w:tcPr>
          <w:p w:rsidR="00CA3B5A" w:rsidRPr="00FA530B" w:rsidRDefault="00CA3B5A" w:rsidP="0040497C">
            <w:pPr>
              <w:snapToGrid w:val="0"/>
              <w:rPr>
                <w:rFonts w:ascii="Arial" w:hAnsi="Arial" w:cs="Arial"/>
                <w:bCs/>
                <w:sz w:val="20"/>
                <w:szCs w:val="20"/>
              </w:rPr>
            </w:pPr>
          </w:p>
        </w:tc>
        <w:tc>
          <w:tcPr>
            <w:tcW w:w="1114" w:type="dxa"/>
          </w:tcPr>
          <w:p w:rsidR="00CA3B5A" w:rsidRPr="004148B0" w:rsidRDefault="00CA3B5A" w:rsidP="0040497C">
            <w:pPr>
              <w:jc w:val="center"/>
              <w:rPr>
                <w:rFonts w:ascii="Arial" w:hAnsi="Arial" w:cs="Arial"/>
                <w:b/>
                <w:sz w:val="20"/>
                <w:szCs w:val="20"/>
              </w:rPr>
            </w:pPr>
            <w:r w:rsidRPr="004148B0">
              <w:rPr>
                <w:rFonts w:ascii="Arial" w:hAnsi="Arial" w:cs="Arial"/>
                <w:b/>
                <w:sz w:val="20"/>
                <w:szCs w:val="20"/>
              </w:rPr>
              <w:t>201</w:t>
            </w:r>
            <w:r>
              <w:rPr>
                <w:rFonts w:ascii="Arial" w:hAnsi="Arial" w:cs="Arial"/>
                <w:b/>
                <w:sz w:val="20"/>
                <w:szCs w:val="20"/>
              </w:rPr>
              <w:t>5</w:t>
            </w:r>
          </w:p>
        </w:tc>
        <w:tc>
          <w:tcPr>
            <w:tcW w:w="1114" w:type="dxa"/>
          </w:tcPr>
          <w:p w:rsidR="00CA3B5A" w:rsidRPr="004148B0" w:rsidRDefault="00CA3B5A" w:rsidP="0040497C">
            <w:pPr>
              <w:jc w:val="center"/>
              <w:rPr>
                <w:rFonts w:ascii="Arial" w:hAnsi="Arial" w:cs="Arial"/>
                <w:b/>
                <w:sz w:val="20"/>
                <w:szCs w:val="20"/>
              </w:rPr>
            </w:pPr>
            <w:r>
              <w:rPr>
                <w:rFonts w:ascii="Arial" w:hAnsi="Arial" w:cs="Arial"/>
                <w:b/>
                <w:sz w:val="20"/>
                <w:szCs w:val="20"/>
              </w:rPr>
              <w:t>2016</w:t>
            </w:r>
          </w:p>
        </w:tc>
        <w:tc>
          <w:tcPr>
            <w:tcW w:w="1114" w:type="dxa"/>
          </w:tcPr>
          <w:p w:rsidR="00CA3B5A" w:rsidRPr="004148B0" w:rsidRDefault="00CA3B5A" w:rsidP="0040497C">
            <w:pPr>
              <w:jc w:val="center"/>
              <w:rPr>
                <w:rFonts w:ascii="Arial" w:hAnsi="Arial" w:cs="Arial"/>
                <w:b/>
                <w:sz w:val="20"/>
                <w:szCs w:val="20"/>
              </w:rPr>
            </w:pPr>
            <w:r>
              <w:rPr>
                <w:rFonts w:ascii="Arial" w:hAnsi="Arial" w:cs="Arial"/>
                <w:b/>
                <w:sz w:val="20"/>
                <w:szCs w:val="20"/>
              </w:rPr>
              <w:t>2017</w:t>
            </w:r>
          </w:p>
        </w:tc>
      </w:tr>
      <w:tr w:rsidR="00CA3B5A" w:rsidRPr="00FA530B" w:rsidTr="00CA3B5A">
        <w:trPr>
          <w:trHeight w:val="284"/>
        </w:trPr>
        <w:tc>
          <w:tcPr>
            <w:tcW w:w="6381" w:type="dxa"/>
          </w:tcPr>
          <w:p w:rsidR="00CA3B5A" w:rsidRPr="00CA3B5A" w:rsidRDefault="00CA3B5A" w:rsidP="00CA3B5A">
            <w:pPr>
              <w:rPr>
                <w:rFonts w:ascii="Arial" w:hAnsi="Arial" w:cs="Arial"/>
                <w:bCs/>
                <w:sz w:val="20"/>
                <w:szCs w:val="20"/>
              </w:rPr>
            </w:pPr>
            <w:r w:rsidRPr="00CA3B5A">
              <w:rPr>
                <w:rFonts w:ascii="Arial" w:hAnsi="Arial" w:cs="Arial"/>
                <w:bCs/>
                <w:sz w:val="20"/>
                <w:szCs w:val="20"/>
              </w:rPr>
              <w:t xml:space="preserve">Nombre </w:t>
            </w:r>
            <w:r w:rsidR="00A70D43">
              <w:rPr>
                <w:rFonts w:ascii="Arial" w:hAnsi="Arial" w:cs="Arial"/>
                <w:bCs/>
                <w:sz w:val="20"/>
                <w:szCs w:val="20"/>
              </w:rPr>
              <w:t>d’</w:t>
            </w:r>
            <w:r w:rsidRPr="00CA3B5A">
              <w:rPr>
                <w:rFonts w:ascii="Arial" w:hAnsi="Arial" w:cs="Arial"/>
                <w:bCs/>
                <w:sz w:val="20"/>
                <w:szCs w:val="20"/>
              </w:rPr>
              <w:t>IMG</w:t>
            </w:r>
          </w:p>
        </w:tc>
        <w:tc>
          <w:tcPr>
            <w:tcW w:w="1114" w:type="dxa"/>
          </w:tcPr>
          <w:p w:rsidR="00CA3B5A" w:rsidRPr="00FA530B" w:rsidRDefault="00CA3B5A" w:rsidP="0040497C">
            <w:pPr>
              <w:jc w:val="center"/>
              <w:rPr>
                <w:rFonts w:ascii="Arial" w:hAnsi="Arial" w:cs="Arial"/>
                <w:sz w:val="20"/>
                <w:szCs w:val="20"/>
              </w:rPr>
            </w:pPr>
          </w:p>
        </w:tc>
        <w:tc>
          <w:tcPr>
            <w:tcW w:w="1114" w:type="dxa"/>
          </w:tcPr>
          <w:p w:rsidR="00CA3B5A" w:rsidRPr="00FA530B" w:rsidRDefault="00CA3B5A" w:rsidP="0040497C">
            <w:pPr>
              <w:jc w:val="center"/>
              <w:rPr>
                <w:rFonts w:ascii="Arial" w:hAnsi="Arial" w:cs="Arial"/>
                <w:sz w:val="20"/>
                <w:szCs w:val="20"/>
              </w:rPr>
            </w:pPr>
          </w:p>
        </w:tc>
        <w:tc>
          <w:tcPr>
            <w:tcW w:w="1114" w:type="dxa"/>
          </w:tcPr>
          <w:p w:rsidR="00CA3B5A" w:rsidRPr="00FA530B" w:rsidRDefault="00CA3B5A" w:rsidP="0040497C">
            <w:pPr>
              <w:jc w:val="center"/>
              <w:rPr>
                <w:rFonts w:ascii="Arial" w:hAnsi="Arial" w:cs="Arial"/>
                <w:sz w:val="20"/>
                <w:szCs w:val="20"/>
              </w:rPr>
            </w:pPr>
          </w:p>
        </w:tc>
      </w:tr>
      <w:tr w:rsidR="00CA3B5A" w:rsidRPr="00FA530B" w:rsidTr="00CA3B5A">
        <w:trPr>
          <w:trHeight w:val="284"/>
        </w:trPr>
        <w:tc>
          <w:tcPr>
            <w:tcW w:w="6381" w:type="dxa"/>
          </w:tcPr>
          <w:p w:rsidR="00CA3B5A" w:rsidRPr="00FA530B" w:rsidRDefault="00CA3B5A" w:rsidP="0040497C">
            <w:pPr>
              <w:autoSpaceDE w:val="0"/>
              <w:autoSpaceDN w:val="0"/>
              <w:adjustRightInd w:val="0"/>
              <w:rPr>
                <w:rFonts w:ascii="Arial" w:hAnsi="Arial" w:cs="Arial"/>
                <w:bCs/>
                <w:sz w:val="20"/>
                <w:szCs w:val="20"/>
              </w:rPr>
            </w:pPr>
            <w:r>
              <w:rPr>
                <w:rFonts w:ascii="Arial" w:hAnsi="Arial" w:cs="Arial"/>
                <w:bCs/>
                <w:sz w:val="20"/>
                <w:szCs w:val="20"/>
              </w:rPr>
              <w:t xml:space="preserve">Nombre de gestes d’arrêt de vie avant IMG </w:t>
            </w:r>
          </w:p>
        </w:tc>
        <w:tc>
          <w:tcPr>
            <w:tcW w:w="1114" w:type="dxa"/>
          </w:tcPr>
          <w:p w:rsidR="00CA3B5A" w:rsidRPr="00FA530B" w:rsidRDefault="00CA3B5A" w:rsidP="0040497C">
            <w:pPr>
              <w:jc w:val="center"/>
              <w:rPr>
                <w:rFonts w:ascii="Arial" w:hAnsi="Arial" w:cs="Arial"/>
                <w:sz w:val="20"/>
                <w:szCs w:val="20"/>
              </w:rPr>
            </w:pPr>
          </w:p>
        </w:tc>
        <w:tc>
          <w:tcPr>
            <w:tcW w:w="1114" w:type="dxa"/>
          </w:tcPr>
          <w:p w:rsidR="00CA3B5A" w:rsidRPr="00FA530B" w:rsidRDefault="00CA3B5A" w:rsidP="0040497C">
            <w:pPr>
              <w:jc w:val="center"/>
              <w:rPr>
                <w:rFonts w:ascii="Arial" w:hAnsi="Arial" w:cs="Arial"/>
                <w:sz w:val="20"/>
                <w:szCs w:val="20"/>
              </w:rPr>
            </w:pPr>
          </w:p>
        </w:tc>
        <w:tc>
          <w:tcPr>
            <w:tcW w:w="1114" w:type="dxa"/>
          </w:tcPr>
          <w:p w:rsidR="00CA3B5A" w:rsidRPr="00FA530B" w:rsidRDefault="00CA3B5A" w:rsidP="0040497C">
            <w:pPr>
              <w:jc w:val="center"/>
              <w:rPr>
                <w:rFonts w:ascii="Arial" w:hAnsi="Arial" w:cs="Arial"/>
                <w:sz w:val="20"/>
                <w:szCs w:val="20"/>
              </w:rPr>
            </w:pPr>
          </w:p>
        </w:tc>
      </w:tr>
    </w:tbl>
    <w:p w:rsidR="004C40E6" w:rsidRDefault="004C40E6" w:rsidP="006924BB">
      <w:pPr>
        <w:pStyle w:val="NormalArialGras"/>
        <w:rPr>
          <w:rFonts w:ascii="Arial" w:hAnsi="Arial"/>
          <w:b w:val="0"/>
        </w:rPr>
        <w:sectPr w:rsidR="004C40E6" w:rsidSect="00033A20">
          <w:headerReference w:type="even" r:id="rId9"/>
          <w:headerReference w:type="default" r:id="rId10"/>
          <w:footerReference w:type="even" r:id="rId11"/>
          <w:footerReference w:type="default" r:id="rId12"/>
          <w:headerReference w:type="first" r:id="rId13"/>
          <w:footerReference w:type="first" r:id="rId14"/>
          <w:pgSz w:w="11907" w:h="16840"/>
          <w:pgMar w:top="163" w:right="1077" w:bottom="1418" w:left="1259" w:header="57" w:footer="510" w:gutter="0"/>
          <w:cols w:space="708"/>
          <w:titlePg/>
          <w:docGrid w:linePitch="360"/>
        </w:sectPr>
      </w:pPr>
    </w:p>
    <w:p w:rsidR="008654BA" w:rsidRPr="00711DC8" w:rsidRDefault="008654BA" w:rsidP="00F66D54">
      <w:pPr>
        <w:pStyle w:val="Paragraphedeliste"/>
        <w:keepNext/>
        <w:numPr>
          <w:ilvl w:val="0"/>
          <w:numId w:val="24"/>
        </w:numPr>
        <w:spacing w:before="240" w:after="60"/>
        <w:jc w:val="center"/>
        <w:outlineLvl w:val="0"/>
        <w:rPr>
          <w:rFonts w:ascii="Arial Gras" w:hAnsi="Arial Gras" w:cs="Arial"/>
          <w:b/>
          <w:bCs/>
          <w:caps/>
          <w:kern w:val="32"/>
          <w:sz w:val="26"/>
          <w:szCs w:val="28"/>
        </w:rPr>
      </w:pPr>
      <w:r w:rsidRPr="00711DC8">
        <w:rPr>
          <w:rFonts w:ascii="Arial Gras" w:hAnsi="Arial Gras" w:cs="Arial"/>
          <w:b/>
          <w:bCs/>
          <w:caps/>
          <w:kern w:val="32"/>
          <w:sz w:val="26"/>
          <w:szCs w:val="28"/>
        </w:rPr>
        <w:lastRenderedPageBreak/>
        <w:t xml:space="preserve">Autoévaluation du </w:t>
      </w:r>
      <w:r w:rsidR="007C7FE3" w:rsidRPr="00711DC8">
        <w:rPr>
          <w:rFonts w:ascii="Arial Gras" w:hAnsi="Arial Gras" w:cs="Arial"/>
          <w:b/>
          <w:bCs/>
          <w:caps/>
          <w:kern w:val="32"/>
          <w:sz w:val="26"/>
          <w:szCs w:val="28"/>
        </w:rPr>
        <w:t>CPDPN</w:t>
      </w:r>
    </w:p>
    <w:p w:rsidR="008654BA" w:rsidRPr="008654BA" w:rsidRDefault="008654BA" w:rsidP="008654BA">
      <w:pPr>
        <w:rPr>
          <w:rFonts w:ascii="Arial Gras" w:hAnsi="Arial Gras" w:cs="Arial"/>
          <w:b/>
          <w:sz w:val="20"/>
          <w:szCs w:val="20"/>
        </w:rPr>
      </w:pPr>
    </w:p>
    <w:p w:rsidR="008654BA" w:rsidRPr="00033A20" w:rsidRDefault="008654BA" w:rsidP="003A54A4">
      <w:pPr>
        <w:shd w:val="clear" w:color="auto" w:fill="00B0F0"/>
        <w:ind w:left="-142"/>
        <w:jc w:val="cente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033A20">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Rubrique n° 1 </w:t>
      </w:r>
      <w:r w:rsidR="004D45B8">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t>
      </w:r>
      <w:r w:rsidRPr="00033A20">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r w:rsidR="004D45B8">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information, confidentialite et autonomie de la femme enceinte</w:t>
      </w:r>
    </w:p>
    <w:p w:rsidR="00A16DB9" w:rsidRDefault="00A16DB9" w:rsidP="003A54A4">
      <w:pPr>
        <w:shd w:val="clear" w:color="auto" w:fill="00B0F0"/>
        <w:ind w:left="-142"/>
        <w:jc w:val="cente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033A20">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Etat des lieux</w:t>
      </w:r>
    </w:p>
    <w:p w:rsidR="009A7479" w:rsidRPr="00033A20" w:rsidRDefault="009A7479" w:rsidP="003A54A4">
      <w:pPr>
        <w:shd w:val="clear" w:color="auto" w:fill="00B0F0"/>
        <w:ind w:left="-142"/>
        <w:jc w:val="cente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p>
    <w:tbl>
      <w:tblPr>
        <w:tblStyle w:val="TableauWeb2"/>
        <w:tblW w:w="15603" w:type="dxa"/>
        <w:tblLayout w:type="fixed"/>
        <w:tblLook w:val="01E0" w:firstRow="1" w:lastRow="1" w:firstColumn="1" w:lastColumn="1" w:noHBand="0" w:noVBand="0"/>
      </w:tblPr>
      <w:tblGrid>
        <w:gridCol w:w="1723"/>
        <w:gridCol w:w="4394"/>
        <w:gridCol w:w="709"/>
        <w:gridCol w:w="4388"/>
        <w:gridCol w:w="4389"/>
      </w:tblGrid>
      <w:tr w:rsidR="008654BA" w:rsidRPr="008654BA" w:rsidTr="007C7404">
        <w:trPr>
          <w:cnfStyle w:val="100000000000" w:firstRow="1" w:lastRow="0" w:firstColumn="0" w:lastColumn="0" w:oddVBand="0" w:evenVBand="0" w:oddHBand="0" w:evenHBand="0" w:firstRowFirstColumn="0" w:firstRowLastColumn="0" w:lastRowFirstColumn="0" w:lastRowLastColumn="0"/>
        </w:trPr>
        <w:tc>
          <w:tcPr>
            <w:tcW w:w="1663" w:type="dxa"/>
          </w:tcPr>
          <w:p w:rsidR="008654BA" w:rsidRPr="008654BA" w:rsidRDefault="008654BA" w:rsidP="000449D5">
            <w:pPr>
              <w:jc w:val="center"/>
              <w:rPr>
                <w:rFonts w:ascii="Arial Gras" w:hAnsi="Arial Gras" w:cs="Arial"/>
                <w:b/>
                <w:sz w:val="20"/>
                <w:szCs w:val="20"/>
              </w:rPr>
            </w:pPr>
            <w:r w:rsidRPr="008654BA">
              <w:rPr>
                <w:rFonts w:ascii="Arial Gras" w:hAnsi="Arial Gras" w:cs="Arial"/>
                <w:b/>
                <w:sz w:val="20"/>
                <w:szCs w:val="20"/>
              </w:rPr>
              <w:t>N°1</w:t>
            </w:r>
          </w:p>
        </w:tc>
        <w:tc>
          <w:tcPr>
            <w:tcW w:w="4354" w:type="dxa"/>
          </w:tcPr>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ITEM/ DESCRIPTIF</w:t>
            </w:r>
          </w:p>
        </w:tc>
        <w:tc>
          <w:tcPr>
            <w:tcW w:w="669" w:type="dxa"/>
          </w:tcPr>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Oui/</w:t>
            </w:r>
          </w:p>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Non</w:t>
            </w:r>
          </w:p>
        </w:tc>
        <w:tc>
          <w:tcPr>
            <w:tcW w:w="4348" w:type="dxa"/>
          </w:tcPr>
          <w:p w:rsidR="008654BA" w:rsidRDefault="008654BA" w:rsidP="008654BA">
            <w:pPr>
              <w:jc w:val="center"/>
              <w:rPr>
                <w:rFonts w:ascii="Arial Gras" w:hAnsi="Arial Gras" w:cs="Arial"/>
                <w:b/>
                <w:sz w:val="20"/>
                <w:szCs w:val="20"/>
              </w:rPr>
            </w:pPr>
            <w:r>
              <w:rPr>
                <w:rFonts w:ascii="Arial Gras" w:hAnsi="Arial Gras" w:cs="Arial"/>
                <w:b/>
                <w:sz w:val="20"/>
                <w:szCs w:val="20"/>
              </w:rPr>
              <w:t xml:space="preserve">A RENSEIGNER PAR LE </w:t>
            </w:r>
            <w:r w:rsidR="007C7FE3">
              <w:rPr>
                <w:rFonts w:ascii="Arial Gras" w:hAnsi="Arial Gras" w:cs="Arial"/>
                <w:b/>
                <w:sz w:val="20"/>
                <w:szCs w:val="20"/>
              </w:rPr>
              <w:t>CPDPN</w:t>
            </w:r>
          </w:p>
          <w:p w:rsidR="008654BA" w:rsidRPr="008654BA" w:rsidRDefault="008654BA" w:rsidP="008654BA">
            <w:pPr>
              <w:jc w:val="center"/>
              <w:rPr>
                <w:rFonts w:ascii="Arial Gras" w:hAnsi="Arial Gras" w:cs="Arial"/>
                <w:b/>
                <w:sz w:val="20"/>
                <w:szCs w:val="20"/>
              </w:rPr>
            </w:pPr>
          </w:p>
        </w:tc>
        <w:tc>
          <w:tcPr>
            <w:tcW w:w="4329" w:type="dxa"/>
          </w:tcPr>
          <w:p w:rsidR="00A615A4" w:rsidRDefault="00A615A4" w:rsidP="008654BA">
            <w:pPr>
              <w:jc w:val="center"/>
              <w:rPr>
                <w:rFonts w:ascii="Arial Gras" w:hAnsi="Arial Gras" w:cs="Arial"/>
                <w:b/>
                <w:sz w:val="20"/>
                <w:szCs w:val="20"/>
              </w:rPr>
            </w:pPr>
            <w:r>
              <w:rPr>
                <w:rFonts w:ascii="Arial Gras" w:hAnsi="Arial Gras" w:cs="Arial"/>
                <w:b/>
                <w:sz w:val="20"/>
                <w:szCs w:val="20"/>
              </w:rPr>
              <w:t>ECARTS /</w:t>
            </w:r>
            <w:r w:rsidR="00F06012">
              <w:rPr>
                <w:rFonts w:ascii="Arial Gras" w:hAnsi="Arial Gras" w:cs="Arial"/>
                <w:b/>
                <w:sz w:val="20"/>
                <w:szCs w:val="20"/>
              </w:rPr>
              <w:t xml:space="preserve"> </w:t>
            </w:r>
            <w:r w:rsidR="008654BA" w:rsidRPr="008654BA">
              <w:rPr>
                <w:rFonts w:ascii="Arial Gras" w:hAnsi="Arial Gras" w:cs="Arial"/>
                <w:b/>
                <w:sz w:val="20"/>
                <w:szCs w:val="20"/>
              </w:rPr>
              <w:t xml:space="preserve">REMARQUES </w:t>
            </w:r>
          </w:p>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DE L</w:t>
            </w:r>
            <w:r w:rsidRPr="008654BA">
              <w:rPr>
                <w:rFonts w:ascii="Arial Gras" w:hAnsi="Arial Gras" w:cs="Arial" w:hint="eastAsia"/>
                <w:b/>
                <w:sz w:val="20"/>
                <w:szCs w:val="20"/>
              </w:rPr>
              <w:t>’</w:t>
            </w:r>
            <w:r w:rsidRPr="008654BA">
              <w:rPr>
                <w:rFonts w:ascii="Arial Gras" w:hAnsi="Arial Gras" w:cs="Arial"/>
                <w:b/>
                <w:sz w:val="20"/>
                <w:szCs w:val="20"/>
              </w:rPr>
              <w:t>INSPECTEUR</w:t>
            </w:r>
          </w:p>
        </w:tc>
      </w:tr>
      <w:tr w:rsidR="008654BA" w:rsidRPr="008654BA" w:rsidTr="007C7404">
        <w:tc>
          <w:tcPr>
            <w:tcW w:w="1663" w:type="dxa"/>
          </w:tcPr>
          <w:p w:rsidR="008654BA" w:rsidRDefault="008654BA" w:rsidP="008654BA">
            <w:pPr>
              <w:rPr>
                <w:rFonts w:ascii="Arial" w:hAnsi="Arial" w:cs="Arial"/>
                <w:sz w:val="20"/>
                <w:szCs w:val="20"/>
              </w:rPr>
            </w:pPr>
            <w:r w:rsidRPr="008654BA">
              <w:rPr>
                <w:rFonts w:ascii="Arial" w:hAnsi="Arial" w:cs="Arial"/>
                <w:sz w:val="20"/>
                <w:szCs w:val="20"/>
              </w:rPr>
              <w:t>1.1</w:t>
            </w:r>
          </w:p>
          <w:p w:rsidR="007E5B0C" w:rsidRPr="008654BA" w:rsidRDefault="00342170" w:rsidP="008654BA">
            <w:pPr>
              <w:rPr>
                <w:rFonts w:ascii="Arial" w:hAnsi="Arial" w:cs="Arial"/>
                <w:sz w:val="20"/>
                <w:szCs w:val="20"/>
              </w:rPr>
            </w:pPr>
            <w:r>
              <w:rPr>
                <w:rFonts w:ascii="Arial" w:hAnsi="Arial" w:cs="Arial"/>
                <w:sz w:val="20"/>
                <w:szCs w:val="20"/>
              </w:rPr>
              <w:t>Information sur la prise en charge médicale</w:t>
            </w:r>
          </w:p>
        </w:tc>
        <w:tc>
          <w:tcPr>
            <w:tcW w:w="4354" w:type="dxa"/>
          </w:tcPr>
          <w:p w:rsidR="00524C01" w:rsidRDefault="008B4F1A" w:rsidP="008654BA">
            <w:pPr>
              <w:rPr>
                <w:rFonts w:ascii="Arial" w:hAnsi="Arial" w:cs="Arial"/>
                <w:sz w:val="20"/>
                <w:szCs w:val="20"/>
              </w:rPr>
            </w:pPr>
            <w:r>
              <w:rPr>
                <w:rFonts w:ascii="Arial" w:hAnsi="Arial" w:cs="Arial"/>
                <w:sz w:val="20"/>
                <w:szCs w:val="20"/>
              </w:rPr>
              <w:t>Sauf opposition de</w:t>
            </w:r>
            <w:r w:rsidR="00234AB0">
              <w:rPr>
                <w:rFonts w:ascii="Arial" w:hAnsi="Arial" w:cs="Arial"/>
                <w:sz w:val="20"/>
                <w:szCs w:val="20"/>
              </w:rPr>
              <w:t xml:space="preserve"> la part de</w:t>
            </w:r>
            <w:r>
              <w:rPr>
                <w:rFonts w:ascii="Arial" w:hAnsi="Arial" w:cs="Arial"/>
                <w:sz w:val="20"/>
                <w:szCs w:val="20"/>
              </w:rPr>
              <w:t xml:space="preserve"> la femme enceinte, une information loyale, claire et appropriée lui est délivrée aux différentes étapes de sa prise en charge. </w:t>
            </w:r>
          </w:p>
          <w:p w:rsidR="008654BA" w:rsidRPr="008654BA" w:rsidRDefault="008B4F1A" w:rsidP="008654BA">
            <w:pPr>
              <w:rPr>
                <w:rFonts w:ascii="Arial" w:hAnsi="Arial" w:cs="Arial"/>
                <w:sz w:val="20"/>
                <w:szCs w:val="20"/>
              </w:rPr>
            </w:pPr>
            <w:r>
              <w:rPr>
                <w:rFonts w:ascii="Arial" w:hAnsi="Arial" w:cs="Arial"/>
                <w:sz w:val="20"/>
                <w:szCs w:val="20"/>
              </w:rPr>
              <w:t>Cette information doit permettre à la femme (ou au couple) de participer aux décisions relatives à sa situation</w:t>
            </w:r>
            <w:r w:rsidR="007E5B0C">
              <w:rPr>
                <w:rFonts w:ascii="Arial" w:hAnsi="Arial" w:cs="Arial"/>
                <w:sz w:val="20"/>
                <w:szCs w:val="20"/>
              </w:rPr>
              <w:t>.</w:t>
            </w:r>
          </w:p>
        </w:tc>
        <w:tc>
          <w:tcPr>
            <w:tcW w:w="669" w:type="dxa"/>
          </w:tcPr>
          <w:p w:rsidR="008654BA" w:rsidRPr="008654BA" w:rsidRDefault="008654BA" w:rsidP="008654BA">
            <w:pPr>
              <w:rPr>
                <w:rFonts w:ascii="Arial" w:hAnsi="Arial" w:cs="Arial"/>
                <w:sz w:val="20"/>
                <w:szCs w:val="20"/>
              </w:rPr>
            </w:pPr>
          </w:p>
        </w:tc>
        <w:tc>
          <w:tcPr>
            <w:tcW w:w="4348" w:type="dxa"/>
          </w:tcPr>
          <w:p w:rsidR="008654BA" w:rsidRPr="008654BA" w:rsidRDefault="008654BA" w:rsidP="008654BA">
            <w:pPr>
              <w:rPr>
                <w:rFonts w:ascii="Arial" w:hAnsi="Arial" w:cs="Arial"/>
                <w:sz w:val="20"/>
                <w:szCs w:val="20"/>
              </w:rPr>
            </w:pPr>
          </w:p>
        </w:tc>
        <w:tc>
          <w:tcPr>
            <w:tcW w:w="4329" w:type="dxa"/>
          </w:tcPr>
          <w:p w:rsidR="008654BA" w:rsidRPr="008654BA" w:rsidRDefault="008654BA" w:rsidP="008654BA">
            <w:pPr>
              <w:rPr>
                <w:rFonts w:ascii="Arial" w:hAnsi="Arial" w:cs="Arial"/>
                <w:sz w:val="20"/>
                <w:szCs w:val="20"/>
              </w:rPr>
            </w:pPr>
          </w:p>
        </w:tc>
      </w:tr>
      <w:tr w:rsidR="008654BA" w:rsidRPr="008654BA" w:rsidTr="007C7404">
        <w:tc>
          <w:tcPr>
            <w:tcW w:w="1663" w:type="dxa"/>
          </w:tcPr>
          <w:p w:rsidR="008654BA" w:rsidRDefault="008654BA" w:rsidP="008654BA">
            <w:pPr>
              <w:rPr>
                <w:rFonts w:ascii="Arial" w:hAnsi="Arial" w:cs="Arial"/>
                <w:sz w:val="20"/>
                <w:szCs w:val="20"/>
              </w:rPr>
            </w:pPr>
            <w:r w:rsidRPr="008654BA">
              <w:rPr>
                <w:rFonts w:ascii="Arial" w:hAnsi="Arial" w:cs="Arial"/>
                <w:sz w:val="20"/>
                <w:szCs w:val="20"/>
              </w:rPr>
              <w:t>1.2</w:t>
            </w:r>
          </w:p>
          <w:p w:rsidR="00573B8B" w:rsidRPr="008654BA" w:rsidRDefault="00793D3E" w:rsidP="008654BA">
            <w:pPr>
              <w:rPr>
                <w:rFonts w:ascii="Arial" w:hAnsi="Arial" w:cs="Arial"/>
                <w:sz w:val="20"/>
                <w:szCs w:val="20"/>
              </w:rPr>
            </w:pPr>
            <w:r>
              <w:rPr>
                <w:rFonts w:ascii="Arial" w:hAnsi="Arial" w:cs="Arial"/>
                <w:sz w:val="20"/>
                <w:szCs w:val="20"/>
              </w:rPr>
              <w:t>Information sur la prise en charge médicale</w:t>
            </w:r>
          </w:p>
        </w:tc>
        <w:tc>
          <w:tcPr>
            <w:tcW w:w="4354" w:type="dxa"/>
          </w:tcPr>
          <w:p w:rsidR="008654BA" w:rsidRPr="008654BA" w:rsidRDefault="00A03302" w:rsidP="008654BA">
            <w:pPr>
              <w:rPr>
                <w:rFonts w:ascii="Arial" w:hAnsi="Arial" w:cs="Arial"/>
                <w:sz w:val="20"/>
                <w:szCs w:val="20"/>
              </w:rPr>
            </w:pPr>
            <w:r>
              <w:rPr>
                <w:rFonts w:ascii="Arial" w:hAnsi="Arial" w:cs="Arial"/>
                <w:sz w:val="20"/>
                <w:szCs w:val="20"/>
              </w:rPr>
              <w:t>Tous les actes médicaux de médecine fœtale (prélèvements à visée diagnostique, biologie, imagerie, geste à visée thérapeutique) font l’objet d’une information spécifique et préalable à leur mise en œuvre, suivie le cas échéant d’un consentement écrit à leur réalisation.</w:t>
            </w:r>
          </w:p>
        </w:tc>
        <w:tc>
          <w:tcPr>
            <w:tcW w:w="669" w:type="dxa"/>
          </w:tcPr>
          <w:p w:rsidR="008654BA" w:rsidRPr="008654BA" w:rsidRDefault="008654BA" w:rsidP="008654BA">
            <w:pPr>
              <w:rPr>
                <w:rFonts w:ascii="Arial" w:hAnsi="Arial" w:cs="Arial"/>
                <w:sz w:val="20"/>
                <w:szCs w:val="20"/>
              </w:rPr>
            </w:pPr>
          </w:p>
        </w:tc>
        <w:tc>
          <w:tcPr>
            <w:tcW w:w="4348" w:type="dxa"/>
          </w:tcPr>
          <w:p w:rsidR="008654BA" w:rsidRPr="008654BA" w:rsidRDefault="008654BA" w:rsidP="008654BA">
            <w:pPr>
              <w:rPr>
                <w:rFonts w:ascii="Arial" w:hAnsi="Arial" w:cs="Arial"/>
                <w:sz w:val="20"/>
                <w:szCs w:val="20"/>
              </w:rPr>
            </w:pPr>
          </w:p>
        </w:tc>
        <w:tc>
          <w:tcPr>
            <w:tcW w:w="4329" w:type="dxa"/>
          </w:tcPr>
          <w:p w:rsidR="008654BA" w:rsidRPr="008654BA" w:rsidRDefault="008654BA" w:rsidP="008654BA">
            <w:pPr>
              <w:rPr>
                <w:rFonts w:ascii="Arial" w:hAnsi="Arial" w:cs="Arial"/>
                <w:sz w:val="20"/>
                <w:szCs w:val="20"/>
              </w:rPr>
            </w:pPr>
          </w:p>
        </w:tc>
      </w:tr>
      <w:tr w:rsidR="008654BA" w:rsidRPr="008654BA" w:rsidTr="007C7404">
        <w:tc>
          <w:tcPr>
            <w:tcW w:w="1663" w:type="dxa"/>
          </w:tcPr>
          <w:p w:rsidR="008654BA" w:rsidRDefault="008654BA" w:rsidP="008654BA">
            <w:pPr>
              <w:rPr>
                <w:rFonts w:ascii="Arial" w:hAnsi="Arial" w:cs="Arial"/>
                <w:sz w:val="20"/>
                <w:szCs w:val="20"/>
              </w:rPr>
            </w:pPr>
            <w:r w:rsidRPr="008654BA">
              <w:rPr>
                <w:rFonts w:ascii="Arial" w:hAnsi="Arial" w:cs="Arial"/>
                <w:sz w:val="20"/>
                <w:szCs w:val="20"/>
              </w:rPr>
              <w:t>1.3</w:t>
            </w:r>
          </w:p>
          <w:p w:rsidR="00793D3E" w:rsidRPr="008654BA" w:rsidRDefault="00793D3E" w:rsidP="008654BA">
            <w:pPr>
              <w:rPr>
                <w:rFonts w:ascii="Arial" w:hAnsi="Arial" w:cs="Arial"/>
                <w:sz w:val="20"/>
                <w:szCs w:val="20"/>
              </w:rPr>
            </w:pPr>
            <w:r>
              <w:rPr>
                <w:rFonts w:ascii="Arial" w:hAnsi="Arial" w:cs="Arial"/>
                <w:sz w:val="20"/>
                <w:szCs w:val="20"/>
              </w:rPr>
              <w:t>Information sur la prise en charge médicale</w:t>
            </w:r>
          </w:p>
        </w:tc>
        <w:tc>
          <w:tcPr>
            <w:tcW w:w="4354" w:type="dxa"/>
          </w:tcPr>
          <w:p w:rsidR="008654BA" w:rsidRPr="008654BA" w:rsidRDefault="00D86F3B" w:rsidP="008654BA">
            <w:pPr>
              <w:rPr>
                <w:rFonts w:ascii="Arial" w:hAnsi="Arial" w:cs="Arial"/>
                <w:sz w:val="20"/>
                <w:szCs w:val="20"/>
              </w:rPr>
            </w:pPr>
            <w:r>
              <w:rPr>
                <w:rFonts w:ascii="Arial" w:hAnsi="Arial" w:cs="Arial"/>
                <w:sz w:val="20"/>
                <w:szCs w:val="20"/>
              </w:rPr>
              <w:t>La pathologie diagnostiquée est expliquée avec soin ainsi que son retentissement potentiel et le pronostic probable.</w:t>
            </w:r>
          </w:p>
        </w:tc>
        <w:tc>
          <w:tcPr>
            <w:tcW w:w="669" w:type="dxa"/>
          </w:tcPr>
          <w:p w:rsidR="008654BA" w:rsidRPr="008654BA" w:rsidRDefault="008654BA" w:rsidP="008654BA">
            <w:pPr>
              <w:rPr>
                <w:rFonts w:ascii="Arial" w:hAnsi="Arial" w:cs="Arial"/>
                <w:sz w:val="20"/>
                <w:szCs w:val="20"/>
              </w:rPr>
            </w:pPr>
          </w:p>
        </w:tc>
        <w:tc>
          <w:tcPr>
            <w:tcW w:w="4348" w:type="dxa"/>
          </w:tcPr>
          <w:p w:rsidR="008654BA" w:rsidRPr="008654BA" w:rsidRDefault="008654BA" w:rsidP="008654BA">
            <w:pPr>
              <w:rPr>
                <w:rFonts w:ascii="Arial" w:hAnsi="Arial" w:cs="Arial"/>
                <w:color w:val="FF0000"/>
                <w:sz w:val="20"/>
                <w:szCs w:val="20"/>
              </w:rPr>
            </w:pPr>
          </w:p>
        </w:tc>
        <w:tc>
          <w:tcPr>
            <w:tcW w:w="4329" w:type="dxa"/>
          </w:tcPr>
          <w:p w:rsidR="008654BA" w:rsidRPr="008654BA" w:rsidRDefault="008654BA" w:rsidP="008654BA">
            <w:pPr>
              <w:rPr>
                <w:rFonts w:ascii="Arial" w:hAnsi="Arial" w:cs="Arial"/>
                <w:color w:val="FF0000"/>
                <w:sz w:val="20"/>
                <w:szCs w:val="20"/>
              </w:rPr>
            </w:pPr>
          </w:p>
        </w:tc>
      </w:tr>
      <w:tr w:rsidR="008654BA" w:rsidRPr="008654BA" w:rsidTr="007C7404">
        <w:tc>
          <w:tcPr>
            <w:tcW w:w="1663" w:type="dxa"/>
          </w:tcPr>
          <w:p w:rsidR="008654BA" w:rsidRDefault="008654BA" w:rsidP="008654BA">
            <w:pPr>
              <w:rPr>
                <w:rFonts w:ascii="Arial" w:hAnsi="Arial" w:cs="Arial"/>
                <w:sz w:val="20"/>
                <w:szCs w:val="20"/>
              </w:rPr>
            </w:pPr>
            <w:r w:rsidRPr="008654BA">
              <w:rPr>
                <w:rFonts w:ascii="Arial" w:hAnsi="Arial" w:cs="Arial"/>
                <w:sz w:val="20"/>
                <w:szCs w:val="20"/>
              </w:rPr>
              <w:t>1.4</w:t>
            </w:r>
          </w:p>
          <w:p w:rsidR="00793D3E" w:rsidRPr="008654BA" w:rsidRDefault="00793D3E" w:rsidP="008654BA">
            <w:pPr>
              <w:rPr>
                <w:rFonts w:ascii="Arial" w:hAnsi="Arial" w:cs="Arial"/>
                <w:sz w:val="20"/>
                <w:szCs w:val="20"/>
              </w:rPr>
            </w:pPr>
            <w:r>
              <w:rPr>
                <w:rFonts w:ascii="Arial" w:hAnsi="Arial" w:cs="Arial"/>
                <w:sz w:val="20"/>
                <w:szCs w:val="20"/>
              </w:rPr>
              <w:t>Information sur la prise en charge médicale</w:t>
            </w:r>
          </w:p>
        </w:tc>
        <w:tc>
          <w:tcPr>
            <w:tcW w:w="4354" w:type="dxa"/>
          </w:tcPr>
          <w:p w:rsidR="008654BA" w:rsidRPr="008654BA" w:rsidRDefault="00936347" w:rsidP="008654BA">
            <w:pPr>
              <w:rPr>
                <w:rFonts w:ascii="Arial" w:hAnsi="Arial" w:cs="Arial"/>
                <w:sz w:val="20"/>
                <w:szCs w:val="20"/>
              </w:rPr>
            </w:pPr>
            <w:r>
              <w:rPr>
                <w:rFonts w:ascii="Arial" w:hAnsi="Arial" w:cs="Arial"/>
                <w:sz w:val="20"/>
                <w:szCs w:val="20"/>
              </w:rPr>
              <w:t xml:space="preserve">Lorsque la poursuite de la grossesse met en péril grave la santé de la femme ou lorsqu’il existe une forte probabilité que l’enfant à naître soit atteint d’une affection d’une particulière gravité reconnue comme incurable au moment du diagnostic, la femme en est tenue informée. </w:t>
            </w:r>
          </w:p>
        </w:tc>
        <w:tc>
          <w:tcPr>
            <w:tcW w:w="669" w:type="dxa"/>
          </w:tcPr>
          <w:p w:rsidR="008654BA" w:rsidRPr="008654BA" w:rsidRDefault="008654BA" w:rsidP="008654BA">
            <w:pPr>
              <w:rPr>
                <w:rFonts w:ascii="Arial" w:hAnsi="Arial" w:cs="Arial"/>
                <w:sz w:val="20"/>
                <w:szCs w:val="20"/>
              </w:rPr>
            </w:pPr>
          </w:p>
        </w:tc>
        <w:tc>
          <w:tcPr>
            <w:tcW w:w="4348" w:type="dxa"/>
          </w:tcPr>
          <w:p w:rsidR="008654BA" w:rsidRPr="008654BA" w:rsidRDefault="008654BA" w:rsidP="008654BA">
            <w:pPr>
              <w:rPr>
                <w:rFonts w:ascii="Arial" w:hAnsi="Arial" w:cs="Arial"/>
                <w:sz w:val="20"/>
                <w:szCs w:val="20"/>
              </w:rPr>
            </w:pPr>
          </w:p>
        </w:tc>
        <w:tc>
          <w:tcPr>
            <w:tcW w:w="4329" w:type="dxa"/>
          </w:tcPr>
          <w:p w:rsidR="008654BA" w:rsidRPr="008654BA" w:rsidRDefault="008654BA" w:rsidP="008654BA">
            <w:pPr>
              <w:rPr>
                <w:rFonts w:ascii="Arial" w:hAnsi="Arial" w:cs="Arial"/>
                <w:sz w:val="20"/>
                <w:szCs w:val="20"/>
              </w:rPr>
            </w:pPr>
          </w:p>
        </w:tc>
      </w:tr>
      <w:tr w:rsidR="008654BA" w:rsidRPr="008654BA" w:rsidTr="007C7404">
        <w:tc>
          <w:tcPr>
            <w:tcW w:w="1663" w:type="dxa"/>
          </w:tcPr>
          <w:p w:rsidR="008654BA" w:rsidRDefault="008654BA" w:rsidP="008654BA">
            <w:pPr>
              <w:rPr>
                <w:rFonts w:ascii="Arial" w:hAnsi="Arial" w:cs="Arial"/>
                <w:sz w:val="20"/>
                <w:szCs w:val="20"/>
              </w:rPr>
            </w:pPr>
            <w:r w:rsidRPr="008654BA">
              <w:rPr>
                <w:rFonts w:ascii="Arial" w:hAnsi="Arial" w:cs="Arial"/>
                <w:sz w:val="20"/>
                <w:szCs w:val="20"/>
              </w:rPr>
              <w:lastRenderedPageBreak/>
              <w:t>1.5</w:t>
            </w:r>
          </w:p>
          <w:p w:rsidR="00342170" w:rsidRPr="008654BA" w:rsidRDefault="00342170" w:rsidP="008654BA">
            <w:pPr>
              <w:rPr>
                <w:rFonts w:ascii="Arial" w:hAnsi="Arial" w:cs="Arial"/>
                <w:sz w:val="20"/>
                <w:szCs w:val="20"/>
              </w:rPr>
            </w:pPr>
            <w:r>
              <w:rPr>
                <w:rFonts w:ascii="Arial" w:hAnsi="Arial" w:cs="Arial"/>
                <w:sz w:val="20"/>
                <w:szCs w:val="20"/>
              </w:rPr>
              <w:t>Cas du DPI</w:t>
            </w:r>
          </w:p>
        </w:tc>
        <w:tc>
          <w:tcPr>
            <w:tcW w:w="4354" w:type="dxa"/>
          </w:tcPr>
          <w:p w:rsidR="008654BA" w:rsidRPr="008654BA" w:rsidRDefault="00EF23D9" w:rsidP="008654BA">
            <w:pPr>
              <w:rPr>
                <w:rFonts w:ascii="Arial" w:hAnsi="Arial" w:cs="Arial"/>
                <w:sz w:val="20"/>
                <w:szCs w:val="20"/>
              </w:rPr>
            </w:pPr>
            <w:r>
              <w:rPr>
                <w:rFonts w:ascii="Arial" w:hAnsi="Arial" w:cs="Arial"/>
                <w:sz w:val="20"/>
                <w:szCs w:val="20"/>
              </w:rPr>
              <w:t>Lors d’une prise en charge dans le cadre d’un DPI, l’information est donnée au couple. Celle-ci porte sur les chances de succès, le risque de survenue de grossesses multiples avec leurs complications et l’état des connaissances concernant la santé des enfants nés après AMP.</w:t>
            </w:r>
          </w:p>
        </w:tc>
        <w:tc>
          <w:tcPr>
            <w:tcW w:w="669" w:type="dxa"/>
          </w:tcPr>
          <w:p w:rsidR="008654BA" w:rsidRPr="008654BA" w:rsidRDefault="008654BA" w:rsidP="008654BA">
            <w:pPr>
              <w:rPr>
                <w:rFonts w:ascii="Arial" w:hAnsi="Arial" w:cs="Arial"/>
                <w:sz w:val="20"/>
                <w:szCs w:val="20"/>
              </w:rPr>
            </w:pPr>
          </w:p>
        </w:tc>
        <w:tc>
          <w:tcPr>
            <w:tcW w:w="4348" w:type="dxa"/>
          </w:tcPr>
          <w:p w:rsidR="008654BA" w:rsidRPr="008654BA" w:rsidRDefault="008654BA" w:rsidP="008654BA">
            <w:pPr>
              <w:rPr>
                <w:rFonts w:ascii="Arial" w:hAnsi="Arial" w:cs="Arial"/>
                <w:color w:val="FF0000"/>
                <w:sz w:val="20"/>
                <w:szCs w:val="20"/>
              </w:rPr>
            </w:pPr>
          </w:p>
        </w:tc>
        <w:tc>
          <w:tcPr>
            <w:tcW w:w="4329" w:type="dxa"/>
          </w:tcPr>
          <w:p w:rsidR="008654BA" w:rsidRPr="008654BA" w:rsidRDefault="008654BA" w:rsidP="008654BA">
            <w:pPr>
              <w:rPr>
                <w:rFonts w:ascii="Arial" w:hAnsi="Arial" w:cs="Arial"/>
                <w:sz w:val="20"/>
                <w:szCs w:val="20"/>
              </w:rPr>
            </w:pPr>
          </w:p>
        </w:tc>
      </w:tr>
      <w:tr w:rsidR="008654BA" w:rsidRPr="008654BA" w:rsidTr="007C7404">
        <w:tc>
          <w:tcPr>
            <w:tcW w:w="1663" w:type="dxa"/>
          </w:tcPr>
          <w:p w:rsidR="008654BA" w:rsidRDefault="008654BA" w:rsidP="008654BA">
            <w:pPr>
              <w:rPr>
                <w:rFonts w:ascii="Arial" w:hAnsi="Arial" w:cs="Arial"/>
                <w:sz w:val="20"/>
                <w:szCs w:val="20"/>
              </w:rPr>
            </w:pPr>
            <w:r w:rsidRPr="008654BA">
              <w:rPr>
                <w:rFonts w:ascii="Arial" w:hAnsi="Arial" w:cs="Arial"/>
                <w:sz w:val="20"/>
                <w:szCs w:val="20"/>
              </w:rPr>
              <w:t>1.6</w:t>
            </w:r>
          </w:p>
          <w:p w:rsidR="00F31DD0" w:rsidRPr="008654BA" w:rsidRDefault="00F31DD0" w:rsidP="008654BA">
            <w:pPr>
              <w:rPr>
                <w:rFonts w:ascii="Arial" w:hAnsi="Arial" w:cs="Arial"/>
                <w:sz w:val="20"/>
                <w:szCs w:val="20"/>
              </w:rPr>
            </w:pPr>
            <w:r>
              <w:rPr>
                <w:rFonts w:ascii="Arial" w:hAnsi="Arial" w:cs="Arial"/>
                <w:sz w:val="20"/>
                <w:szCs w:val="20"/>
              </w:rPr>
              <w:t>Avis du CPDPN</w:t>
            </w:r>
          </w:p>
        </w:tc>
        <w:tc>
          <w:tcPr>
            <w:tcW w:w="4354" w:type="dxa"/>
          </w:tcPr>
          <w:p w:rsidR="00524C01" w:rsidRDefault="00524C01" w:rsidP="008654BA">
            <w:pPr>
              <w:rPr>
                <w:rFonts w:ascii="Arial" w:hAnsi="Arial" w:cs="Arial"/>
                <w:sz w:val="20"/>
                <w:szCs w:val="20"/>
              </w:rPr>
            </w:pPr>
            <w:r>
              <w:rPr>
                <w:rFonts w:ascii="Arial" w:hAnsi="Arial" w:cs="Arial"/>
                <w:sz w:val="20"/>
                <w:szCs w:val="20"/>
              </w:rPr>
              <w:t xml:space="preserve">L’avis du CPDPN est transmis par écrit au médecin demandeur et directement à la patiente si elle le souhaite. </w:t>
            </w:r>
          </w:p>
          <w:p w:rsidR="006467B6" w:rsidRPr="008654BA" w:rsidRDefault="00524C01" w:rsidP="008654BA">
            <w:pPr>
              <w:rPr>
                <w:rFonts w:ascii="Arial" w:hAnsi="Arial" w:cs="Arial"/>
                <w:sz w:val="20"/>
                <w:szCs w:val="20"/>
              </w:rPr>
            </w:pPr>
            <w:r>
              <w:rPr>
                <w:rFonts w:ascii="Arial" w:hAnsi="Arial" w:cs="Arial"/>
                <w:sz w:val="20"/>
                <w:szCs w:val="20"/>
              </w:rPr>
              <w:t xml:space="preserve">Le médecin demandeur informe la patiente dans le cadre d’une consultation personnalisée </w:t>
            </w:r>
            <w:r w:rsidR="006467B6">
              <w:rPr>
                <w:rFonts w:ascii="Arial" w:hAnsi="Arial" w:cs="Arial"/>
                <w:sz w:val="20"/>
                <w:szCs w:val="20"/>
              </w:rPr>
              <w:t>mais il peut également solliciter le CPDPN pour que celui-ci prenne en charge la transmission de l’information à la femme (ou au couple).</w:t>
            </w:r>
          </w:p>
        </w:tc>
        <w:tc>
          <w:tcPr>
            <w:tcW w:w="669" w:type="dxa"/>
          </w:tcPr>
          <w:p w:rsidR="008654BA" w:rsidRPr="008654BA" w:rsidRDefault="008654BA" w:rsidP="008654BA">
            <w:pPr>
              <w:rPr>
                <w:rFonts w:ascii="Arial" w:hAnsi="Arial" w:cs="Arial"/>
                <w:sz w:val="20"/>
                <w:szCs w:val="20"/>
              </w:rPr>
            </w:pPr>
          </w:p>
        </w:tc>
        <w:tc>
          <w:tcPr>
            <w:tcW w:w="4348" w:type="dxa"/>
          </w:tcPr>
          <w:p w:rsidR="008654BA" w:rsidRPr="008654BA" w:rsidRDefault="008654BA" w:rsidP="008654BA">
            <w:pPr>
              <w:rPr>
                <w:rFonts w:ascii="Arial" w:hAnsi="Arial" w:cs="Arial"/>
                <w:sz w:val="20"/>
                <w:szCs w:val="20"/>
              </w:rPr>
            </w:pPr>
          </w:p>
        </w:tc>
        <w:tc>
          <w:tcPr>
            <w:tcW w:w="4329" w:type="dxa"/>
          </w:tcPr>
          <w:p w:rsidR="008654BA" w:rsidRPr="008654BA" w:rsidRDefault="008654BA" w:rsidP="008654BA">
            <w:pPr>
              <w:rPr>
                <w:rFonts w:ascii="Arial" w:hAnsi="Arial" w:cs="Arial"/>
                <w:sz w:val="20"/>
                <w:szCs w:val="20"/>
              </w:rPr>
            </w:pPr>
          </w:p>
        </w:tc>
      </w:tr>
      <w:tr w:rsidR="008654BA" w:rsidRPr="008654BA" w:rsidTr="007C7404">
        <w:tc>
          <w:tcPr>
            <w:tcW w:w="1663" w:type="dxa"/>
          </w:tcPr>
          <w:p w:rsidR="008654BA" w:rsidRDefault="008654BA" w:rsidP="008654BA">
            <w:pPr>
              <w:rPr>
                <w:rFonts w:ascii="Arial" w:hAnsi="Arial" w:cs="Arial"/>
                <w:sz w:val="20"/>
                <w:szCs w:val="20"/>
              </w:rPr>
            </w:pPr>
            <w:r w:rsidRPr="008654BA">
              <w:rPr>
                <w:rFonts w:ascii="Arial" w:hAnsi="Arial" w:cs="Arial"/>
                <w:sz w:val="20"/>
                <w:szCs w:val="20"/>
              </w:rPr>
              <w:t>1.7</w:t>
            </w:r>
          </w:p>
          <w:p w:rsidR="004F0E25" w:rsidRPr="008654BA" w:rsidRDefault="004F0E25" w:rsidP="008654BA">
            <w:pPr>
              <w:rPr>
                <w:rFonts w:ascii="Arial" w:hAnsi="Arial" w:cs="Arial"/>
                <w:sz w:val="20"/>
                <w:szCs w:val="20"/>
              </w:rPr>
            </w:pPr>
            <w:r>
              <w:rPr>
                <w:rFonts w:ascii="Arial" w:hAnsi="Arial" w:cs="Arial"/>
                <w:sz w:val="20"/>
                <w:szCs w:val="20"/>
              </w:rPr>
              <w:t>Participation des professionnels de santé à la concertation</w:t>
            </w:r>
          </w:p>
        </w:tc>
        <w:tc>
          <w:tcPr>
            <w:tcW w:w="4354" w:type="dxa"/>
          </w:tcPr>
          <w:p w:rsidR="008654BA" w:rsidRPr="008654BA" w:rsidRDefault="009E543F" w:rsidP="008654BA">
            <w:pPr>
              <w:rPr>
                <w:rFonts w:ascii="Arial" w:hAnsi="Arial" w:cs="Arial"/>
                <w:sz w:val="20"/>
                <w:szCs w:val="20"/>
              </w:rPr>
            </w:pPr>
            <w:r>
              <w:rPr>
                <w:rFonts w:ascii="Arial" w:hAnsi="Arial" w:cs="Arial"/>
                <w:sz w:val="20"/>
                <w:szCs w:val="20"/>
              </w:rPr>
              <w:t>Un praticien, quelle que soit sa spécialité, peut participer à la réunion du CPDPN si, au regard de ses compétences, il est en mesure d’apporter une expertise supplémentaire au centre (médecin traitant, sage-femme, échographiste…)</w:t>
            </w:r>
            <w:r w:rsidR="001B581E">
              <w:rPr>
                <w:rFonts w:ascii="Arial" w:hAnsi="Arial" w:cs="Arial"/>
                <w:sz w:val="20"/>
                <w:szCs w:val="20"/>
              </w:rPr>
              <w:t>.</w:t>
            </w:r>
          </w:p>
        </w:tc>
        <w:tc>
          <w:tcPr>
            <w:tcW w:w="669" w:type="dxa"/>
          </w:tcPr>
          <w:p w:rsidR="008654BA" w:rsidRPr="008654BA" w:rsidRDefault="008654BA" w:rsidP="008654BA">
            <w:pPr>
              <w:rPr>
                <w:rFonts w:ascii="Arial" w:hAnsi="Arial" w:cs="Arial"/>
                <w:sz w:val="20"/>
                <w:szCs w:val="20"/>
              </w:rPr>
            </w:pPr>
          </w:p>
        </w:tc>
        <w:tc>
          <w:tcPr>
            <w:tcW w:w="4348" w:type="dxa"/>
          </w:tcPr>
          <w:p w:rsidR="008654BA" w:rsidRPr="008654BA" w:rsidRDefault="008654BA" w:rsidP="008654BA">
            <w:pPr>
              <w:rPr>
                <w:rFonts w:ascii="Arial" w:hAnsi="Arial" w:cs="Arial"/>
                <w:sz w:val="20"/>
                <w:szCs w:val="20"/>
              </w:rPr>
            </w:pPr>
          </w:p>
        </w:tc>
        <w:tc>
          <w:tcPr>
            <w:tcW w:w="4329" w:type="dxa"/>
          </w:tcPr>
          <w:p w:rsidR="008654BA" w:rsidRPr="008654BA" w:rsidRDefault="008654BA" w:rsidP="008654BA">
            <w:pPr>
              <w:rPr>
                <w:rFonts w:ascii="Arial" w:hAnsi="Arial" w:cs="Arial"/>
                <w:sz w:val="20"/>
                <w:szCs w:val="20"/>
              </w:rPr>
            </w:pPr>
          </w:p>
        </w:tc>
      </w:tr>
      <w:tr w:rsidR="008654BA" w:rsidRPr="008654BA" w:rsidTr="007C7404">
        <w:tc>
          <w:tcPr>
            <w:tcW w:w="1663" w:type="dxa"/>
          </w:tcPr>
          <w:p w:rsidR="008654BA" w:rsidRDefault="008654BA" w:rsidP="008654BA">
            <w:pPr>
              <w:rPr>
                <w:rFonts w:ascii="Arial" w:hAnsi="Arial" w:cs="Arial"/>
                <w:sz w:val="20"/>
                <w:szCs w:val="20"/>
              </w:rPr>
            </w:pPr>
            <w:r w:rsidRPr="008654BA">
              <w:rPr>
                <w:rFonts w:ascii="Arial" w:hAnsi="Arial" w:cs="Arial"/>
                <w:sz w:val="20"/>
                <w:szCs w:val="20"/>
              </w:rPr>
              <w:t>1.8</w:t>
            </w:r>
          </w:p>
          <w:p w:rsidR="00D55168" w:rsidRPr="008654BA" w:rsidRDefault="00D55168" w:rsidP="008654BA">
            <w:pPr>
              <w:rPr>
                <w:rFonts w:ascii="Arial" w:hAnsi="Arial" w:cs="Arial"/>
                <w:sz w:val="20"/>
                <w:szCs w:val="20"/>
              </w:rPr>
            </w:pPr>
            <w:r>
              <w:rPr>
                <w:rFonts w:ascii="Arial" w:hAnsi="Arial" w:cs="Arial"/>
                <w:sz w:val="20"/>
                <w:szCs w:val="20"/>
              </w:rPr>
              <w:t>Possibilité d’un 2</w:t>
            </w:r>
            <w:r w:rsidRPr="00D55168">
              <w:rPr>
                <w:rFonts w:ascii="Arial" w:hAnsi="Arial" w:cs="Arial"/>
                <w:sz w:val="20"/>
                <w:szCs w:val="20"/>
                <w:vertAlign w:val="superscript"/>
              </w:rPr>
              <w:t>ème</w:t>
            </w:r>
            <w:r>
              <w:rPr>
                <w:rFonts w:ascii="Arial" w:hAnsi="Arial" w:cs="Arial"/>
                <w:sz w:val="20"/>
                <w:szCs w:val="20"/>
              </w:rPr>
              <w:t xml:space="preserve"> avis</w:t>
            </w:r>
          </w:p>
        </w:tc>
        <w:tc>
          <w:tcPr>
            <w:tcW w:w="4354" w:type="dxa"/>
          </w:tcPr>
          <w:p w:rsidR="00D806F5" w:rsidRDefault="00D806F5" w:rsidP="008654BA">
            <w:pPr>
              <w:numPr>
                <w:ilvl w:val="0"/>
                <w:numId w:val="1"/>
              </w:numPr>
              <w:ind w:left="0"/>
              <w:rPr>
                <w:rFonts w:ascii="Arial" w:hAnsi="Arial" w:cs="Arial"/>
                <w:sz w:val="20"/>
                <w:szCs w:val="20"/>
              </w:rPr>
            </w:pPr>
            <w:r>
              <w:rPr>
                <w:rFonts w:ascii="Arial" w:hAnsi="Arial" w:cs="Arial"/>
                <w:sz w:val="20"/>
                <w:szCs w:val="20"/>
              </w:rPr>
              <w:t xml:space="preserve">Lorsqu’elle le souhaite, la femme (ou le couple) peut solliciter l’avis d’un second CPDPN. </w:t>
            </w:r>
          </w:p>
          <w:p w:rsidR="008654BA" w:rsidRDefault="00D806F5" w:rsidP="008654BA">
            <w:pPr>
              <w:numPr>
                <w:ilvl w:val="0"/>
                <w:numId w:val="1"/>
              </w:numPr>
              <w:ind w:left="0"/>
              <w:rPr>
                <w:rFonts w:ascii="Arial" w:hAnsi="Arial" w:cs="Arial"/>
                <w:sz w:val="20"/>
                <w:szCs w:val="20"/>
              </w:rPr>
            </w:pPr>
            <w:r>
              <w:rPr>
                <w:rFonts w:ascii="Arial" w:hAnsi="Arial" w:cs="Arial"/>
                <w:sz w:val="20"/>
                <w:szCs w:val="20"/>
              </w:rPr>
              <w:t>Chaque CPDPN assume la responsabilité de ses avis et garde une autonomie d’appréciation.</w:t>
            </w:r>
          </w:p>
          <w:p w:rsidR="00D806F5" w:rsidRPr="008654BA" w:rsidRDefault="00D806F5" w:rsidP="00D806F5">
            <w:pPr>
              <w:numPr>
                <w:ilvl w:val="0"/>
                <w:numId w:val="1"/>
              </w:numPr>
              <w:ind w:left="0"/>
              <w:rPr>
                <w:rFonts w:ascii="Arial" w:hAnsi="Arial" w:cs="Arial"/>
                <w:sz w:val="20"/>
                <w:szCs w:val="20"/>
              </w:rPr>
            </w:pPr>
            <w:r>
              <w:rPr>
                <w:rFonts w:ascii="Arial" w:hAnsi="Arial" w:cs="Arial"/>
                <w:sz w:val="20"/>
                <w:szCs w:val="20"/>
              </w:rPr>
              <w:t>Les conditions de la saisine d’un autre CPDPN sont les mêmes qu’en cas de première saisine. Tous les éléments relatifs à l’avis du premier centre sont transmis à la demande du second CPDPN.</w:t>
            </w:r>
          </w:p>
        </w:tc>
        <w:tc>
          <w:tcPr>
            <w:tcW w:w="669" w:type="dxa"/>
          </w:tcPr>
          <w:p w:rsidR="008654BA" w:rsidRPr="008654BA" w:rsidRDefault="008654BA" w:rsidP="008654BA">
            <w:pPr>
              <w:rPr>
                <w:rFonts w:ascii="Arial" w:hAnsi="Arial" w:cs="Arial"/>
                <w:sz w:val="20"/>
                <w:szCs w:val="20"/>
              </w:rPr>
            </w:pPr>
          </w:p>
        </w:tc>
        <w:tc>
          <w:tcPr>
            <w:tcW w:w="4348" w:type="dxa"/>
          </w:tcPr>
          <w:p w:rsidR="008654BA" w:rsidRPr="008654BA" w:rsidRDefault="008654BA" w:rsidP="008654BA">
            <w:pPr>
              <w:rPr>
                <w:rFonts w:ascii="Arial" w:hAnsi="Arial" w:cs="Arial"/>
                <w:sz w:val="20"/>
                <w:szCs w:val="20"/>
              </w:rPr>
            </w:pPr>
          </w:p>
        </w:tc>
        <w:tc>
          <w:tcPr>
            <w:tcW w:w="4329" w:type="dxa"/>
          </w:tcPr>
          <w:p w:rsidR="008654BA" w:rsidRPr="008654BA" w:rsidRDefault="008654BA" w:rsidP="008654BA">
            <w:pPr>
              <w:rPr>
                <w:rFonts w:ascii="Arial" w:hAnsi="Arial" w:cs="Arial"/>
                <w:sz w:val="20"/>
                <w:szCs w:val="20"/>
              </w:rPr>
            </w:pPr>
          </w:p>
        </w:tc>
      </w:tr>
      <w:tr w:rsidR="00D55168" w:rsidRPr="008654BA" w:rsidTr="007C7404">
        <w:tc>
          <w:tcPr>
            <w:tcW w:w="1663" w:type="dxa"/>
          </w:tcPr>
          <w:p w:rsidR="00D55168" w:rsidRDefault="00D55168" w:rsidP="008654BA">
            <w:pPr>
              <w:rPr>
                <w:rFonts w:ascii="Arial" w:hAnsi="Arial" w:cs="Arial"/>
                <w:sz w:val="20"/>
                <w:szCs w:val="20"/>
              </w:rPr>
            </w:pPr>
            <w:r>
              <w:rPr>
                <w:rFonts w:ascii="Arial" w:hAnsi="Arial" w:cs="Arial"/>
                <w:sz w:val="20"/>
                <w:szCs w:val="20"/>
              </w:rPr>
              <w:t>1.9</w:t>
            </w:r>
          </w:p>
          <w:p w:rsidR="00D55168" w:rsidRPr="008654BA" w:rsidRDefault="00D55168" w:rsidP="008654BA">
            <w:pPr>
              <w:rPr>
                <w:rFonts w:ascii="Arial" w:hAnsi="Arial" w:cs="Arial"/>
                <w:sz w:val="20"/>
                <w:szCs w:val="20"/>
              </w:rPr>
            </w:pPr>
            <w:r>
              <w:rPr>
                <w:rFonts w:ascii="Arial" w:hAnsi="Arial" w:cs="Arial"/>
                <w:sz w:val="20"/>
                <w:szCs w:val="20"/>
              </w:rPr>
              <w:t xml:space="preserve">Accès à un suivi </w:t>
            </w:r>
            <w:r>
              <w:rPr>
                <w:rFonts w:ascii="Arial" w:hAnsi="Arial" w:cs="Arial"/>
                <w:sz w:val="20"/>
                <w:szCs w:val="20"/>
              </w:rPr>
              <w:lastRenderedPageBreak/>
              <w:t>psycholo</w:t>
            </w:r>
            <w:r w:rsidR="00354A80">
              <w:rPr>
                <w:rFonts w:ascii="Arial" w:hAnsi="Arial" w:cs="Arial"/>
                <w:sz w:val="20"/>
                <w:szCs w:val="20"/>
              </w:rPr>
              <w:t>g</w:t>
            </w:r>
            <w:r>
              <w:rPr>
                <w:rFonts w:ascii="Arial" w:hAnsi="Arial" w:cs="Arial"/>
                <w:sz w:val="20"/>
                <w:szCs w:val="20"/>
              </w:rPr>
              <w:t>ique</w:t>
            </w:r>
          </w:p>
        </w:tc>
        <w:tc>
          <w:tcPr>
            <w:tcW w:w="4354" w:type="dxa"/>
          </w:tcPr>
          <w:p w:rsidR="00D55168" w:rsidRPr="008654BA" w:rsidRDefault="001B581E" w:rsidP="008654BA">
            <w:pPr>
              <w:numPr>
                <w:ilvl w:val="0"/>
                <w:numId w:val="1"/>
              </w:numPr>
              <w:ind w:left="0"/>
              <w:rPr>
                <w:rFonts w:ascii="Arial" w:hAnsi="Arial" w:cs="Arial"/>
                <w:sz w:val="20"/>
                <w:szCs w:val="20"/>
              </w:rPr>
            </w:pPr>
            <w:r>
              <w:rPr>
                <w:rFonts w:ascii="Arial" w:hAnsi="Arial" w:cs="Arial"/>
                <w:sz w:val="20"/>
                <w:szCs w:val="20"/>
              </w:rPr>
              <w:lastRenderedPageBreak/>
              <w:t xml:space="preserve">La constitution et le fonctionnement du CPDPN permettent de proposer à toutes les femmes prises en charge (ou aux couples) la </w:t>
            </w:r>
            <w:r>
              <w:rPr>
                <w:rFonts w:ascii="Arial" w:hAnsi="Arial" w:cs="Arial"/>
                <w:sz w:val="20"/>
                <w:szCs w:val="20"/>
              </w:rPr>
              <w:lastRenderedPageBreak/>
              <w:t>possibilité de recourir aux services d’un psychologue et, si nécessaire, d’un psychiatre.</w:t>
            </w:r>
          </w:p>
        </w:tc>
        <w:tc>
          <w:tcPr>
            <w:tcW w:w="669" w:type="dxa"/>
          </w:tcPr>
          <w:p w:rsidR="00D55168" w:rsidRPr="008654BA" w:rsidRDefault="00D55168" w:rsidP="008654BA">
            <w:pPr>
              <w:rPr>
                <w:rFonts w:ascii="Arial" w:hAnsi="Arial" w:cs="Arial"/>
                <w:sz w:val="20"/>
                <w:szCs w:val="20"/>
              </w:rPr>
            </w:pPr>
          </w:p>
        </w:tc>
        <w:tc>
          <w:tcPr>
            <w:tcW w:w="4348" w:type="dxa"/>
          </w:tcPr>
          <w:p w:rsidR="00D55168" w:rsidRPr="008654BA" w:rsidRDefault="00D55168" w:rsidP="008654BA">
            <w:pPr>
              <w:rPr>
                <w:rFonts w:ascii="Arial" w:hAnsi="Arial" w:cs="Arial"/>
                <w:sz w:val="20"/>
                <w:szCs w:val="20"/>
              </w:rPr>
            </w:pPr>
          </w:p>
        </w:tc>
        <w:tc>
          <w:tcPr>
            <w:tcW w:w="4329" w:type="dxa"/>
          </w:tcPr>
          <w:p w:rsidR="00D55168" w:rsidRPr="008654BA" w:rsidRDefault="00D55168" w:rsidP="008654BA">
            <w:pPr>
              <w:rPr>
                <w:rFonts w:ascii="Arial" w:hAnsi="Arial" w:cs="Arial"/>
                <w:sz w:val="20"/>
                <w:szCs w:val="20"/>
              </w:rPr>
            </w:pPr>
          </w:p>
        </w:tc>
      </w:tr>
    </w:tbl>
    <w:p w:rsidR="00A16DB9" w:rsidRPr="00711DC8" w:rsidRDefault="007C7FE3" w:rsidP="009D1986">
      <w:pP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Pr>
          <w:b/>
        </w:rPr>
        <w:lastRenderedPageBreak/>
        <w:br w:type="page"/>
      </w:r>
    </w:p>
    <w:p w:rsidR="005D0A17" w:rsidRDefault="005D0A17" w:rsidP="00E83ACE">
      <w:pPr>
        <w:shd w:val="clear" w:color="auto" w:fill="00B0F0"/>
        <w:ind w:left="-142"/>
        <w:jc w:val="cente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711DC8">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lastRenderedPageBreak/>
        <w:t xml:space="preserve">Rubrique n° 2 </w:t>
      </w:r>
      <w:r>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t>
      </w:r>
      <w:r w:rsidRPr="00711DC8">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organisation des soins</w:t>
      </w:r>
      <w:r w:rsidRPr="00711DC8">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
    <w:p w:rsidR="00A16DB9" w:rsidRPr="00711DC8" w:rsidRDefault="00A16DB9" w:rsidP="00E83ACE">
      <w:pPr>
        <w:shd w:val="clear" w:color="auto" w:fill="00B0F0"/>
        <w:ind w:left="-142"/>
        <w:jc w:val="cente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711DC8">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Etat des lieux</w:t>
      </w:r>
    </w:p>
    <w:tbl>
      <w:tblPr>
        <w:tblStyle w:val="TableauWeb2"/>
        <w:tblW w:w="15633" w:type="dxa"/>
        <w:tblLayout w:type="fixed"/>
        <w:tblLook w:val="01E0" w:firstRow="1" w:lastRow="1" w:firstColumn="1" w:lastColumn="1" w:noHBand="0" w:noVBand="0"/>
      </w:tblPr>
      <w:tblGrid>
        <w:gridCol w:w="1864"/>
        <w:gridCol w:w="3404"/>
        <w:gridCol w:w="749"/>
        <w:gridCol w:w="4808"/>
        <w:gridCol w:w="4808"/>
      </w:tblGrid>
      <w:tr w:rsidR="008654BA" w:rsidRPr="003A54A4" w:rsidTr="00AB0DAA">
        <w:trPr>
          <w:cnfStyle w:val="100000000000" w:firstRow="1" w:lastRow="0" w:firstColumn="0" w:lastColumn="0" w:oddVBand="0" w:evenVBand="0" w:oddHBand="0" w:evenHBand="0" w:firstRowFirstColumn="0" w:firstRowLastColumn="0" w:lastRowFirstColumn="0" w:lastRowLastColumn="0"/>
          <w:trHeight w:val="583"/>
        </w:trPr>
        <w:tc>
          <w:tcPr>
            <w:tcW w:w="1804" w:type="dxa"/>
          </w:tcPr>
          <w:p w:rsidR="008654BA" w:rsidRPr="003A54A4" w:rsidRDefault="008654BA" w:rsidP="008654BA">
            <w:pPr>
              <w:jc w:val="center"/>
              <w:rPr>
                <w:rFonts w:ascii="Arial Gras" w:hAnsi="Arial Gras" w:cs="Arial"/>
                <w:b/>
                <w:caps/>
                <w:sz w:val="20"/>
                <w:szCs w:val="20"/>
              </w:rPr>
            </w:pPr>
            <w:r w:rsidRPr="003A54A4">
              <w:rPr>
                <w:rFonts w:ascii="Arial Gras" w:hAnsi="Arial Gras" w:cs="Arial"/>
                <w:b/>
                <w:caps/>
                <w:sz w:val="20"/>
                <w:szCs w:val="20"/>
              </w:rPr>
              <w:t>N° 2</w:t>
            </w:r>
          </w:p>
        </w:tc>
        <w:tc>
          <w:tcPr>
            <w:tcW w:w="3364" w:type="dxa"/>
          </w:tcPr>
          <w:p w:rsidR="008654BA" w:rsidRPr="003A54A4" w:rsidRDefault="008654BA" w:rsidP="008654BA">
            <w:pPr>
              <w:jc w:val="center"/>
              <w:rPr>
                <w:rFonts w:ascii="Arial Gras" w:hAnsi="Arial Gras" w:cs="Arial"/>
                <w:b/>
                <w:caps/>
                <w:sz w:val="20"/>
                <w:szCs w:val="20"/>
              </w:rPr>
            </w:pPr>
            <w:r w:rsidRPr="003A54A4">
              <w:rPr>
                <w:rFonts w:ascii="Arial Gras" w:hAnsi="Arial Gras" w:cs="Arial"/>
                <w:b/>
                <w:caps/>
                <w:sz w:val="20"/>
                <w:szCs w:val="20"/>
              </w:rPr>
              <w:t>ITEM/ DESCRIPTIF</w:t>
            </w:r>
          </w:p>
        </w:tc>
        <w:tc>
          <w:tcPr>
            <w:tcW w:w="709" w:type="dxa"/>
          </w:tcPr>
          <w:p w:rsidR="008654BA" w:rsidRPr="003A54A4" w:rsidRDefault="008654BA" w:rsidP="008654BA">
            <w:pPr>
              <w:jc w:val="center"/>
              <w:rPr>
                <w:rFonts w:ascii="Arial Gras" w:hAnsi="Arial Gras" w:cs="Arial"/>
                <w:b/>
                <w:caps/>
                <w:sz w:val="20"/>
                <w:szCs w:val="20"/>
              </w:rPr>
            </w:pPr>
            <w:r w:rsidRPr="003A54A4">
              <w:rPr>
                <w:rFonts w:ascii="Arial Gras" w:hAnsi="Arial Gras" w:cs="Arial"/>
                <w:b/>
                <w:caps/>
                <w:sz w:val="20"/>
                <w:szCs w:val="20"/>
              </w:rPr>
              <w:t>Oui/</w:t>
            </w:r>
          </w:p>
          <w:p w:rsidR="008654BA" w:rsidRPr="003A54A4" w:rsidRDefault="008654BA" w:rsidP="008654BA">
            <w:pPr>
              <w:jc w:val="center"/>
              <w:rPr>
                <w:rFonts w:ascii="Arial Gras" w:hAnsi="Arial Gras" w:cs="Arial"/>
                <w:b/>
                <w:caps/>
                <w:sz w:val="20"/>
                <w:szCs w:val="20"/>
              </w:rPr>
            </w:pPr>
            <w:r w:rsidRPr="003A54A4">
              <w:rPr>
                <w:rFonts w:ascii="Arial Gras" w:hAnsi="Arial Gras" w:cs="Arial"/>
                <w:b/>
                <w:caps/>
                <w:sz w:val="20"/>
                <w:szCs w:val="20"/>
              </w:rPr>
              <w:t>Non</w:t>
            </w:r>
          </w:p>
        </w:tc>
        <w:tc>
          <w:tcPr>
            <w:tcW w:w="4768" w:type="dxa"/>
          </w:tcPr>
          <w:p w:rsidR="008654BA" w:rsidRPr="003A54A4" w:rsidRDefault="008654BA" w:rsidP="008654BA">
            <w:pPr>
              <w:jc w:val="center"/>
              <w:rPr>
                <w:rFonts w:ascii="Arial Gras" w:hAnsi="Arial Gras" w:cs="Arial"/>
                <w:b/>
                <w:caps/>
                <w:sz w:val="20"/>
                <w:szCs w:val="20"/>
              </w:rPr>
            </w:pPr>
            <w:r w:rsidRPr="003A54A4">
              <w:rPr>
                <w:rFonts w:ascii="Arial Gras" w:hAnsi="Arial Gras" w:cs="Arial"/>
                <w:b/>
                <w:caps/>
                <w:sz w:val="20"/>
                <w:szCs w:val="20"/>
              </w:rPr>
              <w:t xml:space="preserve">A RENSEIGNER PAR LE </w:t>
            </w:r>
            <w:r w:rsidR="007C7FE3" w:rsidRPr="003A54A4">
              <w:rPr>
                <w:rFonts w:ascii="Arial Gras" w:hAnsi="Arial Gras" w:cs="Arial"/>
                <w:b/>
                <w:caps/>
                <w:sz w:val="20"/>
                <w:szCs w:val="20"/>
              </w:rPr>
              <w:t>CPDPN</w:t>
            </w:r>
          </w:p>
        </w:tc>
        <w:tc>
          <w:tcPr>
            <w:tcW w:w="4748" w:type="dxa"/>
          </w:tcPr>
          <w:p w:rsidR="000460A2" w:rsidRDefault="00F06012" w:rsidP="008654BA">
            <w:pPr>
              <w:jc w:val="center"/>
              <w:rPr>
                <w:rFonts w:ascii="Arial Gras" w:hAnsi="Arial Gras" w:cs="Arial"/>
                <w:b/>
                <w:caps/>
                <w:sz w:val="20"/>
                <w:szCs w:val="20"/>
              </w:rPr>
            </w:pPr>
            <w:r>
              <w:rPr>
                <w:rFonts w:ascii="Arial Gras" w:hAnsi="Arial Gras" w:cs="Arial"/>
                <w:b/>
                <w:caps/>
                <w:sz w:val="20"/>
                <w:szCs w:val="20"/>
              </w:rPr>
              <w:t xml:space="preserve">ECARTS / </w:t>
            </w:r>
            <w:r w:rsidR="008654BA" w:rsidRPr="003A54A4">
              <w:rPr>
                <w:rFonts w:ascii="Arial Gras" w:hAnsi="Arial Gras" w:cs="Arial"/>
                <w:b/>
                <w:caps/>
                <w:sz w:val="20"/>
                <w:szCs w:val="20"/>
              </w:rPr>
              <w:t xml:space="preserve">REMARQUES </w:t>
            </w:r>
          </w:p>
          <w:p w:rsidR="008654BA" w:rsidRPr="003A54A4" w:rsidRDefault="008654BA" w:rsidP="008654BA">
            <w:pPr>
              <w:jc w:val="center"/>
              <w:rPr>
                <w:rFonts w:ascii="Arial Gras" w:hAnsi="Arial Gras" w:cs="Arial"/>
                <w:b/>
                <w:caps/>
                <w:sz w:val="20"/>
                <w:szCs w:val="20"/>
              </w:rPr>
            </w:pPr>
            <w:r w:rsidRPr="003A54A4">
              <w:rPr>
                <w:rFonts w:ascii="Arial Gras" w:hAnsi="Arial Gras" w:cs="Arial"/>
                <w:b/>
                <w:caps/>
                <w:sz w:val="20"/>
                <w:szCs w:val="20"/>
              </w:rPr>
              <w:t>DE L</w:t>
            </w:r>
            <w:r w:rsidRPr="003A54A4">
              <w:rPr>
                <w:rFonts w:ascii="Arial Gras" w:hAnsi="Arial Gras" w:cs="Arial" w:hint="eastAsia"/>
                <w:b/>
                <w:caps/>
                <w:sz w:val="20"/>
                <w:szCs w:val="20"/>
              </w:rPr>
              <w:t>’</w:t>
            </w:r>
            <w:r w:rsidRPr="003A54A4">
              <w:rPr>
                <w:rFonts w:ascii="Arial Gras" w:hAnsi="Arial Gras" w:cs="Arial"/>
                <w:b/>
                <w:caps/>
                <w:sz w:val="20"/>
                <w:szCs w:val="20"/>
              </w:rPr>
              <w:t>INSPECTEUR</w:t>
            </w:r>
          </w:p>
        </w:tc>
      </w:tr>
      <w:tr w:rsidR="008654BA" w:rsidRPr="008654BA" w:rsidTr="00AB0DAA">
        <w:tc>
          <w:tcPr>
            <w:tcW w:w="1804" w:type="dxa"/>
          </w:tcPr>
          <w:p w:rsidR="008654BA" w:rsidRDefault="008654BA" w:rsidP="008654BA">
            <w:pPr>
              <w:rPr>
                <w:rFonts w:ascii="Arial" w:hAnsi="Arial" w:cs="Arial"/>
                <w:sz w:val="20"/>
                <w:szCs w:val="20"/>
              </w:rPr>
            </w:pPr>
            <w:r w:rsidRPr="008654BA">
              <w:rPr>
                <w:rFonts w:ascii="Arial" w:hAnsi="Arial" w:cs="Arial"/>
                <w:sz w:val="20"/>
                <w:szCs w:val="20"/>
              </w:rPr>
              <w:t>2.1</w:t>
            </w:r>
          </w:p>
          <w:p w:rsidR="00105FDE" w:rsidRDefault="00105FDE" w:rsidP="008654BA">
            <w:pPr>
              <w:rPr>
                <w:rFonts w:ascii="Arial" w:hAnsi="Arial" w:cs="Arial"/>
                <w:sz w:val="20"/>
                <w:szCs w:val="20"/>
              </w:rPr>
            </w:pPr>
            <w:r>
              <w:rPr>
                <w:rFonts w:ascii="Arial" w:hAnsi="Arial" w:cs="Arial"/>
                <w:sz w:val="20"/>
                <w:szCs w:val="20"/>
              </w:rPr>
              <w:t>Saisine du CPDPN</w:t>
            </w:r>
          </w:p>
          <w:p w:rsidR="005A2C81" w:rsidRPr="008654BA" w:rsidRDefault="005A2C81" w:rsidP="008654BA">
            <w:pPr>
              <w:rPr>
                <w:rFonts w:ascii="Arial" w:hAnsi="Arial" w:cs="Arial"/>
                <w:sz w:val="20"/>
                <w:szCs w:val="20"/>
              </w:rPr>
            </w:pPr>
          </w:p>
        </w:tc>
        <w:tc>
          <w:tcPr>
            <w:tcW w:w="3364" w:type="dxa"/>
          </w:tcPr>
          <w:p w:rsidR="008654BA" w:rsidRDefault="00105FDE" w:rsidP="008654BA">
            <w:pPr>
              <w:rPr>
                <w:rFonts w:ascii="Arial" w:hAnsi="Arial" w:cs="Arial"/>
                <w:sz w:val="20"/>
                <w:szCs w:val="20"/>
              </w:rPr>
            </w:pPr>
            <w:r>
              <w:rPr>
                <w:rFonts w:ascii="Arial" w:hAnsi="Arial" w:cs="Arial"/>
                <w:sz w:val="20"/>
                <w:szCs w:val="20"/>
              </w:rPr>
              <w:t>Lorsque la saisine du CPDPN est effectuée par un médecin extérieur</w:t>
            </w:r>
            <w:r w:rsidR="007E1958">
              <w:rPr>
                <w:rFonts w:ascii="Arial" w:hAnsi="Arial" w:cs="Arial"/>
                <w:sz w:val="20"/>
                <w:szCs w:val="20"/>
              </w:rPr>
              <w:t xml:space="preserve"> au centre</w:t>
            </w:r>
            <w:r>
              <w:rPr>
                <w:rFonts w:ascii="Arial" w:hAnsi="Arial" w:cs="Arial"/>
                <w:sz w:val="20"/>
                <w:szCs w:val="20"/>
              </w:rPr>
              <w:t>, cette demande s’accompagne des données médicales nécessaires.</w:t>
            </w:r>
          </w:p>
          <w:p w:rsidR="00C321A8" w:rsidRDefault="00105FDE" w:rsidP="008654BA">
            <w:pPr>
              <w:rPr>
                <w:rFonts w:ascii="Arial" w:hAnsi="Arial" w:cs="Arial"/>
                <w:sz w:val="20"/>
                <w:szCs w:val="20"/>
              </w:rPr>
            </w:pPr>
            <w:r>
              <w:rPr>
                <w:rFonts w:ascii="Arial" w:hAnsi="Arial" w:cs="Arial"/>
                <w:sz w:val="20"/>
                <w:szCs w:val="20"/>
              </w:rPr>
              <w:t xml:space="preserve">Le consentement écrit de la femme qui mandate ce médecin pour cette démarche est requis. </w:t>
            </w:r>
          </w:p>
          <w:p w:rsidR="00105FDE" w:rsidRPr="008654BA" w:rsidRDefault="00C321A8" w:rsidP="00C60B28">
            <w:pPr>
              <w:rPr>
                <w:rFonts w:ascii="Arial" w:hAnsi="Arial" w:cs="Arial"/>
                <w:sz w:val="20"/>
                <w:szCs w:val="20"/>
              </w:rPr>
            </w:pPr>
            <w:r>
              <w:rPr>
                <w:rFonts w:ascii="Arial" w:hAnsi="Arial" w:cs="Arial"/>
                <w:sz w:val="20"/>
                <w:szCs w:val="20"/>
              </w:rPr>
              <w:t>La femme</w:t>
            </w:r>
            <w:r w:rsidR="00C60B28">
              <w:rPr>
                <w:rFonts w:ascii="Arial" w:hAnsi="Arial" w:cs="Arial"/>
                <w:sz w:val="20"/>
                <w:szCs w:val="20"/>
              </w:rPr>
              <w:t xml:space="preserve"> est avertie</w:t>
            </w:r>
            <w:r>
              <w:rPr>
                <w:rFonts w:ascii="Arial" w:hAnsi="Arial" w:cs="Arial"/>
                <w:sz w:val="20"/>
                <w:szCs w:val="20"/>
              </w:rPr>
              <w:t xml:space="preserve">, et si besoin le couple, </w:t>
            </w:r>
            <w:r w:rsidR="00105FDE">
              <w:rPr>
                <w:rFonts w:ascii="Arial" w:hAnsi="Arial" w:cs="Arial"/>
                <w:sz w:val="20"/>
                <w:szCs w:val="20"/>
              </w:rPr>
              <w:t>que le centre conservera les documents la concernant.</w:t>
            </w:r>
          </w:p>
        </w:tc>
        <w:tc>
          <w:tcPr>
            <w:tcW w:w="709" w:type="dxa"/>
          </w:tcPr>
          <w:p w:rsidR="008654BA" w:rsidRPr="008654BA" w:rsidRDefault="008654BA" w:rsidP="008654BA">
            <w:pPr>
              <w:rPr>
                <w:rFonts w:ascii="Arial" w:hAnsi="Arial" w:cs="Arial"/>
                <w:sz w:val="20"/>
                <w:szCs w:val="20"/>
              </w:rPr>
            </w:pPr>
          </w:p>
        </w:tc>
        <w:tc>
          <w:tcPr>
            <w:tcW w:w="4768" w:type="dxa"/>
          </w:tcPr>
          <w:p w:rsidR="008654BA" w:rsidRPr="008654BA" w:rsidRDefault="008654BA" w:rsidP="008654BA">
            <w:pPr>
              <w:rPr>
                <w:rFonts w:ascii="Arial" w:hAnsi="Arial" w:cs="Arial"/>
                <w:sz w:val="20"/>
                <w:szCs w:val="20"/>
              </w:rPr>
            </w:pPr>
          </w:p>
        </w:tc>
        <w:tc>
          <w:tcPr>
            <w:tcW w:w="4748" w:type="dxa"/>
          </w:tcPr>
          <w:p w:rsidR="008654BA" w:rsidRPr="008654BA" w:rsidRDefault="008654BA" w:rsidP="008654BA">
            <w:pPr>
              <w:rPr>
                <w:rFonts w:ascii="Arial" w:hAnsi="Arial" w:cs="Arial"/>
                <w:sz w:val="20"/>
                <w:szCs w:val="20"/>
              </w:rPr>
            </w:pPr>
          </w:p>
        </w:tc>
      </w:tr>
      <w:tr w:rsidR="008654BA" w:rsidRPr="008654BA" w:rsidTr="00AB0DAA">
        <w:tc>
          <w:tcPr>
            <w:tcW w:w="1804" w:type="dxa"/>
          </w:tcPr>
          <w:p w:rsidR="008654BA" w:rsidRDefault="008654BA" w:rsidP="008654BA">
            <w:pPr>
              <w:rPr>
                <w:rFonts w:ascii="Arial" w:hAnsi="Arial" w:cs="Arial"/>
                <w:sz w:val="20"/>
                <w:szCs w:val="20"/>
              </w:rPr>
            </w:pPr>
            <w:r w:rsidRPr="008654BA">
              <w:rPr>
                <w:rFonts w:ascii="Arial" w:hAnsi="Arial" w:cs="Arial"/>
                <w:sz w:val="20"/>
                <w:szCs w:val="20"/>
              </w:rPr>
              <w:t>2.2</w:t>
            </w:r>
          </w:p>
          <w:p w:rsidR="007E1958" w:rsidRPr="008654BA" w:rsidRDefault="007E1958" w:rsidP="008654BA">
            <w:pPr>
              <w:rPr>
                <w:rFonts w:ascii="Arial" w:hAnsi="Arial" w:cs="Arial"/>
                <w:sz w:val="20"/>
                <w:szCs w:val="20"/>
              </w:rPr>
            </w:pPr>
            <w:r>
              <w:rPr>
                <w:rFonts w:ascii="Arial" w:hAnsi="Arial" w:cs="Arial"/>
                <w:sz w:val="20"/>
                <w:szCs w:val="20"/>
              </w:rPr>
              <w:t>Saisine du CPDPN</w:t>
            </w:r>
          </w:p>
        </w:tc>
        <w:tc>
          <w:tcPr>
            <w:tcW w:w="3364" w:type="dxa"/>
          </w:tcPr>
          <w:p w:rsidR="008654BA" w:rsidRPr="008654BA" w:rsidRDefault="007E1958" w:rsidP="008654BA">
            <w:pPr>
              <w:rPr>
                <w:rFonts w:ascii="Arial" w:hAnsi="Arial" w:cs="Arial"/>
                <w:sz w:val="20"/>
                <w:szCs w:val="20"/>
              </w:rPr>
            </w:pPr>
            <w:r>
              <w:rPr>
                <w:rFonts w:ascii="Arial" w:hAnsi="Arial" w:cs="Arial"/>
                <w:sz w:val="20"/>
                <w:szCs w:val="20"/>
              </w:rPr>
              <w:t>Lorsque la saisine se fait par l’intermédiaire d’un médecin du CPDPN ou d’un médecin travaillant régulièrement avec le CPDPN, la présentation du dossier au CPDPN est faite par le coordonnateur ou par ce médecin.</w:t>
            </w:r>
          </w:p>
        </w:tc>
        <w:tc>
          <w:tcPr>
            <w:tcW w:w="709" w:type="dxa"/>
          </w:tcPr>
          <w:p w:rsidR="008654BA" w:rsidRPr="008654BA" w:rsidRDefault="008654BA" w:rsidP="008654BA">
            <w:pPr>
              <w:rPr>
                <w:rFonts w:ascii="Arial" w:hAnsi="Arial" w:cs="Arial"/>
                <w:sz w:val="20"/>
                <w:szCs w:val="20"/>
              </w:rPr>
            </w:pPr>
          </w:p>
        </w:tc>
        <w:tc>
          <w:tcPr>
            <w:tcW w:w="4768" w:type="dxa"/>
          </w:tcPr>
          <w:p w:rsidR="008654BA" w:rsidRPr="008654BA" w:rsidRDefault="008654BA" w:rsidP="008654BA">
            <w:pPr>
              <w:rPr>
                <w:rFonts w:ascii="Arial" w:hAnsi="Arial" w:cs="Arial"/>
                <w:sz w:val="20"/>
                <w:szCs w:val="20"/>
              </w:rPr>
            </w:pPr>
          </w:p>
        </w:tc>
        <w:tc>
          <w:tcPr>
            <w:tcW w:w="4748" w:type="dxa"/>
          </w:tcPr>
          <w:p w:rsidR="008654BA" w:rsidRPr="008654BA" w:rsidRDefault="008654BA" w:rsidP="008654BA">
            <w:pPr>
              <w:rPr>
                <w:rFonts w:ascii="Arial" w:hAnsi="Arial" w:cs="Arial"/>
                <w:sz w:val="20"/>
                <w:szCs w:val="20"/>
              </w:rPr>
            </w:pPr>
          </w:p>
        </w:tc>
      </w:tr>
      <w:tr w:rsidR="008654BA" w:rsidRPr="008654BA" w:rsidTr="00AB0DAA">
        <w:tc>
          <w:tcPr>
            <w:tcW w:w="1804" w:type="dxa"/>
          </w:tcPr>
          <w:p w:rsidR="008654BA" w:rsidRDefault="008654BA" w:rsidP="008654BA">
            <w:pPr>
              <w:rPr>
                <w:rFonts w:ascii="Arial" w:hAnsi="Arial" w:cs="Arial"/>
                <w:sz w:val="20"/>
                <w:szCs w:val="20"/>
              </w:rPr>
            </w:pPr>
            <w:r w:rsidRPr="008654BA">
              <w:rPr>
                <w:rFonts w:ascii="Arial" w:hAnsi="Arial" w:cs="Arial"/>
                <w:sz w:val="20"/>
                <w:szCs w:val="20"/>
              </w:rPr>
              <w:t>2.3</w:t>
            </w:r>
          </w:p>
          <w:p w:rsidR="009F12DB" w:rsidRPr="008654BA" w:rsidRDefault="009F12DB" w:rsidP="008654BA">
            <w:pPr>
              <w:rPr>
                <w:rFonts w:ascii="Arial" w:hAnsi="Arial" w:cs="Arial"/>
                <w:sz w:val="20"/>
                <w:szCs w:val="20"/>
              </w:rPr>
            </w:pPr>
            <w:r>
              <w:rPr>
                <w:rFonts w:ascii="Arial" w:hAnsi="Arial" w:cs="Arial"/>
                <w:sz w:val="20"/>
                <w:szCs w:val="20"/>
              </w:rPr>
              <w:t>Saisine du CPDPN</w:t>
            </w:r>
          </w:p>
        </w:tc>
        <w:tc>
          <w:tcPr>
            <w:tcW w:w="3364" w:type="dxa"/>
          </w:tcPr>
          <w:p w:rsidR="00A37D7D" w:rsidRDefault="009F12DB" w:rsidP="008654BA">
            <w:pPr>
              <w:rPr>
                <w:rFonts w:ascii="Arial" w:hAnsi="Arial" w:cs="Arial"/>
                <w:sz w:val="20"/>
                <w:szCs w:val="20"/>
              </w:rPr>
            </w:pPr>
            <w:r>
              <w:rPr>
                <w:rFonts w:ascii="Arial" w:hAnsi="Arial" w:cs="Arial"/>
                <w:sz w:val="20"/>
                <w:szCs w:val="20"/>
              </w:rPr>
              <w:t>La femme (ou le couple) peut rencontrer un ou plusieurs médecins du CPDPN à sa demande ou sur proposition du centre.</w:t>
            </w:r>
            <w:r w:rsidR="007842B5">
              <w:rPr>
                <w:rFonts w:ascii="Arial" w:hAnsi="Arial" w:cs="Arial"/>
                <w:sz w:val="20"/>
                <w:szCs w:val="20"/>
              </w:rPr>
              <w:t xml:space="preserve"> Il est important qu’elle puisse accéder aux consultations de génétique médicale, de pédiatrie néonatale et des spécialités concernées par la médecine fœtale.</w:t>
            </w:r>
          </w:p>
          <w:p w:rsidR="005B1640" w:rsidRDefault="005B1640" w:rsidP="008654BA">
            <w:pPr>
              <w:rPr>
                <w:rFonts w:ascii="Arial" w:hAnsi="Arial" w:cs="Arial"/>
                <w:sz w:val="20"/>
                <w:szCs w:val="20"/>
              </w:rPr>
            </w:pPr>
          </w:p>
          <w:p w:rsidR="005B1640" w:rsidRPr="008654BA" w:rsidRDefault="005B1640" w:rsidP="008654BA">
            <w:pPr>
              <w:rPr>
                <w:rFonts w:ascii="Arial" w:hAnsi="Arial" w:cs="Arial"/>
                <w:sz w:val="20"/>
                <w:szCs w:val="20"/>
              </w:rPr>
            </w:pPr>
          </w:p>
        </w:tc>
        <w:tc>
          <w:tcPr>
            <w:tcW w:w="709" w:type="dxa"/>
          </w:tcPr>
          <w:p w:rsidR="008654BA" w:rsidRPr="008654BA" w:rsidRDefault="008654BA" w:rsidP="008654BA">
            <w:pPr>
              <w:rPr>
                <w:rFonts w:ascii="Arial" w:hAnsi="Arial" w:cs="Arial"/>
                <w:sz w:val="20"/>
                <w:szCs w:val="20"/>
              </w:rPr>
            </w:pPr>
          </w:p>
        </w:tc>
        <w:tc>
          <w:tcPr>
            <w:tcW w:w="4768" w:type="dxa"/>
          </w:tcPr>
          <w:p w:rsidR="008654BA" w:rsidRPr="008654BA" w:rsidRDefault="008654BA" w:rsidP="008654BA">
            <w:pPr>
              <w:rPr>
                <w:rFonts w:ascii="Arial" w:hAnsi="Arial" w:cs="Arial"/>
                <w:sz w:val="20"/>
                <w:szCs w:val="20"/>
              </w:rPr>
            </w:pPr>
          </w:p>
        </w:tc>
        <w:tc>
          <w:tcPr>
            <w:tcW w:w="4748" w:type="dxa"/>
          </w:tcPr>
          <w:p w:rsidR="008654BA" w:rsidRPr="008654BA" w:rsidRDefault="008654BA" w:rsidP="008654BA">
            <w:pPr>
              <w:rPr>
                <w:rFonts w:ascii="Arial" w:hAnsi="Arial" w:cs="Arial"/>
                <w:sz w:val="20"/>
                <w:szCs w:val="20"/>
              </w:rPr>
            </w:pPr>
          </w:p>
        </w:tc>
      </w:tr>
      <w:tr w:rsidR="008654BA" w:rsidRPr="008654BA" w:rsidTr="00AB0DAA">
        <w:tc>
          <w:tcPr>
            <w:tcW w:w="1804" w:type="dxa"/>
          </w:tcPr>
          <w:p w:rsidR="008654BA" w:rsidRDefault="008654BA" w:rsidP="008654BA">
            <w:pPr>
              <w:rPr>
                <w:rFonts w:ascii="Arial" w:hAnsi="Arial" w:cs="Arial"/>
                <w:sz w:val="20"/>
                <w:szCs w:val="20"/>
              </w:rPr>
            </w:pPr>
            <w:r w:rsidRPr="008654BA">
              <w:rPr>
                <w:rFonts w:ascii="Arial" w:hAnsi="Arial" w:cs="Arial"/>
                <w:sz w:val="20"/>
                <w:szCs w:val="20"/>
              </w:rPr>
              <w:lastRenderedPageBreak/>
              <w:t>2.4</w:t>
            </w:r>
          </w:p>
          <w:p w:rsidR="009471C6" w:rsidRPr="008654BA" w:rsidRDefault="009471C6" w:rsidP="008654BA">
            <w:pPr>
              <w:rPr>
                <w:rFonts w:ascii="Arial" w:hAnsi="Arial" w:cs="Arial"/>
                <w:sz w:val="20"/>
                <w:szCs w:val="20"/>
              </w:rPr>
            </w:pPr>
            <w:r>
              <w:rPr>
                <w:rFonts w:ascii="Arial" w:hAnsi="Arial" w:cs="Arial"/>
                <w:sz w:val="20"/>
                <w:szCs w:val="20"/>
              </w:rPr>
              <w:t>Accessibilité des CPDPN</w:t>
            </w:r>
          </w:p>
        </w:tc>
        <w:tc>
          <w:tcPr>
            <w:tcW w:w="3364" w:type="dxa"/>
          </w:tcPr>
          <w:p w:rsidR="009054A0" w:rsidRDefault="009054A0" w:rsidP="008654BA">
            <w:pPr>
              <w:numPr>
                <w:ilvl w:val="0"/>
                <w:numId w:val="1"/>
              </w:numPr>
              <w:ind w:left="0"/>
              <w:rPr>
                <w:rFonts w:ascii="Arial" w:hAnsi="Arial" w:cs="Arial"/>
                <w:sz w:val="20"/>
                <w:szCs w:val="20"/>
              </w:rPr>
            </w:pPr>
            <w:r>
              <w:rPr>
                <w:rFonts w:ascii="Arial" w:hAnsi="Arial" w:cs="Arial"/>
                <w:sz w:val="20"/>
                <w:szCs w:val="20"/>
              </w:rPr>
              <w:t xml:space="preserve">- </w:t>
            </w:r>
            <w:r w:rsidR="00973860">
              <w:rPr>
                <w:rFonts w:ascii="Arial" w:hAnsi="Arial" w:cs="Arial"/>
                <w:sz w:val="20"/>
                <w:szCs w:val="20"/>
              </w:rPr>
              <w:t>Délai </w:t>
            </w:r>
            <w:r>
              <w:rPr>
                <w:rFonts w:ascii="Arial" w:hAnsi="Arial" w:cs="Arial"/>
                <w:sz w:val="20"/>
                <w:szCs w:val="20"/>
              </w:rPr>
              <w:t>d’accès au CPDPN ?</w:t>
            </w:r>
          </w:p>
          <w:p w:rsidR="008654BA" w:rsidRDefault="00973860" w:rsidP="008654BA">
            <w:pPr>
              <w:numPr>
                <w:ilvl w:val="0"/>
                <w:numId w:val="1"/>
              </w:numPr>
              <w:ind w:left="0"/>
              <w:rPr>
                <w:rFonts w:ascii="Arial" w:hAnsi="Arial" w:cs="Arial"/>
                <w:sz w:val="20"/>
                <w:szCs w:val="20"/>
              </w:rPr>
            </w:pPr>
            <w:r>
              <w:rPr>
                <w:rFonts w:ascii="Arial" w:hAnsi="Arial" w:cs="Arial"/>
                <w:sz w:val="20"/>
                <w:szCs w:val="20"/>
              </w:rPr>
              <w:t>:</w:t>
            </w:r>
          </w:p>
          <w:p w:rsidR="00973860" w:rsidRDefault="009054A0" w:rsidP="008654BA">
            <w:pPr>
              <w:numPr>
                <w:ilvl w:val="0"/>
                <w:numId w:val="1"/>
              </w:numPr>
              <w:ind w:left="0"/>
              <w:rPr>
                <w:rFonts w:ascii="Arial" w:hAnsi="Arial" w:cs="Arial"/>
                <w:sz w:val="20"/>
                <w:szCs w:val="20"/>
              </w:rPr>
            </w:pPr>
            <w:r>
              <w:rPr>
                <w:rFonts w:ascii="Arial" w:hAnsi="Arial" w:cs="Arial"/>
                <w:sz w:val="20"/>
                <w:szCs w:val="20"/>
              </w:rPr>
              <w:t xml:space="preserve">- </w:t>
            </w:r>
            <w:r w:rsidR="00973860">
              <w:rPr>
                <w:rFonts w:ascii="Arial" w:hAnsi="Arial" w:cs="Arial"/>
                <w:sz w:val="20"/>
                <w:szCs w:val="20"/>
              </w:rPr>
              <w:t>Le premier contact avec un CPDPN doit pouvoir se faire dans les meilleurs délais.</w:t>
            </w:r>
          </w:p>
          <w:p w:rsidR="00973860" w:rsidRPr="008654BA" w:rsidRDefault="009054A0" w:rsidP="008654BA">
            <w:pPr>
              <w:numPr>
                <w:ilvl w:val="0"/>
                <w:numId w:val="1"/>
              </w:numPr>
              <w:ind w:left="0"/>
              <w:rPr>
                <w:rFonts w:ascii="Arial" w:hAnsi="Arial" w:cs="Arial"/>
                <w:sz w:val="20"/>
                <w:szCs w:val="20"/>
              </w:rPr>
            </w:pPr>
            <w:r>
              <w:rPr>
                <w:rFonts w:ascii="Arial" w:hAnsi="Arial" w:cs="Arial"/>
                <w:sz w:val="20"/>
                <w:szCs w:val="20"/>
              </w:rPr>
              <w:t xml:space="preserve">- </w:t>
            </w:r>
            <w:r w:rsidR="00973860">
              <w:rPr>
                <w:rFonts w:ascii="Arial" w:hAnsi="Arial" w:cs="Arial"/>
                <w:sz w:val="20"/>
                <w:szCs w:val="20"/>
              </w:rPr>
              <w:t>Toutes les femmes qui en font la demande devraient pouvoir être reçues dans un délai raisonnable au regard du motif de la demande.</w:t>
            </w:r>
          </w:p>
        </w:tc>
        <w:tc>
          <w:tcPr>
            <w:tcW w:w="709" w:type="dxa"/>
          </w:tcPr>
          <w:p w:rsidR="008654BA" w:rsidRPr="008654BA" w:rsidRDefault="008654BA" w:rsidP="008654BA">
            <w:pPr>
              <w:rPr>
                <w:rFonts w:ascii="Arial" w:hAnsi="Arial" w:cs="Arial"/>
                <w:sz w:val="20"/>
                <w:szCs w:val="20"/>
              </w:rPr>
            </w:pPr>
          </w:p>
        </w:tc>
        <w:tc>
          <w:tcPr>
            <w:tcW w:w="4768" w:type="dxa"/>
          </w:tcPr>
          <w:p w:rsidR="008654BA" w:rsidRPr="008654BA" w:rsidRDefault="008654BA" w:rsidP="008654BA">
            <w:pPr>
              <w:rPr>
                <w:rFonts w:ascii="Arial" w:hAnsi="Arial" w:cs="Arial"/>
                <w:sz w:val="20"/>
                <w:szCs w:val="20"/>
              </w:rPr>
            </w:pPr>
          </w:p>
        </w:tc>
        <w:tc>
          <w:tcPr>
            <w:tcW w:w="4748" w:type="dxa"/>
          </w:tcPr>
          <w:p w:rsidR="008654BA" w:rsidRPr="008654BA" w:rsidRDefault="008654BA" w:rsidP="008654BA">
            <w:pPr>
              <w:rPr>
                <w:rFonts w:ascii="Arial" w:hAnsi="Arial" w:cs="Arial"/>
                <w:sz w:val="20"/>
                <w:szCs w:val="20"/>
              </w:rPr>
            </w:pPr>
          </w:p>
        </w:tc>
      </w:tr>
      <w:tr w:rsidR="00973860" w:rsidRPr="008654BA" w:rsidTr="00AB0DAA">
        <w:tc>
          <w:tcPr>
            <w:tcW w:w="1804" w:type="dxa"/>
          </w:tcPr>
          <w:p w:rsidR="00973860" w:rsidRDefault="00021983" w:rsidP="008654BA">
            <w:pPr>
              <w:rPr>
                <w:rFonts w:ascii="Arial" w:hAnsi="Arial" w:cs="Arial"/>
                <w:sz w:val="20"/>
                <w:szCs w:val="20"/>
              </w:rPr>
            </w:pPr>
            <w:r>
              <w:rPr>
                <w:rFonts w:ascii="Arial" w:hAnsi="Arial" w:cs="Arial"/>
                <w:sz w:val="20"/>
                <w:szCs w:val="20"/>
              </w:rPr>
              <w:t>2.5</w:t>
            </w:r>
          </w:p>
          <w:p w:rsidR="00021983" w:rsidRPr="008654BA" w:rsidRDefault="00021983" w:rsidP="008654BA">
            <w:pPr>
              <w:rPr>
                <w:rFonts w:ascii="Arial" w:hAnsi="Arial" w:cs="Arial"/>
                <w:sz w:val="20"/>
                <w:szCs w:val="20"/>
              </w:rPr>
            </w:pPr>
            <w:r>
              <w:rPr>
                <w:rFonts w:ascii="Arial" w:hAnsi="Arial" w:cs="Arial"/>
                <w:sz w:val="20"/>
                <w:szCs w:val="20"/>
              </w:rPr>
              <w:t>Accessibilité des CPDPN</w:t>
            </w:r>
          </w:p>
        </w:tc>
        <w:tc>
          <w:tcPr>
            <w:tcW w:w="3364" w:type="dxa"/>
          </w:tcPr>
          <w:p w:rsidR="00973860" w:rsidRDefault="00056846" w:rsidP="008654BA">
            <w:pPr>
              <w:numPr>
                <w:ilvl w:val="0"/>
                <w:numId w:val="1"/>
              </w:numPr>
              <w:ind w:left="0"/>
              <w:rPr>
                <w:rFonts w:ascii="Arial" w:hAnsi="Arial" w:cs="Arial"/>
                <w:sz w:val="20"/>
                <w:szCs w:val="20"/>
              </w:rPr>
            </w:pPr>
            <w:r>
              <w:rPr>
                <w:rFonts w:ascii="Arial" w:hAnsi="Arial" w:cs="Arial"/>
                <w:sz w:val="20"/>
                <w:szCs w:val="20"/>
              </w:rPr>
              <w:t>Procédure d’accès :</w:t>
            </w:r>
          </w:p>
          <w:p w:rsidR="00056846" w:rsidRPr="008654BA" w:rsidRDefault="000F467A" w:rsidP="008654BA">
            <w:pPr>
              <w:numPr>
                <w:ilvl w:val="0"/>
                <w:numId w:val="1"/>
              </w:numPr>
              <w:ind w:left="0"/>
              <w:rPr>
                <w:rFonts w:ascii="Arial" w:hAnsi="Arial" w:cs="Arial"/>
                <w:sz w:val="20"/>
                <w:szCs w:val="20"/>
              </w:rPr>
            </w:pPr>
            <w:r>
              <w:rPr>
                <w:rFonts w:ascii="Arial" w:hAnsi="Arial" w:cs="Arial"/>
                <w:sz w:val="20"/>
                <w:szCs w:val="20"/>
              </w:rPr>
              <w:t>Les conditions d’accès, y compris pour les situations d’urgence, font l’objet d’une procédure écrite qui est annexée au Règlement intérieur (RI) et d’une information la plus large possible auprès des professionnels et des femmes enceintes du territoire couvert par le CPDPN. Les horaires et le dispositif permettant d’entrer en contact avec le centre figurent dans la procédure</w:t>
            </w:r>
            <w:r w:rsidR="00134F4D">
              <w:rPr>
                <w:rFonts w:ascii="Arial" w:hAnsi="Arial" w:cs="Arial"/>
                <w:sz w:val="20"/>
                <w:szCs w:val="20"/>
              </w:rPr>
              <w:t xml:space="preserve"> annexée au RI</w:t>
            </w:r>
            <w:r>
              <w:rPr>
                <w:rFonts w:ascii="Arial" w:hAnsi="Arial" w:cs="Arial"/>
                <w:sz w:val="20"/>
                <w:szCs w:val="20"/>
              </w:rPr>
              <w:t>.</w:t>
            </w:r>
          </w:p>
        </w:tc>
        <w:tc>
          <w:tcPr>
            <w:tcW w:w="709" w:type="dxa"/>
          </w:tcPr>
          <w:p w:rsidR="00973860" w:rsidRPr="008654BA" w:rsidRDefault="00973860" w:rsidP="008654BA">
            <w:pPr>
              <w:rPr>
                <w:rFonts w:ascii="Arial" w:hAnsi="Arial" w:cs="Arial"/>
                <w:sz w:val="20"/>
                <w:szCs w:val="20"/>
              </w:rPr>
            </w:pPr>
          </w:p>
        </w:tc>
        <w:tc>
          <w:tcPr>
            <w:tcW w:w="4768" w:type="dxa"/>
          </w:tcPr>
          <w:p w:rsidR="00973860" w:rsidRPr="008654BA" w:rsidRDefault="00973860" w:rsidP="008654BA">
            <w:pPr>
              <w:rPr>
                <w:rFonts w:ascii="Arial" w:hAnsi="Arial" w:cs="Arial"/>
                <w:sz w:val="20"/>
                <w:szCs w:val="20"/>
              </w:rPr>
            </w:pPr>
          </w:p>
        </w:tc>
        <w:tc>
          <w:tcPr>
            <w:tcW w:w="4748" w:type="dxa"/>
          </w:tcPr>
          <w:p w:rsidR="00973860" w:rsidRPr="008654BA" w:rsidRDefault="00973860" w:rsidP="008654BA">
            <w:pPr>
              <w:rPr>
                <w:rFonts w:ascii="Arial" w:hAnsi="Arial" w:cs="Arial"/>
                <w:sz w:val="20"/>
                <w:szCs w:val="20"/>
              </w:rPr>
            </w:pPr>
          </w:p>
        </w:tc>
      </w:tr>
      <w:tr w:rsidR="00973860" w:rsidRPr="008654BA" w:rsidTr="00AB0DAA">
        <w:tc>
          <w:tcPr>
            <w:tcW w:w="1804" w:type="dxa"/>
          </w:tcPr>
          <w:p w:rsidR="00973860" w:rsidRDefault="00552EF0" w:rsidP="008654BA">
            <w:pPr>
              <w:rPr>
                <w:rFonts w:ascii="Arial" w:hAnsi="Arial" w:cs="Arial"/>
                <w:sz w:val="20"/>
                <w:szCs w:val="20"/>
              </w:rPr>
            </w:pPr>
            <w:r>
              <w:rPr>
                <w:rFonts w:ascii="Arial" w:hAnsi="Arial" w:cs="Arial"/>
                <w:sz w:val="20"/>
                <w:szCs w:val="20"/>
              </w:rPr>
              <w:t>2.6</w:t>
            </w:r>
          </w:p>
          <w:p w:rsidR="00552EF0" w:rsidRPr="008654BA" w:rsidRDefault="00552EF0" w:rsidP="008654BA">
            <w:pPr>
              <w:rPr>
                <w:rFonts w:ascii="Arial" w:hAnsi="Arial" w:cs="Arial"/>
                <w:sz w:val="20"/>
                <w:szCs w:val="20"/>
              </w:rPr>
            </w:pPr>
            <w:r>
              <w:rPr>
                <w:rFonts w:ascii="Arial" w:hAnsi="Arial" w:cs="Arial"/>
                <w:sz w:val="20"/>
                <w:szCs w:val="20"/>
              </w:rPr>
              <w:t>Organisation du suivi de la grossesse et de coordination des différents acteurs</w:t>
            </w:r>
          </w:p>
        </w:tc>
        <w:tc>
          <w:tcPr>
            <w:tcW w:w="3364" w:type="dxa"/>
          </w:tcPr>
          <w:p w:rsidR="00973860" w:rsidRDefault="005948BB" w:rsidP="008654BA">
            <w:pPr>
              <w:numPr>
                <w:ilvl w:val="0"/>
                <w:numId w:val="1"/>
              </w:numPr>
              <w:ind w:left="0"/>
              <w:rPr>
                <w:rFonts w:ascii="Arial" w:hAnsi="Arial" w:cs="Arial"/>
                <w:sz w:val="20"/>
                <w:szCs w:val="20"/>
              </w:rPr>
            </w:pPr>
            <w:r>
              <w:rPr>
                <w:rFonts w:ascii="Arial" w:hAnsi="Arial" w:cs="Arial"/>
                <w:sz w:val="20"/>
                <w:szCs w:val="20"/>
              </w:rPr>
              <w:t xml:space="preserve">Le document écrit </w:t>
            </w:r>
            <w:r w:rsidR="00941F52">
              <w:rPr>
                <w:rFonts w:ascii="Arial" w:hAnsi="Arial" w:cs="Arial"/>
                <w:sz w:val="20"/>
                <w:szCs w:val="20"/>
              </w:rPr>
              <w:t xml:space="preserve">ayant permis de poser le diagnostic et </w:t>
            </w:r>
            <w:r>
              <w:rPr>
                <w:rFonts w:ascii="Arial" w:hAnsi="Arial" w:cs="Arial"/>
                <w:sz w:val="20"/>
                <w:szCs w:val="20"/>
              </w:rPr>
              <w:t>précisant les modalités de suivi est adressé au médecin et à la femme</w:t>
            </w:r>
            <w:r w:rsidR="00D53954">
              <w:rPr>
                <w:rFonts w:ascii="Arial" w:hAnsi="Arial" w:cs="Arial"/>
                <w:sz w:val="20"/>
                <w:szCs w:val="20"/>
              </w:rPr>
              <w:t>,</w:t>
            </w:r>
            <w:r>
              <w:rPr>
                <w:rFonts w:ascii="Arial" w:hAnsi="Arial" w:cs="Arial"/>
                <w:sz w:val="20"/>
                <w:szCs w:val="20"/>
              </w:rPr>
              <w:t xml:space="preserve"> ou au couple si elle le souhaite.</w:t>
            </w:r>
          </w:p>
          <w:p w:rsidR="00941F52" w:rsidRPr="008654BA" w:rsidRDefault="00941F52" w:rsidP="008654BA">
            <w:pPr>
              <w:numPr>
                <w:ilvl w:val="0"/>
                <w:numId w:val="1"/>
              </w:numPr>
              <w:ind w:left="0"/>
              <w:rPr>
                <w:rFonts w:ascii="Arial" w:hAnsi="Arial" w:cs="Arial"/>
                <w:sz w:val="20"/>
                <w:szCs w:val="20"/>
              </w:rPr>
            </w:pPr>
          </w:p>
        </w:tc>
        <w:tc>
          <w:tcPr>
            <w:tcW w:w="709" w:type="dxa"/>
          </w:tcPr>
          <w:p w:rsidR="00973860" w:rsidRPr="008654BA" w:rsidRDefault="00973860" w:rsidP="008654BA">
            <w:pPr>
              <w:rPr>
                <w:rFonts w:ascii="Arial" w:hAnsi="Arial" w:cs="Arial"/>
                <w:sz w:val="20"/>
                <w:szCs w:val="20"/>
              </w:rPr>
            </w:pPr>
          </w:p>
        </w:tc>
        <w:tc>
          <w:tcPr>
            <w:tcW w:w="4768" w:type="dxa"/>
          </w:tcPr>
          <w:p w:rsidR="00973860" w:rsidRPr="008654BA" w:rsidRDefault="00973860" w:rsidP="008654BA">
            <w:pPr>
              <w:rPr>
                <w:rFonts w:ascii="Arial" w:hAnsi="Arial" w:cs="Arial"/>
                <w:sz w:val="20"/>
                <w:szCs w:val="20"/>
              </w:rPr>
            </w:pPr>
          </w:p>
        </w:tc>
        <w:tc>
          <w:tcPr>
            <w:tcW w:w="4748" w:type="dxa"/>
          </w:tcPr>
          <w:p w:rsidR="00973860" w:rsidRPr="008654BA" w:rsidRDefault="00973860" w:rsidP="008654BA">
            <w:pPr>
              <w:rPr>
                <w:rFonts w:ascii="Arial" w:hAnsi="Arial" w:cs="Arial"/>
                <w:sz w:val="20"/>
                <w:szCs w:val="20"/>
              </w:rPr>
            </w:pPr>
          </w:p>
        </w:tc>
      </w:tr>
      <w:tr w:rsidR="00973860" w:rsidRPr="008654BA" w:rsidTr="00AB0DAA">
        <w:tc>
          <w:tcPr>
            <w:tcW w:w="1804" w:type="dxa"/>
          </w:tcPr>
          <w:p w:rsidR="00973860" w:rsidRDefault="00C63B7D" w:rsidP="008654BA">
            <w:pPr>
              <w:rPr>
                <w:rFonts w:ascii="Arial" w:hAnsi="Arial" w:cs="Arial"/>
                <w:sz w:val="20"/>
                <w:szCs w:val="20"/>
              </w:rPr>
            </w:pPr>
            <w:r>
              <w:rPr>
                <w:rFonts w:ascii="Arial" w:hAnsi="Arial" w:cs="Arial"/>
                <w:sz w:val="20"/>
                <w:szCs w:val="20"/>
              </w:rPr>
              <w:t>2.7</w:t>
            </w:r>
          </w:p>
          <w:p w:rsidR="00C63B7D" w:rsidRPr="008654BA" w:rsidRDefault="00C63B7D" w:rsidP="008654BA">
            <w:pPr>
              <w:rPr>
                <w:rFonts w:ascii="Arial" w:hAnsi="Arial" w:cs="Arial"/>
                <w:sz w:val="20"/>
                <w:szCs w:val="20"/>
              </w:rPr>
            </w:pPr>
            <w:r>
              <w:rPr>
                <w:rFonts w:ascii="Arial" w:hAnsi="Arial" w:cs="Arial"/>
                <w:sz w:val="20"/>
                <w:szCs w:val="20"/>
              </w:rPr>
              <w:t>Organisation du suivi de la grossesse et de coordination des différents acteurs</w:t>
            </w:r>
          </w:p>
        </w:tc>
        <w:tc>
          <w:tcPr>
            <w:tcW w:w="3364" w:type="dxa"/>
          </w:tcPr>
          <w:p w:rsidR="00973860" w:rsidRPr="008654BA" w:rsidRDefault="00D53954" w:rsidP="008654BA">
            <w:pPr>
              <w:numPr>
                <w:ilvl w:val="0"/>
                <w:numId w:val="1"/>
              </w:numPr>
              <w:ind w:left="0"/>
              <w:rPr>
                <w:rFonts w:ascii="Arial" w:hAnsi="Arial" w:cs="Arial"/>
                <w:sz w:val="20"/>
                <w:szCs w:val="20"/>
              </w:rPr>
            </w:pPr>
            <w:r>
              <w:rPr>
                <w:rFonts w:ascii="Arial" w:hAnsi="Arial" w:cs="Arial"/>
                <w:sz w:val="20"/>
                <w:szCs w:val="20"/>
              </w:rPr>
              <w:t xml:space="preserve">Les examens de génétique (clinique et biologique) susceptibles d’être nécessaires à l’établissement précis d’un diagnostic font l’objet d’un consentement écrit préalable de la femme. Leurs résultats sont communiqués au CPDPN par le </w:t>
            </w:r>
            <w:r>
              <w:rPr>
                <w:rFonts w:ascii="Arial" w:hAnsi="Arial" w:cs="Arial"/>
                <w:sz w:val="20"/>
                <w:szCs w:val="20"/>
              </w:rPr>
              <w:lastRenderedPageBreak/>
              <w:t xml:space="preserve">médecin prescripteur. La communication à la femme (ou au couple) se fait au cours d’une consultation médicale adaptée. </w:t>
            </w:r>
            <w:r w:rsidR="00DC40C1">
              <w:rPr>
                <w:rFonts w:ascii="Arial" w:hAnsi="Arial" w:cs="Arial"/>
                <w:sz w:val="20"/>
                <w:szCs w:val="20"/>
              </w:rPr>
              <w:t xml:space="preserve">                                                                                                                                                                                                                                                                                                                                                                                                                                                                                                                                                                                                                                                                                                                                                                                                                                                                                                                                                       </w:t>
            </w:r>
          </w:p>
        </w:tc>
        <w:tc>
          <w:tcPr>
            <w:tcW w:w="709" w:type="dxa"/>
          </w:tcPr>
          <w:p w:rsidR="00973860" w:rsidRPr="008654BA" w:rsidRDefault="00973860" w:rsidP="008654BA">
            <w:pPr>
              <w:rPr>
                <w:rFonts w:ascii="Arial" w:hAnsi="Arial" w:cs="Arial"/>
                <w:sz w:val="20"/>
                <w:szCs w:val="20"/>
              </w:rPr>
            </w:pPr>
          </w:p>
        </w:tc>
        <w:tc>
          <w:tcPr>
            <w:tcW w:w="4768" w:type="dxa"/>
          </w:tcPr>
          <w:p w:rsidR="00973860" w:rsidRPr="008654BA" w:rsidRDefault="00973860" w:rsidP="008654BA">
            <w:pPr>
              <w:rPr>
                <w:rFonts w:ascii="Arial" w:hAnsi="Arial" w:cs="Arial"/>
                <w:sz w:val="20"/>
                <w:szCs w:val="20"/>
              </w:rPr>
            </w:pPr>
          </w:p>
        </w:tc>
        <w:tc>
          <w:tcPr>
            <w:tcW w:w="4748" w:type="dxa"/>
          </w:tcPr>
          <w:p w:rsidR="00973860" w:rsidRPr="008654BA" w:rsidRDefault="00973860" w:rsidP="008654BA">
            <w:pPr>
              <w:rPr>
                <w:rFonts w:ascii="Arial" w:hAnsi="Arial" w:cs="Arial"/>
                <w:sz w:val="20"/>
                <w:szCs w:val="20"/>
              </w:rPr>
            </w:pPr>
          </w:p>
        </w:tc>
      </w:tr>
      <w:tr w:rsidR="00AC2EAC" w:rsidRPr="008654BA" w:rsidTr="00AB0DAA">
        <w:tc>
          <w:tcPr>
            <w:tcW w:w="1804" w:type="dxa"/>
          </w:tcPr>
          <w:p w:rsidR="00AC2EAC" w:rsidRDefault="00DE673C" w:rsidP="008654BA">
            <w:pPr>
              <w:rPr>
                <w:rFonts w:ascii="Arial" w:hAnsi="Arial" w:cs="Arial"/>
                <w:sz w:val="20"/>
                <w:szCs w:val="20"/>
              </w:rPr>
            </w:pPr>
            <w:r>
              <w:rPr>
                <w:rFonts w:ascii="Arial" w:hAnsi="Arial" w:cs="Arial"/>
                <w:sz w:val="20"/>
                <w:szCs w:val="20"/>
              </w:rPr>
              <w:lastRenderedPageBreak/>
              <w:t>2.8</w:t>
            </w:r>
          </w:p>
          <w:p w:rsidR="00DE673C" w:rsidRDefault="00DE673C" w:rsidP="008654BA">
            <w:pPr>
              <w:rPr>
                <w:rFonts w:ascii="Arial" w:hAnsi="Arial" w:cs="Arial"/>
                <w:sz w:val="20"/>
                <w:szCs w:val="20"/>
              </w:rPr>
            </w:pPr>
            <w:r>
              <w:rPr>
                <w:rFonts w:ascii="Arial" w:hAnsi="Arial" w:cs="Arial"/>
                <w:sz w:val="20"/>
                <w:szCs w:val="20"/>
              </w:rPr>
              <w:t>Médecine fœtale et prise en charge de l’enfant à la naissance</w:t>
            </w:r>
          </w:p>
        </w:tc>
        <w:tc>
          <w:tcPr>
            <w:tcW w:w="3364" w:type="dxa"/>
          </w:tcPr>
          <w:p w:rsidR="00AC2EAC" w:rsidRDefault="00B81884" w:rsidP="008654BA">
            <w:pPr>
              <w:numPr>
                <w:ilvl w:val="0"/>
                <w:numId w:val="1"/>
              </w:numPr>
              <w:ind w:left="0"/>
              <w:rPr>
                <w:rFonts w:ascii="Arial" w:hAnsi="Arial" w:cs="Arial"/>
                <w:sz w:val="20"/>
                <w:szCs w:val="20"/>
              </w:rPr>
            </w:pPr>
            <w:r>
              <w:rPr>
                <w:rFonts w:ascii="Arial" w:hAnsi="Arial" w:cs="Arial"/>
                <w:sz w:val="20"/>
                <w:szCs w:val="20"/>
              </w:rPr>
              <w:t>Lorsque la situation le requiert, les CPDPN propose et organise si besoin les actes diagnostiques et thérapeutiques de médecine fœtale. Ils coordonnent la prise en charge de l’enfant à la naissance, notamment dans le cas où le fœtus est atteinte d’une pathologie d’une particulière gravité reconnue comme incurable ou lorsque une prise en charge médicale particulière s’avère nécessaire à la naissance.</w:t>
            </w:r>
            <w:r w:rsidR="008B4868">
              <w:rPr>
                <w:rFonts w:ascii="Arial" w:hAnsi="Arial" w:cs="Arial"/>
                <w:sz w:val="20"/>
                <w:szCs w:val="20"/>
              </w:rPr>
              <w:t xml:space="preserve"> Le document écrit précisant ces modalités de suivi est adressé au médecin et à la femme si elle le souhaite. Une copie est conservée dans le dossier.</w:t>
            </w:r>
          </w:p>
        </w:tc>
        <w:tc>
          <w:tcPr>
            <w:tcW w:w="709" w:type="dxa"/>
          </w:tcPr>
          <w:p w:rsidR="00AC2EAC" w:rsidRPr="008654BA" w:rsidRDefault="00AC2EAC" w:rsidP="008654BA">
            <w:pPr>
              <w:rPr>
                <w:rFonts w:ascii="Arial" w:hAnsi="Arial" w:cs="Arial"/>
                <w:sz w:val="20"/>
                <w:szCs w:val="20"/>
              </w:rPr>
            </w:pPr>
          </w:p>
        </w:tc>
        <w:tc>
          <w:tcPr>
            <w:tcW w:w="4768" w:type="dxa"/>
          </w:tcPr>
          <w:p w:rsidR="00AC2EAC" w:rsidRPr="008654BA" w:rsidRDefault="00AC2EAC" w:rsidP="008654BA">
            <w:pPr>
              <w:rPr>
                <w:rFonts w:ascii="Arial" w:hAnsi="Arial" w:cs="Arial"/>
                <w:sz w:val="20"/>
                <w:szCs w:val="20"/>
              </w:rPr>
            </w:pPr>
          </w:p>
        </w:tc>
        <w:tc>
          <w:tcPr>
            <w:tcW w:w="4748" w:type="dxa"/>
          </w:tcPr>
          <w:p w:rsidR="00AC2EAC" w:rsidRPr="008654BA" w:rsidRDefault="00AC2EAC" w:rsidP="008654BA">
            <w:pPr>
              <w:rPr>
                <w:rFonts w:ascii="Arial" w:hAnsi="Arial" w:cs="Arial"/>
                <w:sz w:val="20"/>
                <w:szCs w:val="20"/>
              </w:rPr>
            </w:pPr>
          </w:p>
        </w:tc>
      </w:tr>
      <w:tr w:rsidR="00AC2EAC" w:rsidRPr="008654BA" w:rsidTr="00AB0DAA">
        <w:tc>
          <w:tcPr>
            <w:tcW w:w="1804" w:type="dxa"/>
          </w:tcPr>
          <w:p w:rsidR="00AC2EAC" w:rsidRDefault="0015679A" w:rsidP="008654BA">
            <w:pPr>
              <w:rPr>
                <w:rFonts w:ascii="Arial" w:hAnsi="Arial" w:cs="Arial"/>
                <w:sz w:val="20"/>
                <w:szCs w:val="20"/>
              </w:rPr>
            </w:pPr>
            <w:r>
              <w:rPr>
                <w:rFonts w:ascii="Arial" w:hAnsi="Arial" w:cs="Arial"/>
                <w:sz w:val="20"/>
                <w:szCs w:val="20"/>
              </w:rPr>
              <w:t xml:space="preserve">2.9 </w:t>
            </w:r>
          </w:p>
          <w:p w:rsidR="0015679A" w:rsidRDefault="0015679A" w:rsidP="008654BA">
            <w:pPr>
              <w:rPr>
                <w:rFonts w:ascii="Arial" w:hAnsi="Arial" w:cs="Arial"/>
                <w:sz w:val="20"/>
                <w:szCs w:val="20"/>
              </w:rPr>
            </w:pPr>
            <w:r>
              <w:rPr>
                <w:rFonts w:ascii="Arial" w:hAnsi="Arial" w:cs="Arial"/>
                <w:sz w:val="20"/>
                <w:szCs w:val="20"/>
              </w:rPr>
              <w:t>Interruption volontaire de grossesse pour motif médical</w:t>
            </w:r>
            <w:r w:rsidR="00FE0C38">
              <w:rPr>
                <w:rFonts w:ascii="Arial" w:hAnsi="Arial" w:cs="Arial"/>
                <w:sz w:val="20"/>
                <w:szCs w:val="20"/>
              </w:rPr>
              <w:t xml:space="preserve"> (IMG)</w:t>
            </w:r>
          </w:p>
        </w:tc>
        <w:tc>
          <w:tcPr>
            <w:tcW w:w="3364" w:type="dxa"/>
          </w:tcPr>
          <w:p w:rsidR="00AC2EAC" w:rsidRDefault="00FE0C38" w:rsidP="008654BA">
            <w:pPr>
              <w:numPr>
                <w:ilvl w:val="0"/>
                <w:numId w:val="1"/>
              </w:numPr>
              <w:ind w:left="0"/>
              <w:rPr>
                <w:rFonts w:ascii="Arial" w:hAnsi="Arial" w:cs="Arial"/>
                <w:sz w:val="20"/>
                <w:szCs w:val="20"/>
              </w:rPr>
            </w:pPr>
            <w:r>
              <w:rPr>
                <w:rFonts w:ascii="Arial" w:hAnsi="Arial" w:cs="Arial"/>
                <w:sz w:val="20"/>
                <w:szCs w:val="20"/>
              </w:rPr>
              <w:t>Dans le cas d’une IMG, ses modalités, son lieu de réalisation, les examens à faire postérieurement sont définis lors d’un entretien avec l’équipe médicale,</w:t>
            </w:r>
            <w:r w:rsidR="00FB79D7">
              <w:rPr>
                <w:rFonts w:ascii="Arial" w:hAnsi="Arial" w:cs="Arial"/>
                <w:sz w:val="20"/>
                <w:szCs w:val="20"/>
              </w:rPr>
              <w:t xml:space="preserve"> qui réalisera l’IMG, en lien avec le CPDPN qui a délivré l’attestation de gravité. Le compte-rendu de l’IMG, ainsi que les renseignements sur le devenir du corps du fœtus sont également conservés dans le dossier médical du centre où est réalisée l’IMG. Ce compte-rendu est transmis au </w:t>
            </w:r>
            <w:r w:rsidR="00FB79D7">
              <w:rPr>
                <w:rFonts w:ascii="Arial" w:hAnsi="Arial" w:cs="Arial"/>
                <w:sz w:val="20"/>
                <w:szCs w:val="20"/>
              </w:rPr>
              <w:lastRenderedPageBreak/>
              <w:t xml:space="preserve">CPDPN. Le consentement nécessaire pour la réalisation des examens </w:t>
            </w:r>
            <w:proofErr w:type="spellStart"/>
            <w:r w:rsidR="00FB79D7">
              <w:rPr>
                <w:rFonts w:ascii="Arial" w:hAnsi="Arial" w:cs="Arial"/>
                <w:sz w:val="20"/>
                <w:szCs w:val="20"/>
              </w:rPr>
              <w:t>foeto</w:t>
            </w:r>
            <w:proofErr w:type="spellEnd"/>
            <w:r w:rsidR="00FB79D7">
              <w:rPr>
                <w:rFonts w:ascii="Arial" w:hAnsi="Arial" w:cs="Arial"/>
                <w:sz w:val="20"/>
                <w:szCs w:val="20"/>
              </w:rPr>
              <w:t>-pathologiques ainsi qu</w:t>
            </w:r>
            <w:r w:rsidR="00AE1908">
              <w:rPr>
                <w:rFonts w:ascii="Arial" w:hAnsi="Arial" w:cs="Arial"/>
                <w:sz w:val="20"/>
                <w:szCs w:val="20"/>
              </w:rPr>
              <w:t>e s</w:t>
            </w:r>
            <w:r w:rsidR="00FB79D7">
              <w:rPr>
                <w:rFonts w:ascii="Arial" w:hAnsi="Arial" w:cs="Arial"/>
                <w:sz w:val="20"/>
                <w:szCs w:val="20"/>
              </w:rPr>
              <w:t xml:space="preserve">es conditions </w:t>
            </w:r>
            <w:r w:rsidR="00AE1908">
              <w:rPr>
                <w:rFonts w:ascii="Arial" w:hAnsi="Arial" w:cs="Arial"/>
                <w:sz w:val="20"/>
                <w:szCs w:val="20"/>
              </w:rPr>
              <w:t xml:space="preserve">de réalisation doivent être recueillis par le médecin qui suit la grossesse ou par celui qui procédera à l’IMG. Le </w:t>
            </w:r>
            <w:proofErr w:type="spellStart"/>
            <w:r w:rsidR="00AE1908">
              <w:rPr>
                <w:rFonts w:ascii="Arial" w:hAnsi="Arial" w:cs="Arial"/>
                <w:sz w:val="20"/>
                <w:szCs w:val="20"/>
              </w:rPr>
              <w:t>foeto</w:t>
            </w:r>
            <w:proofErr w:type="spellEnd"/>
            <w:r w:rsidR="00AE1908">
              <w:rPr>
                <w:rFonts w:ascii="Arial" w:hAnsi="Arial" w:cs="Arial"/>
                <w:sz w:val="20"/>
                <w:szCs w:val="20"/>
              </w:rPr>
              <w:t xml:space="preserve">-pathologiste transmet ses conclusions d’examen conjointement au CPDPN et au médecin qui suit la grossesse pour une information adaptée de la femme et du couple. Le centre conserve les résultats des examens de </w:t>
            </w:r>
            <w:r w:rsidR="0053333F">
              <w:rPr>
                <w:rFonts w:ascii="Arial" w:hAnsi="Arial" w:cs="Arial"/>
                <w:sz w:val="20"/>
                <w:szCs w:val="20"/>
              </w:rPr>
              <w:t>fœtopathologie</w:t>
            </w:r>
            <w:r w:rsidR="00AE1908">
              <w:rPr>
                <w:rFonts w:ascii="Arial" w:hAnsi="Arial" w:cs="Arial"/>
                <w:sz w:val="20"/>
                <w:szCs w:val="20"/>
              </w:rPr>
              <w:t xml:space="preserve"> pratiqués.</w:t>
            </w:r>
          </w:p>
        </w:tc>
        <w:tc>
          <w:tcPr>
            <w:tcW w:w="709" w:type="dxa"/>
          </w:tcPr>
          <w:p w:rsidR="00AC2EAC" w:rsidRPr="008654BA" w:rsidRDefault="00AC2EAC" w:rsidP="008654BA">
            <w:pPr>
              <w:rPr>
                <w:rFonts w:ascii="Arial" w:hAnsi="Arial" w:cs="Arial"/>
                <w:sz w:val="20"/>
                <w:szCs w:val="20"/>
              </w:rPr>
            </w:pPr>
          </w:p>
        </w:tc>
        <w:tc>
          <w:tcPr>
            <w:tcW w:w="4768" w:type="dxa"/>
          </w:tcPr>
          <w:p w:rsidR="00AC2EAC" w:rsidRPr="008654BA" w:rsidRDefault="00AC2EAC" w:rsidP="008654BA">
            <w:pPr>
              <w:rPr>
                <w:rFonts w:ascii="Arial" w:hAnsi="Arial" w:cs="Arial"/>
                <w:sz w:val="20"/>
                <w:szCs w:val="20"/>
              </w:rPr>
            </w:pPr>
          </w:p>
        </w:tc>
        <w:tc>
          <w:tcPr>
            <w:tcW w:w="4748" w:type="dxa"/>
          </w:tcPr>
          <w:p w:rsidR="00AC2EAC" w:rsidRPr="008654BA" w:rsidRDefault="00AC2EAC" w:rsidP="008654BA">
            <w:pPr>
              <w:rPr>
                <w:rFonts w:ascii="Arial" w:hAnsi="Arial" w:cs="Arial"/>
                <w:sz w:val="20"/>
                <w:szCs w:val="20"/>
              </w:rPr>
            </w:pPr>
          </w:p>
        </w:tc>
      </w:tr>
      <w:tr w:rsidR="00AC2EAC" w:rsidRPr="008654BA" w:rsidTr="00AB0DAA">
        <w:tc>
          <w:tcPr>
            <w:tcW w:w="1804" w:type="dxa"/>
          </w:tcPr>
          <w:p w:rsidR="00AC2EAC" w:rsidRDefault="00BC2892" w:rsidP="008654BA">
            <w:pPr>
              <w:rPr>
                <w:rFonts w:ascii="Arial" w:hAnsi="Arial" w:cs="Arial"/>
                <w:sz w:val="20"/>
                <w:szCs w:val="20"/>
              </w:rPr>
            </w:pPr>
            <w:r>
              <w:rPr>
                <w:rFonts w:ascii="Arial" w:hAnsi="Arial" w:cs="Arial"/>
                <w:sz w:val="20"/>
                <w:szCs w:val="20"/>
              </w:rPr>
              <w:lastRenderedPageBreak/>
              <w:t>2.10</w:t>
            </w:r>
          </w:p>
          <w:p w:rsidR="00DC70ED" w:rsidRDefault="00DC70ED" w:rsidP="008654BA">
            <w:pPr>
              <w:rPr>
                <w:rFonts w:ascii="Arial" w:hAnsi="Arial" w:cs="Arial"/>
                <w:sz w:val="20"/>
                <w:szCs w:val="20"/>
              </w:rPr>
            </w:pPr>
            <w:r>
              <w:rPr>
                <w:rFonts w:ascii="Arial" w:hAnsi="Arial" w:cs="Arial"/>
                <w:sz w:val="20"/>
                <w:szCs w:val="20"/>
              </w:rPr>
              <w:t>Actes de médecine fœtale à visée diagnostique</w:t>
            </w:r>
          </w:p>
        </w:tc>
        <w:tc>
          <w:tcPr>
            <w:tcW w:w="3364" w:type="dxa"/>
          </w:tcPr>
          <w:p w:rsidR="00AC2EAC" w:rsidRDefault="00FA2847" w:rsidP="008654BA">
            <w:pPr>
              <w:numPr>
                <w:ilvl w:val="0"/>
                <w:numId w:val="1"/>
              </w:numPr>
              <w:ind w:left="0"/>
              <w:rPr>
                <w:rFonts w:ascii="Arial" w:hAnsi="Arial" w:cs="Arial"/>
                <w:sz w:val="20"/>
                <w:szCs w:val="20"/>
              </w:rPr>
            </w:pPr>
            <w:r>
              <w:rPr>
                <w:rFonts w:ascii="Arial" w:hAnsi="Arial" w:cs="Arial"/>
                <w:sz w:val="20"/>
                <w:szCs w:val="20"/>
              </w:rPr>
              <w:t>Les CPDPN doivent offrir une expertise dans les divers domaines du DPN :</w:t>
            </w:r>
          </w:p>
          <w:p w:rsidR="00FA2847" w:rsidRDefault="00FA2847" w:rsidP="008654BA">
            <w:pPr>
              <w:numPr>
                <w:ilvl w:val="0"/>
                <w:numId w:val="1"/>
              </w:numPr>
              <w:ind w:left="0"/>
              <w:rPr>
                <w:rFonts w:ascii="Arial" w:hAnsi="Arial" w:cs="Arial"/>
                <w:sz w:val="20"/>
                <w:szCs w:val="20"/>
              </w:rPr>
            </w:pPr>
            <w:r>
              <w:rPr>
                <w:rFonts w:ascii="Arial" w:hAnsi="Arial" w:cs="Arial"/>
                <w:sz w:val="20"/>
                <w:szCs w:val="20"/>
              </w:rPr>
              <w:t>- Clinique, imagerie et conseil génétique doivent être disponibles dans l’établissement,</w:t>
            </w:r>
          </w:p>
          <w:p w:rsidR="00FA2847" w:rsidRPr="008F2145" w:rsidRDefault="00FA2847" w:rsidP="008F2145">
            <w:pPr>
              <w:numPr>
                <w:ilvl w:val="0"/>
                <w:numId w:val="1"/>
              </w:numPr>
              <w:ind w:left="0"/>
              <w:rPr>
                <w:rFonts w:ascii="Arial" w:hAnsi="Arial" w:cs="Arial"/>
                <w:sz w:val="20"/>
                <w:szCs w:val="20"/>
              </w:rPr>
            </w:pPr>
            <w:r>
              <w:rPr>
                <w:rFonts w:ascii="Arial" w:hAnsi="Arial" w:cs="Arial"/>
                <w:sz w:val="20"/>
                <w:szCs w:val="20"/>
              </w:rPr>
              <w:t>- Pour les autres spécialités (biologie…), le coordonnateur tient une liste à jour des coordonnées précises des services et des praticiens qui peuvent être consultés. Les lieux de réalisation de ces actes sont déterminés en concertation avec le médecin demandeur et la femme (ou le couple)</w:t>
            </w:r>
            <w:r w:rsidR="008F2145">
              <w:rPr>
                <w:rFonts w:ascii="Arial" w:hAnsi="Arial" w:cs="Arial"/>
                <w:sz w:val="20"/>
                <w:szCs w:val="20"/>
              </w:rPr>
              <w:t>.</w:t>
            </w:r>
          </w:p>
        </w:tc>
        <w:tc>
          <w:tcPr>
            <w:tcW w:w="709" w:type="dxa"/>
          </w:tcPr>
          <w:p w:rsidR="00AC2EAC" w:rsidRPr="008654BA" w:rsidRDefault="00AC2EAC" w:rsidP="008654BA">
            <w:pPr>
              <w:rPr>
                <w:rFonts w:ascii="Arial" w:hAnsi="Arial" w:cs="Arial"/>
                <w:sz w:val="20"/>
                <w:szCs w:val="20"/>
              </w:rPr>
            </w:pPr>
          </w:p>
        </w:tc>
        <w:tc>
          <w:tcPr>
            <w:tcW w:w="4768" w:type="dxa"/>
          </w:tcPr>
          <w:p w:rsidR="00AC2EAC" w:rsidRPr="008654BA" w:rsidRDefault="00AC2EAC" w:rsidP="008654BA">
            <w:pPr>
              <w:rPr>
                <w:rFonts w:ascii="Arial" w:hAnsi="Arial" w:cs="Arial"/>
                <w:sz w:val="20"/>
                <w:szCs w:val="20"/>
              </w:rPr>
            </w:pPr>
          </w:p>
        </w:tc>
        <w:tc>
          <w:tcPr>
            <w:tcW w:w="4748" w:type="dxa"/>
          </w:tcPr>
          <w:p w:rsidR="00AC2EAC" w:rsidRPr="008654BA" w:rsidRDefault="00AC2EAC" w:rsidP="008654BA">
            <w:pPr>
              <w:rPr>
                <w:rFonts w:ascii="Arial" w:hAnsi="Arial" w:cs="Arial"/>
                <w:sz w:val="20"/>
                <w:szCs w:val="20"/>
              </w:rPr>
            </w:pPr>
          </w:p>
        </w:tc>
      </w:tr>
      <w:tr w:rsidR="00AC2EAC" w:rsidRPr="008654BA" w:rsidTr="00AB0DAA">
        <w:tc>
          <w:tcPr>
            <w:tcW w:w="1804" w:type="dxa"/>
          </w:tcPr>
          <w:p w:rsidR="00AC2EAC" w:rsidRDefault="008F2145" w:rsidP="008654BA">
            <w:pPr>
              <w:rPr>
                <w:rFonts w:ascii="Arial" w:hAnsi="Arial" w:cs="Arial"/>
                <w:sz w:val="20"/>
                <w:szCs w:val="20"/>
              </w:rPr>
            </w:pPr>
            <w:r>
              <w:rPr>
                <w:rFonts w:ascii="Arial" w:hAnsi="Arial" w:cs="Arial"/>
                <w:sz w:val="20"/>
                <w:szCs w:val="20"/>
              </w:rPr>
              <w:t>2.11</w:t>
            </w:r>
          </w:p>
          <w:p w:rsidR="008F2145" w:rsidRDefault="008F2145" w:rsidP="008654BA">
            <w:pPr>
              <w:rPr>
                <w:rFonts w:ascii="Arial" w:hAnsi="Arial" w:cs="Arial"/>
                <w:sz w:val="20"/>
                <w:szCs w:val="20"/>
              </w:rPr>
            </w:pPr>
            <w:r>
              <w:rPr>
                <w:rFonts w:ascii="Arial" w:hAnsi="Arial" w:cs="Arial"/>
                <w:sz w:val="20"/>
                <w:szCs w:val="20"/>
              </w:rPr>
              <w:t xml:space="preserve">Actes de médecine fœtale à visée </w:t>
            </w:r>
            <w:r>
              <w:rPr>
                <w:rFonts w:ascii="Arial" w:hAnsi="Arial" w:cs="Arial"/>
                <w:sz w:val="20"/>
                <w:szCs w:val="20"/>
              </w:rPr>
              <w:lastRenderedPageBreak/>
              <w:t>thérapeutique</w:t>
            </w:r>
          </w:p>
        </w:tc>
        <w:tc>
          <w:tcPr>
            <w:tcW w:w="3364" w:type="dxa"/>
          </w:tcPr>
          <w:p w:rsidR="00AC2EAC" w:rsidRDefault="008F2145" w:rsidP="008654BA">
            <w:pPr>
              <w:numPr>
                <w:ilvl w:val="0"/>
                <w:numId w:val="1"/>
              </w:numPr>
              <w:ind w:left="0"/>
              <w:rPr>
                <w:rFonts w:ascii="Arial" w:hAnsi="Arial" w:cs="Arial"/>
                <w:sz w:val="20"/>
                <w:szCs w:val="20"/>
              </w:rPr>
            </w:pPr>
            <w:r>
              <w:rPr>
                <w:rFonts w:ascii="Arial" w:hAnsi="Arial" w:cs="Arial"/>
                <w:sz w:val="20"/>
                <w:szCs w:val="20"/>
              </w:rPr>
              <w:lastRenderedPageBreak/>
              <w:t xml:space="preserve">Les lieux de réalisation des actes de traitement in utero recommandés sont déterminés en concertation avec le médecin </w:t>
            </w:r>
            <w:r>
              <w:rPr>
                <w:rFonts w:ascii="Arial" w:hAnsi="Arial" w:cs="Arial"/>
                <w:sz w:val="20"/>
                <w:szCs w:val="20"/>
              </w:rPr>
              <w:lastRenderedPageBreak/>
              <w:t>demandeur et la femme (ou le couple)</w:t>
            </w:r>
          </w:p>
          <w:p w:rsidR="00D92A37" w:rsidRDefault="00D92A37" w:rsidP="008654BA">
            <w:pPr>
              <w:numPr>
                <w:ilvl w:val="0"/>
                <w:numId w:val="1"/>
              </w:numPr>
              <w:ind w:left="0"/>
              <w:rPr>
                <w:rFonts w:ascii="Arial" w:hAnsi="Arial" w:cs="Arial"/>
                <w:sz w:val="20"/>
                <w:szCs w:val="20"/>
              </w:rPr>
            </w:pPr>
          </w:p>
        </w:tc>
        <w:tc>
          <w:tcPr>
            <w:tcW w:w="709" w:type="dxa"/>
          </w:tcPr>
          <w:p w:rsidR="00AC2EAC" w:rsidRPr="008654BA" w:rsidRDefault="00AC2EAC" w:rsidP="008654BA">
            <w:pPr>
              <w:rPr>
                <w:rFonts w:ascii="Arial" w:hAnsi="Arial" w:cs="Arial"/>
                <w:sz w:val="20"/>
                <w:szCs w:val="20"/>
              </w:rPr>
            </w:pPr>
          </w:p>
        </w:tc>
        <w:tc>
          <w:tcPr>
            <w:tcW w:w="4768" w:type="dxa"/>
          </w:tcPr>
          <w:p w:rsidR="00AC2EAC" w:rsidRPr="008654BA" w:rsidRDefault="00AC2EAC" w:rsidP="008654BA">
            <w:pPr>
              <w:rPr>
                <w:rFonts w:ascii="Arial" w:hAnsi="Arial" w:cs="Arial"/>
                <w:sz w:val="20"/>
                <w:szCs w:val="20"/>
              </w:rPr>
            </w:pPr>
          </w:p>
        </w:tc>
        <w:tc>
          <w:tcPr>
            <w:tcW w:w="4748" w:type="dxa"/>
          </w:tcPr>
          <w:p w:rsidR="00AC2EAC" w:rsidRPr="008654BA" w:rsidRDefault="00AC2EAC" w:rsidP="008654BA">
            <w:pPr>
              <w:rPr>
                <w:rFonts w:ascii="Arial" w:hAnsi="Arial" w:cs="Arial"/>
                <w:sz w:val="20"/>
                <w:szCs w:val="20"/>
              </w:rPr>
            </w:pPr>
          </w:p>
        </w:tc>
      </w:tr>
      <w:tr w:rsidR="001A079D" w:rsidRPr="008654BA" w:rsidTr="00AB0DAA">
        <w:tc>
          <w:tcPr>
            <w:tcW w:w="1804" w:type="dxa"/>
          </w:tcPr>
          <w:p w:rsidR="001A079D" w:rsidRDefault="00D92A37" w:rsidP="008654BA">
            <w:pPr>
              <w:rPr>
                <w:rFonts w:ascii="Arial" w:hAnsi="Arial" w:cs="Arial"/>
                <w:sz w:val="20"/>
                <w:szCs w:val="20"/>
              </w:rPr>
            </w:pPr>
            <w:r>
              <w:rPr>
                <w:rFonts w:ascii="Arial" w:hAnsi="Arial" w:cs="Arial"/>
                <w:sz w:val="20"/>
                <w:szCs w:val="20"/>
              </w:rPr>
              <w:lastRenderedPageBreak/>
              <w:t>2.12</w:t>
            </w:r>
          </w:p>
          <w:p w:rsidR="00D92A37" w:rsidRDefault="00D92A37" w:rsidP="008654BA">
            <w:pPr>
              <w:rPr>
                <w:rFonts w:ascii="Arial" w:hAnsi="Arial" w:cs="Arial"/>
                <w:sz w:val="20"/>
                <w:szCs w:val="20"/>
              </w:rPr>
            </w:pPr>
            <w:r>
              <w:rPr>
                <w:rFonts w:ascii="Arial" w:hAnsi="Arial" w:cs="Arial"/>
                <w:sz w:val="20"/>
                <w:szCs w:val="20"/>
              </w:rPr>
              <w:t>Attestation de gravité et d’incurabilité fœtale en vue d’une décision d’IMG</w:t>
            </w:r>
          </w:p>
        </w:tc>
        <w:tc>
          <w:tcPr>
            <w:tcW w:w="3364" w:type="dxa"/>
          </w:tcPr>
          <w:p w:rsidR="001A079D" w:rsidRDefault="00DE6D25" w:rsidP="00DE6D25">
            <w:pPr>
              <w:numPr>
                <w:ilvl w:val="0"/>
                <w:numId w:val="1"/>
              </w:numPr>
              <w:ind w:left="0"/>
              <w:rPr>
                <w:rFonts w:ascii="Arial" w:hAnsi="Arial" w:cs="Arial"/>
                <w:sz w:val="20"/>
                <w:szCs w:val="20"/>
              </w:rPr>
            </w:pPr>
            <w:r>
              <w:rPr>
                <w:rFonts w:ascii="Arial" w:hAnsi="Arial" w:cs="Arial"/>
                <w:sz w:val="20"/>
                <w:szCs w:val="20"/>
              </w:rPr>
              <w:t>- Cette attestation ne peut être délivrée qu’au terme de la concertation pluridisciplinaire du centre, qui a rendu un avis au regard des critères réglementaires et tenant compte de la situation personnelle et familiale de la femme,</w:t>
            </w:r>
          </w:p>
          <w:p w:rsidR="00DE6D25" w:rsidRDefault="00DE6D25" w:rsidP="00DE6D25">
            <w:pPr>
              <w:numPr>
                <w:ilvl w:val="0"/>
                <w:numId w:val="1"/>
              </w:numPr>
              <w:ind w:left="0"/>
              <w:rPr>
                <w:rFonts w:ascii="Arial" w:hAnsi="Arial" w:cs="Arial"/>
                <w:sz w:val="20"/>
                <w:szCs w:val="20"/>
              </w:rPr>
            </w:pPr>
            <w:r>
              <w:rPr>
                <w:rFonts w:ascii="Arial" w:hAnsi="Arial" w:cs="Arial"/>
                <w:sz w:val="20"/>
                <w:szCs w:val="20"/>
              </w:rPr>
              <w:t>- A tout moment, la femme (ou le couple) peut demander à être entendue par le CPDPN,</w:t>
            </w:r>
          </w:p>
          <w:p w:rsidR="00DE6D25" w:rsidRDefault="00DE6D25" w:rsidP="00DE6D25">
            <w:pPr>
              <w:numPr>
                <w:ilvl w:val="0"/>
                <w:numId w:val="1"/>
              </w:numPr>
              <w:ind w:left="0"/>
              <w:rPr>
                <w:rFonts w:ascii="Arial" w:hAnsi="Arial" w:cs="Arial"/>
                <w:sz w:val="20"/>
                <w:szCs w:val="20"/>
              </w:rPr>
            </w:pPr>
            <w:r>
              <w:rPr>
                <w:rFonts w:ascii="Arial" w:hAnsi="Arial" w:cs="Arial"/>
                <w:sz w:val="20"/>
                <w:szCs w:val="20"/>
              </w:rPr>
              <w:t xml:space="preserve">- L’attestation est signée par 2 médecins membres du CPDPN qualifiés parmi les spécialités </w:t>
            </w:r>
            <w:r w:rsidR="00A86A45">
              <w:rPr>
                <w:rFonts w:ascii="Arial" w:hAnsi="Arial" w:cs="Arial"/>
                <w:sz w:val="20"/>
                <w:szCs w:val="20"/>
              </w:rPr>
              <w:t xml:space="preserve">de </w:t>
            </w:r>
            <w:r>
              <w:rPr>
                <w:rFonts w:ascii="Arial" w:hAnsi="Arial" w:cs="Arial"/>
                <w:sz w:val="20"/>
                <w:szCs w:val="20"/>
              </w:rPr>
              <w:t>Gynécologie-obstétrique, échographie fœtale, pédiatrie néonatale ou génétique médicale</w:t>
            </w:r>
            <w:r w:rsidR="00A86A45">
              <w:rPr>
                <w:rFonts w:ascii="Arial" w:hAnsi="Arial" w:cs="Arial"/>
                <w:sz w:val="20"/>
                <w:szCs w:val="20"/>
              </w:rPr>
              <w:t>,</w:t>
            </w:r>
          </w:p>
          <w:p w:rsidR="00A86A45" w:rsidRDefault="00A86A45" w:rsidP="00DE6D25">
            <w:pPr>
              <w:numPr>
                <w:ilvl w:val="0"/>
                <w:numId w:val="1"/>
              </w:numPr>
              <w:ind w:left="0"/>
              <w:rPr>
                <w:rFonts w:ascii="Arial" w:hAnsi="Arial" w:cs="Arial"/>
                <w:sz w:val="20"/>
                <w:szCs w:val="20"/>
              </w:rPr>
            </w:pPr>
            <w:r>
              <w:rPr>
                <w:rFonts w:ascii="Arial" w:hAnsi="Arial" w:cs="Arial"/>
                <w:sz w:val="20"/>
                <w:szCs w:val="20"/>
              </w:rPr>
              <w:t xml:space="preserve">- Il est souhaitable que parmi les praticiens qui délibèrent figurent un ou des spécialistes du type d’affection dont peut souffrir </w:t>
            </w:r>
            <w:r w:rsidR="006135B1">
              <w:rPr>
                <w:rFonts w:ascii="Arial" w:hAnsi="Arial" w:cs="Arial"/>
                <w:sz w:val="20"/>
                <w:szCs w:val="20"/>
              </w:rPr>
              <w:t>le fœtus et un spécialiste en obstétrique. Il en est fait état dans le compte rendu ou relevé de conclusions de la délibération du CPDPN</w:t>
            </w:r>
            <w:r w:rsidR="00785037">
              <w:rPr>
                <w:rFonts w:ascii="Arial" w:hAnsi="Arial" w:cs="Arial"/>
                <w:sz w:val="20"/>
                <w:szCs w:val="20"/>
              </w:rPr>
              <w:t>,</w:t>
            </w:r>
          </w:p>
          <w:p w:rsidR="00785037" w:rsidRDefault="00785037" w:rsidP="00DE6D25">
            <w:pPr>
              <w:numPr>
                <w:ilvl w:val="0"/>
                <w:numId w:val="1"/>
              </w:numPr>
              <w:ind w:left="0"/>
              <w:rPr>
                <w:rFonts w:ascii="Arial" w:hAnsi="Arial" w:cs="Arial"/>
                <w:sz w:val="20"/>
                <w:szCs w:val="20"/>
              </w:rPr>
            </w:pPr>
            <w:r>
              <w:rPr>
                <w:rFonts w:ascii="Arial" w:hAnsi="Arial" w:cs="Arial"/>
                <w:sz w:val="20"/>
                <w:szCs w:val="20"/>
              </w:rPr>
              <w:t xml:space="preserve">- Le compte-rendu ou le relevé de conclusions de la concertation pluridisciplinaire doit indiquer la liste des participants ainsi que les principaux arguments en faveur de la forte probabilité, de la particulière gravité et de l’incurabilité de l’affection du </w:t>
            </w:r>
            <w:r>
              <w:rPr>
                <w:rFonts w:ascii="Arial" w:hAnsi="Arial" w:cs="Arial"/>
                <w:sz w:val="20"/>
                <w:szCs w:val="20"/>
              </w:rPr>
              <w:lastRenderedPageBreak/>
              <w:t>fœtus. Les deux médecins qui signent l’attestation peuvent faire référence à la délibération de cette réunion, ou en reprendre les arguments,</w:t>
            </w:r>
          </w:p>
          <w:p w:rsidR="00785037" w:rsidRDefault="00E11E74" w:rsidP="00DE6D25">
            <w:pPr>
              <w:numPr>
                <w:ilvl w:val="0"/>
                <w:numId w:val="1"/>
              </w:numPr>
              <w:ind w:left="0"/>
              <w:rPr>
                <w:rFonts w:ascii="Arial" w:hAnsi="Arial" w:cs="Arial"/>
                <w:sz w:val="20"/>
                <w:szCs w:val="20"/>
              </w:rPr>
            </w:pPr>
            <w:r>
              <w:rPr>
                <w:rFonts w:ascii="Arial" w:hAnsi="Arial" w:cs="Arial"/>
                <w:sz w:val="20"/>
                <w:szCs w:val="20"/>
              </w:rPr>
              <w:t xml:space="preserve">- Hors les cas d’urgence médicale, la femme enceinte est informée qu’elle peut, si elle le souhaite, bénéficier d’un délai de réflexion d’au moins une semaine avant de décider d’interrompre sa grossesse. </w:t>
            </w:r>
            <w:r w:rsidR="00B70314">
              <w:rPr>
                <w:rFonts w:ascii="Arial" w:hAnsi="Arial" w:cs="Arial"/>
                <w:sz w:val="20"/>
                <w:szCs w:val="20"/>
              </w:rPr>
              <w:t>La femme d</w:t>
            </w:r>
            <w:r w:rsidR="0062017E">
              <w:rPr>
                <w:rFonts w:ascii="Arial" w:hAnsi="Arial" w:cs="Arial"/>
                <w:sz w:val="20"/>
                <w:szCs w:val="20"/>
              </w:rPr>
              <w:t>oit signer le document dont le modèle est fixé par arrêté ministériel, attestant que cette information lui a été délivrée et qui mentionne son choix,</w:t>
            </w:r>
          </w:p>
          <w:p w:rsidR="0062017E" w:rsidRDefault="00B70314" w:rsidP="00DE6D25">
            <w:pPr>
              <w:numPr>
                <w:ilvl w:val="0"/>
                <w:numId w:val="1"/>
              </w:numPr>
              <w:ind w:left="0"/>
              <w:rPr>
                <w:rFonts w:ascii="Arial" w:hAnsi="Arial" w:cs="Arial"/>
                <w:sz w:val="20"/>
                <w:szCs w:val="20"/>
              </w:rPr>
            </w:pPr>
            <w:r>
              <w:rPr>
                <w:rFonts w:ascii="Arial" w:hAnsi="Arial" w:cs="Arial"/>
                <w:sz w:val="20"/>
                <w:szCs w:val="20"/>
              </w:rPr>
              <w:t>- A tout moment du parcours, la femme (ou le couple) doit pouvoir rencontrer un ou plusieurs professionnels du CPDPN ou extérieur au centre ainsi que, le cas échéant, des familles ou des associations de patients,</w:t>
            </w:r>
          </w:p>
        </w:tc>
        <w:tc>
          <w:tcPr>
            <w:tcW w:w="709" w:type="dxa"/>
          </w:tcPr>
          <w:p w:rsidR="001A079D" w:rsidRPr="008654BA" w:rsidRDefault="001A079D" w:rsidP="008654BA">
            <w:pPr>
              <w:rPr>
                <w:rFonts w:ascii="Arial" w:hAnsi="Arial" w:cs="Arial"/>
                <w:sz w:val="20"/>
                <w:szCs w:val="20"/>
              </w:rPr>
            </w:pPr>
          </w:p>
        </w:tc>
        <w:tc>
          <w:tcPr>
            <w:tcW w:w="4768" w:type="dxa"/>
          </w:tcPr>
          <w:p w:rsidR="001A079D" w:rsidRPr="008654BA" w:rsidRDefault="001A079D" w:rsidP="008654BA">
            <w:pPr>
              <w:rPr>
                <w:rFonts w:ascii="Arial" w:hAnsi="Arial" w:cs="Arial"/>
                <w:sz w:val="20"/>
                <w:szCs w:val="20"/>
              </w:rPr>
            </w:pPr>
          </w:p>
        </w:tc>
        <w:tc>
          <w:tcPr>
            <w:tcW w:w="4748" w:type="dxa"/>
          </w:tcPr>
          <w:p w:rsidR="001A079D" w:rsidRPr="008654BA" w:rsidRDefault="001A079D" w:rsidP="008654BA">
            <w:pPr>
              <w:rPr>
                <w:rFonts w:ascii="Arial" w:hAnsi="Arial" w:cs="Arial"/>
                <w:sz w:val="20"/>
                <w:szCs w:val="20"/>
              </w:rPr>
            </w:pPr>
          </w:p>
        </w:tc>
      </w:tr>
      <w:tr w:rsidR="001A079D" w:rsidRPr="008654BA" w:rsidTr="00AB0DAA">
        <w:tc>
          <w:tcPr>
            <w:tcW w:w="1804" w:type="dxa"/>
          </w:tcPr>
          <w:p w:rsidR="007A575E" w:rsidRDefault="007A575E" w:rsidP="008654BA">
            <w:pPr>
              <w:rPr>
                <w:rFonts w:ascii="Arial" w:hAnsi="Arial" w:cs="Arial"/>
                <w:sz w:val="20"/>
                <w:szCs w:val="20"/>
              </w:rPr>
            </w:pPr>
            <w:r>
              <w:rPr>
                <w:rFonts w:ascii="Arial" w:hAnsi="Arial" w:cs="Arial"/>
                <w:sz w:val="20"/>
                <w:szCs w:val="20"/>
              </w:rPr>
              <w:lastRenderedPageBreak/>
              <w:t>2.13</w:t>
            </w:r>
          </w:p>
          <w:p w:rsidR="001A079D" w:rsidRDefault="007A575E" w:rsidP="008654BA">
            <w:pPr>
              <w:rPr>
                <w:rFonts w:ascii="Arial" w:hAnsi="Arial" w:cs="Arial"/>
                <w:sz w:val="20"/>
                <w:szCs w:val="20"/>
              </w:rPr>
            </w:pPr>
            <w:r>
              <w:rPr>
                <w:rFonts w:ascii="Arial" w:hAnsi="Arial" w:cs="Arial"/>
                <w:sz w:val="20"/>
                <w:szCs w:val="20"/>
              </w:rPr>
              <w:t>Attestation d’une situation de mise en péril grave de la santé de la mère en vue d’une décision d’IMG</w:t>
            </w:r>
          </w:p>
          <w:p w:rsidR="007A575E" w:rsidRDefault="007A575E" w:rsidP="008654BA">
            <w:pPr>
              <w:rPr>
                <w:rFonts w:ascii="Arial" w:hAnsi="Arial" w:cs="Arial"/>
                <w:sz w:val="20"/>
                <w:szCs w:val="20"/>
              </w:rPr>
            </w:pPr>
          </w:p>
        </w:tc>
        <w:tc>
          <w:tcPr>
            <w:tcW w:w="3364" w:type="dxa"/>
          </w:tcPr>
          <w:p w:rsidR="001A079D" w:rsidRDefault="00D35E0C" w:rsidP="00CA1D0D">
            <w:pPr>
              <w:numPr>
                <w:ilvl w:val="0"/>
                <w:numId w:val="1"/>
              </w:numPr>
              <w:ind w:left="0"/>
              <w:rPr>
                <w:rFonts w:ascii="Arial" w:hAnsi="Arial" w:cs="Arial"/>
                <w:sz w:val="20"/>
                <w:szCs w:val="20"/>
              </w:rPr>
            </w:pPr>
            <w:r>
              <w:rPr>
                <w:rFonts w:ascii="Arial" w:hAnsi="Arial" w:cs="Arial"/>
                <w:sz w:val="20"/>
                <w:szCs w:val="20"/>
              </w:rPr>
              <w:t xml:space="preserve">- L’IMG peut être demandée par la femme quel que soit l’âge gestationnel, s’il est attesté que la poursuite de la grossesse met en péril grave sa santé. </w:t>
            </w:r>
            <w:r w:rsidR="00CA1D0D">
              <w:rPr>
                <w:rFonts w:ascii="Arial" w:hAnsi="Arial" w:cs="Arial"/>
                <w:sz w:val="20"/>
                <w:szCs w:val="20"/>
              </w:rPr>
              <w:t>Lorsque l’IMG est envisagée au motif que la poursuite de la grossesse met en péril grave la santé de la femme, l’équipe chargée d’examiner la demande de la femme doit comprendre au moins quatre personnes qui sont un médecin qualifié en gynécologie-</w:t>
            </w:r>
            <w:r w:rsidR="00814E84">
              <w:rPr>
                <w:rFonts w:ascii="Arial" w:hAnsi="Arial" w:cs="Arial"/>
                <w:sz w:val="20"/>
                <w:szCs w:val="20"/>
              </w:rPr>
              <w:t>obstétrique</w:t>
            </w:r>
            <w:r w:rsidR="00CA1D0D">
              <w:rPr>
                <w:rFonts w:ascii="Arial" w:hAnsi="Arial" w:cs="Arial"/>
                <w:sz w:val="20"/>
                <w:szCs w:val="20"/>
              </w:rPr>
              <w:t xml:space="preserve">, membre d’un CPDPN, </w:t>
            </w:r>
            <w:r w:rsidR="00CA1D0D">
              <w:rPr>
                <w:rFonts w:ascii="Arial" w:hAnsi="Arial" w:cs="Arial"/>
                <w:sz w:val="20"/>
                <w:szCs w:val="20"/>
              </w:rPr>
              <w:lastRenderedPageBreak/>
              <w:t>un praticien spécialiste de l’affection dont la femme est atteinte, un médecin choisi par la femme et une personne qualifiée tenue au secret professionnel qui peut être un assistant social ou un psychologue. Le médecin qualifié en gynécologie-obstétrique et le médecin spécialiste de l’affection dont la femme est atteinte doivent exercer leur activité dans un établissement de santé</w:t>
            </w:r>
            <w:r w:rsidR="00060D11">
              <w:rPr>
                <w:rFonts w:ascii="Arial" w:hAnsi="Arial" w:cs="Arial"/>
                <w:sz w:val="20"/>
                <w:szCs w:val="20"/>
              </w:rPr>
              <w:t>,</w:t>
            </w:r>
          </w:p>
          <w:p w:rsidR="00060D11" w:rsidRDefault="00060D11" w:rsidP="00CA1D0D">
            <w:pPr>
              <w:numPr>
                <w:ilvl w:val="0"/>
                <w:numId w:val="1"/>
              </w:numPr>
              <w:ind w:left="0"/>
              <w:rPr>
                <w:rFonts w:ascii="Arial" w:hAnsi="Arial" w:cs="Arial"/>
                <w:sz w:val="20"/>
                <w:szCs w:val="20"/>
              </w:rPr>
            </w:pPr>
            <w:r>
              <w:rPr>
                <w:rFonts w:ascii="Arial" w:hAnsi="Arial" w:cs="Arial"/>
                <w:sz w:val="20"/>
                <w:szCs w:val="20"/>
              </w:rPr>
              <w:t>- Cette équipe doit transmettre sa décision au CPDPN.</w:t>
            </w:r>
          </w:p>
        </w:tc>
        <w:tc>
          <w:tcPr>
            <w:tcW w:w="709" w:type="dxa"/>
          </w:tcPr>
          <w:p w:rsidR="001A079D" w:rsidRPr="008654BA" w:rsidRDefault="001A079D" w:rsidP="008654BA">
            <w:pPr>
              <w:rPr>
                <w:rFonts w:ascii="Arial" w:hAnsi="Arial" w:cs="Arial"/>
                <w:sz w:val="20"/>
                <w:szCs w:val="20"/>
              </w:rPr>
            </w:pPr>
          </w:p>
        </w:tc>
        <w:tc>
          <w:tcPr>
            <w:tcW w:w="4768" w:type="dxa"/>
          </w:tcPr>
          <w:p w:rsidR="001A079D" w:rsidRPr="008654BA" w:rsidRDefault="001A079D" w:rsidP="008654BA">
            <w:pPr>
              <w:rPr>
                <w:rFonts w:ascii="Arial" w:hAnsi="Arial" w:cs="Arial"/>
                <w:sz w:val="20"/>
                <w:szCs w:val="20"/>
              </w:rPr>
            </w:pPr>
          </w:p>
        </w:tc>
        <w:tc>
          <w:tcPr>
            <w:tcW w:w="4748" w:type="dxa"/>
          </w:tcPr>
          <w:p w:rsidR="001A079D" w:rsidRPr="008654BA" w:rsidRDefault="001A079D" w:rsidP="008654BA">
            <w:pPr>
              <w:rPr>
                <w:rFonts w:ascii="Arial" w:hAnsi="Arial" w:cs="Arial"/>
                <w:sz w:val="20"/>
                <w:szCs w:val="20"/>
              </w:rPr>
            </w:pPr>
          </w:p>
        </w:tc>
      </w:tr>
      <w:tr w:rsidR="001A079D" w:rsidRPr="008654BA" w:rsidTr="00AB0DAA">
        <w:tc>
          <w:tcPr>
            <w:tcW w:w="1804" w:type="dxa"/>
          </w:tcPr>
          <w:p w:rsidR="001A079D" w:rsidRDefault="003A6876" w:rsidP="008654BA">
            <w:pPr>
              <w:rPr>
                <w:rFonts w:ascii="Arial" w:hAnsi="Arial" w:cs="Arial"/>
                <w:sz w:val="20"/>
                <w:szCs w:val="20"/>
              </w:rPr>
            </w:pPr>
            <w:r>
              <w:rPr>
                <w:rFonts w:ascii="Arial" w:hAnsi="Arial" w:cs="Arial"/>
                <w:sz w:val="20"/>
                <w:szCs w:val="20"/>
              </w:rPr>
              <w:lastRenderedPageBreak/>
              <w:t>2.14</w:t>
            </w:r>
          </w:p>
          <w:p w:rsidR="003A6876" w:rsidRDefault="003A6876" w:rsidP="008654BA">
            <w:pPr>
              <w:rPr>
                <w:rFonts w:ascii="Arial" w:hAnsi="Arial" w:cs="Arial"/>
                <w:sz w:val="20"/>
                <w:szCs w:val="20"/>
              </w:rPr>
            </w:pPr>
            <w:r>
              <w:rPr>
                <w:rFonts w:ascii="Arial" w:hAnsi="Arial" w:cs="Arial"/>
                <w:sz w:val="20"/>
                <w:szCs w:val="20"/>
              </w:rPr>
              <w:t>L’indication de DPI</w:t>
            </w:r>
          </w:p>
        </w:tc>
        <w:tc>
          <w:tcPr>
            <w:tcW w:w="3364" w:type="dxa"/>
          </w:tcPr>
          <w:p w:rsidR="001A079D" w:rsidRDefault="00814E84" w:rsidP="008654BA">
            <w:pPr>
              <w:numPr>
                <w:ilvl w:val="0"/>
                <w:numId w:val="1"/>
              </w:numPr>
              <w:ind w:left="0"/>
              <w:rPr>
                <w:rFonts w:ascii="Arial" w:hAnsi="Arial" w:cs="Arial"/>
                <w:sz w:val="20"/>
                <w:szCs w:val="20"/>
              </w:rPr>
            </w:pPr>
            <w:r>
              <w:rPr>
                <w:rFonts w:ascii="Arial" w:hAnsi="Arial" w:cs="Arial"/>
                <w:sz w:val="20"/>
                <w:szCs w:val="20"/>
              </w:rPr>
              <w:t>- A</w:t>
            </w:r>
            <w:r w:rsidR="00B40424">
              <w:rPr>
                <w:rFonts w:ascii="Arial" w:hAnsi="Arial" w:cs="Arial"/>
                <w:sz w:val="20"/>
                <w:szCs w:val="20"/>
              </w:rPr>
              <w:t>vant chaque DPI, un document est élaboré par un praticien d’un CPDPN qui atteste que le couple, du fait de sa situation familiale, a une forte probabilité de donner naissance à un enfant atteint d’une maladie génétique d’une particulière gravité reconnue incurable au momen</w:t>
            </w:r>
            <w:r w:rsidR="00966B45">
              <w:rPr>
                <w:rFonts w:ascii="Arial" w:hAnsi="Arial" w:cs="Arial"/>
                <w:sz w:val="20"/>
                <w:szCs w:val="20"/>
              </w:rPr>
              <w:t>t</w:t>
            </w:r>
            <w:r w:rsidR="00B40424">
              <w:rPr>
                <w:rFonts w:ascii="Arial" w:hAnsi="Arial" w:cs="Arial"/>
                <w:sz w:val="20"/>
                <w:szCs w:val="20"/>
              </w:rPr>
              <w:t xml:space="preserve"> du diagnostic,</w:t>
            </w:r>
          </w:p>
          <w:p w:rsidR="00966B45" w:rsidRDefault="00966B45" w:rsidP="008654BA">
            <w:pPr>
              <w:numPr>
                <w:ilvl w:val="0"/>
                <w:numId w:val="1"/>
              </w:numPr>
              <w:ind w:left="0"/>
              <w:rPr>
                <w:rFonts w:ascii="Arial" w:hAnsi="Arial" w:cs="Arial"/>
                <w:sz w:val="20"/>
                <w:szCs w:val="20"/>
              </w:rPr>
            </w:pPr>
            <w:r>
              <w:rPr>
                <w:rFonts w:ascii="Arial" w:hAnsi="Arial" w:cs="Arial"/>
                <w:sz w:val="20"/>
                <w:szCs w:val="20"/>
              </w:rPr>
              <w:t xml:space="preserve">- Du fait de son expertise spécifique, il est souhaitable que le CPDPN d’un établissement autorisé pour le DPI (CDPI) </w:t>
            </w:r>
            <w:r w:rsidR="002F3328">
              <w:rPr>
                <w:rFonts w:ascii="Arial" w:hAnsi="Arial" w:cs="Arial"/>
                <w:sz w:val="20"/>
                <w:szCs w:val="20"/>
              </w:rPr>
              <w:t>rende ces avis et qu’en cas d’avis favorable, un centre français de DPI soit consulté avant toute prise en charge du couple</w:t>
            </w:r>
            <w:r w:rsidR="00314A48">
              <w:rPr>
                <w:rFonts w:ascii="Arial" w:hAnsi="Arial" w:cs="Arial"/>
                <w:sz w:val="20"/>
                <w:szCs w:val="20"/>
              </w:rPr>
              <w:t>. Le couple doit en être informé,</w:t>
            </w:r>
          </w:p>
          <w:p w:rsidR="00314A48" w:rsidRDefault="002A467D" w:rsidP="008654BA">
            <w:pPr>
              <w:numPr>
                <w:ilvl w:val="0"/>
                <w:numId w:val="1"/>
              </w:numPr>
              <w:ind w:left="0"/>
              <w:rPr>
                <w:rFonts w:ascii="Arial" w:hAnsi="Arial" w:cs="Arial"/>
                <w:sz w:val="20"/>
                <w:szCs w:val="20"/>
              </w:rPr>
            </w:pPr>
            <w:r>
              <w:rPr>
                <w:rFonts w:ascii="Arial" w:hAnsi="Arial" w:cs="Arial"/>
                <w:sz w:val="20"/>
                <w:szCs w:val="20"/>
              </w:rPr>
              <w:t xml:space="preserve">- Sauf délégation explicite, si un membre de CPDPN non associé à un CDPI est amené à envisager une prise en charge par DPI, il </w:t>
            </w:r>
            <w:r>
              <w:rPr>
                <w:rFonts w:ascii="Arial" w:hAnsi="Arial" w:cs="Arial"/>
                <w:sz w:val="20"/>
                <w:szCs w:val="20"/>
              </w:rPr>
              <w:lastRenderedPageBreak/>
              <w:t>précise au couple que l’attestation délivrée doit être validée par le CPDPN associé au centre qui réalisera le DPI,</w:t>
            </w:r>
          </w:p>
          <w:p w:rsidR="002A467D" w:rsidRDefault="0095046D" w:rsidP="008654BA">
            <w:pPr>
              <w:numPr>
                <w:ilvl w:val="0"/>
                <w:numId w:val="1"/>
              </w:numPr>
              <w:ind w:left="0"/>
              <w:rPr>
                <w:rFonts w:ascii="Arial" w:hAnsi="Arial" w:cs="Arial"/>
                <w:sz w:val="20"/>
                <w:szCs w:val="20"/>
              </w:rPr>
            </w:pPr>
            <w:r>
              <w:rPr>
                <w:rFonts w:ascii="Arial" w:hAnsi="Arial" w:cs="Arial"/>
                <w:sz w:val="20"/>
                <w:szCs w:val="20"/>
              </w:rPr>
              <w:t>- La liste des participants et les arguments fondant l’avis sur les quatre critères nécessaires à l’autorisation d’un DPI (maladie génétique familiale, forte probabilité, particulière gravité, incurabilité) doivent figurer au compte rendu de cette délibération,</w:t>
            </w:r>
          </w:p>
          <w:p w:rsidR="00062FBA" w:rsidRDefault="00062FBA" w:rsidP="00062FBA">
            <w:pPr>
              <w:numPr>
                <w:ilvl w:val="0"/>
                <w:numId w:val="1"/>
              </w:numPr>
              <w:ind w:left="0"/>
              <w:rPr>
                <w:rFonts w:ascii="Arial" w:hAnsi="Arial" w:cs="Arial"/>
                <w:sz w:val="20"/>
                <w:szCs w:val="20"/>
              </w:rPr>
            </w:pPr>
            <w:r>
              <w:rPr>
                <w:rFonts w:ascii="Arial" w:hAnsi="Arial" w:cs="Arial"/>
                <w:sz w:val="20"/>
                <w:szCs w:val="20"/>
              </w:rPr>
              <w:t>- Cet avis comporte les réserves nécessaires lorsque toutes les conditions participant à la prise en charge par DPI n’ont pas pu être évaluées, en particulier les conditions de l’AMP,</w:t>
            </w:r>
          </w:p>
          <w:p w:rsidR="00062FBA" w:rsidRDefault="00062FBA" w:rsidP="00062FBA">
            <w:pPr>
              <w:numPr>
                <w:ilvl w:val="0"/>
                <w:numId w:val="1"/>
              </w:numPr>
              <w:ind w:left="0"/>
              <w:rPr>
                <w:rFonts w:ascii="Arial" w:hAnsi="Arial" w:cs="Arial"/>
                <w:sz w:val="20"/>
                <w:szCs w:val="20"/>
              </w:rPr>
            </w:pPr>
            <w:r>
              <w:rPr>
                <w:rFonts w:ascii="Arial" w:hAnsi="Arial" w:cs="Arial"/>
                <w:sz w:val="20"/>
                <w:szCs w:val="20"/>
              </w:rPr>
              <w:t>- Une copie du compte rendu de la réunion est annexée au dossier DPI du couple,</w:t>
            </w:r>
          </w:p>
          <w:p w:rsidR="00863065" w:rsidRDefault="00863065" w:rsidP="00062FBA">
            <w:pPr>
              <w:numPr>
                <w:ilvl w:val="0"/>
                <w:numId w:val="1"/>
              </w:numPr>
              <w:ind w:left="0"/>
              <w:rPr>
                <w:rFonts w:ascii="Arial" w:hAnsi="Arial" w:cs="Arial"/>
                <w:sz w:val="20"/>
                <w:szCs w:val="20"/>
              </w:rPr>
            </w:pPr>
            <w:r>
              <w:rPr>
                <w:rFonts w:ascii="Arial" w:hAnsi="Arial" w:cs="Arial"/>
                <w:sz w:val="20"/>
                <w:szCs w:val="20"/>
              </w:rPr>
              <w:t>- Dans la mesure du possible, le praticien qui signe l’attestation doit lui-même être compétent pour évaluer les conséquences de la pathologie à laquelle est exposée la famille,</w:t>
            </w:r>
          </w:p>
          <w:p w:rsidR="006464E3" w:rsidRDefault="006464E3" w:rsidP="00062FBA">
            <w:pPr>
              <w:numPr>
                <w:ilvl w:val="0"/>
                <w:numId w:val="1"/>
              </w:numPr>
              <w:ind w:left="0"/>
              <w:rPr>
                <w:rFonts w:ascii="Arial" w:hAnsi="Arial" w:cs="Arial"/>
                <w:sz w:val="20"/>
                <w:szCs w:val="20"/>
              </w:rPr>
            </w:pPr>
            <w:r>
              <w:rPr>
                <w:rFonts w:ascii="Arial" w:hAnsi="Arial" w:cs="Arial"/>
                <w:sz w:val="20"/>
                <w:szCs w:val="20"/>
              </w:rPr>
              <w:t>- Les membres du centre autorisé pour le DPI doivent</w:t>
            </w:r>
            <w:r w:rsidR="00FC2A5D">
              <w:rPr>
                <w:rFonts w:ascii="Arial" w:hAnsi="Arial" w:cs="Arial"/>
                <w:sz w:val="20"/>
                <w:szCs w:val="20"/>
              </w:rPr>
              <w:t xml:space="preserve"> avoir une opportunité régulière (mensuelle par exemple) de présenter au CPDPN de l’établissement titulaire de l’autorisation de DPI, les dossiers en cours et les difficultés correspondantes,</w:t>
            </w:r>
          </w:p>
          <w:p w:rsidR="00B40424" w:rsidRDefault="003E1418" w:rsidP="00E12110">
            <w:pPr>
              <w:numPr>
                <w:ilvl w:val="0"/>
                <w:numId w:val="1"/>
              </w:numPr>
              <w:ind w:left="0"/>
              <w:rPr>
                <w:rFonts w:ascii="Arial" w:hAnsi="Arial" w:cs="Arial"/>
                <w:sz w:val="20"/>
                <w:szCs w:val="20"/>
              </w:rPr>
            </w:pPr>
            <w:r w:rsidRPr="00E12110">
              <w:rPr>
                <w:rFonts w:ascii="Arial" w:hAnsi="Arial" w:cs="Arial"/>
                <w:sz w:val="20"/>
                <w:szCs w:val="20"/>
              </w:rPr>
              <w:t xml:space="preserve">- Dans le cas de demande de </w:t>
            </w:r>
            <w:r w:rsidRPr="00E12110">
              <w:rPr>
                <w:rFonts w:ascii="Arial" w:hAnsi="Arial" w:cs="Arial"/>
                <w:sz w:val="20"/>
                <w:szCs w:val="20"/>
              </w:rPr>
              <w:lastRenderedPageBreak/>
              <w:t>double DPI pour laquelle une autorisation préalable de l’Agence de la biomédecine est prévue (L.2131-4-1 du CSP), le coordonnateur transmet l’avis du CPDPN avec les autres documents demandés par l’Agence (formulaire de demande sur le site Internet de l’Agence de la biomédecine).</w:t>
            </w:r>
          </w:p>
        </w:tc>
        <w:tc>
          <w:tcPr>
            <w:tcW w:w="709" w:type="dxa"/>
          </w:tcPr>
          <w:p w:rsidR="001A079D" w:rsidRPr="008654BA" w:rsidRDefault="001A079D" w:rsidP="008654BA">
            <w:pPr>
              <w:rPr>
                <w:rFonts w:ascii="Arial" w:hAnsi="Arial" w:cs="Arial"/>
                <w:sz w:val="20"/>
                <w:szCs w:val="20"/>
              </w:rPr>
            </w:pPr>
          </w:p>
        </w:tc>
        <w:tc>
          <w:tcPr>
            <w:tcW w:w="4768" w:type="dxa"/>
          </w:tcPr>
          <w:p w:rsidR="001A079D" w:rsidRPr="008654BA" w:rsidRDefault="001A079D" w:rsidP="008654BA">
            <w:pPr>
              <w:rPr>
                <w:rFonts w:ascii="Arial" w:hAnsi="Arial" w:cs="Arial"/>
                <w:sz w:val="20"/>
                <w:szCs w:val="20"/>
              </w:rPr>
            </w:pPr>
          </w:p>
        </w:tc>
        <w:tc>
          <w:tcPr>
            <w:tcW w:w="4748" w:type="dxa"/>
          </w:tcPr>
          <w:p w:rsidR="001A079D" w:rsidRPr="008654BA" w:rsidRDefault="001A079D" w:rsidP="008654BA">
            <w:pPr>
              <w:rPr>
                <w:rFonts w:ascii="Arial" w:hAnsi="Arial" w:cs="Arial"/>
                <w:sz w:val="20"/>
                <w:szCs w:val="20"/>
              </w:rPr>
            </w:pPr>
          </w:p>
        </w:tc>
      </w:tr>
    </w:tbl>
    <w:p w:rsidR="007C7FE3" w:rsidRDefault="007C7FE3" w:rsidP="008654BA">
      <w:pPr>
        <w:rPr>
          <w:b/>
        </w:rPr>
      </w:pPr>
    </w:p>
    <w:p w:rsidR="007C7FE3" w:rsidRDefault="007C7FE3">
      <w:pPr>
        <w:rPr>
          <w:b/>
        </w:rPr>
      </w:pPr>
    </w:p>
    <w:p w:rsidR="00A165D5" w:rsidRDefault="00A165D5">
      <w:pPr>
        <w:rPr>
          <w:b/>
        </w:rPr>
      </w:pPr>
      <w:r>
        <w:rPr>
          <w:b/>
        </w:rPr>
        <w:br w:type="page"/>
      </w:r>
    </w:p>
    <w:p w:rsidR="0081763B" w:rsidRDefault="0081763B">
      <w:pPr>
        <w:rPr>
          <w:b/>
        </w:rPr>
      </w:pPr>
    </w:p>
    <w:p w:rsidR="00A16DB9" w:rsidRPr="00711DC8" w:rsidRDefault="00A16DB9" w:rsidP="00E83ACE">
      <w:pPr>
        <w:shd w:val="clear" w:color="auto" w:fill="00B0F0"/>
        <w:ind w:left="-142"/>
        <w:jc w:val="cente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711DC8">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Rubrique n° 3 – </w:t>
      </w:r>
      <w:r w:rsidR="00814848">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fonctionnement</w:t>
      </w:r>
    </w:p>
    <w:p w:rsidR="00A16DB9" w:rsidRPr="00711DC8" w:rsidRDefault="00A16DB9" w:rsidP="00E83ACE">
      <w:pPr>
        <w:shd w:val="clear" w:color="auto" w:fill="00B0F0"/>
        <w:ind w:left="-142"/>
        <w:jc w:val="cente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711DC8">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Etat des lieux</w:t>
      </w:r>
    </w:p>
    <w:tbl>
      <w:tblPr>
        <w:tblStyle w:val="TableauWeb2"/>
        <w:tblW w:w="15618" w:type="dxa"/>
        <w:tblLayout w:type="fixed"/>
        <w:tblLook w:val="01E0" w:firstRow="1" w:lastRow="1" w:firstColumn="1" w:lastColumn="1" w:noHBand="0" w:noVBand="0"/>
      </w:tblPr>
      <w:tblGrid>
        <w:gridCol w:w="1864"/>
        <w:gridCol w:w="3387"/>
        <w:gridCol w:w="749"/>
        <w:gridCol w:w="4809"/>
        <w:gridCol w:w="4809"/>
      </w:tblGrid>
      <w:tr w:rsidR="008654BA" w:rsidRPr="008654BA" w:rsidTr="00583B15">
        <w:trPr>
          <w:cnfStyle w:val="100000000000" w:firstRow="1" w:lastRow="0" w:firstColumn="0" w:lastColumn="0" w:oddVBand="0" w:evenVBand="0" w:oddHBand="0" w:evenHBand="0" w:firstRowFirstColumn="0" w:firstRowLastColumn="0" w:lastRowFirstColumn="0" w:lastRowLastColumn="0"/>
        </w:trPr>
        <w:tc>
          <w:tcPr>
            <w:tcW w:w="1804" w:type="dxa"/>
          </w:tcPr>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N° 3</w:t>
            </w:r>
          </w:p>
        </w:tc>
        <w:tc>
          <w:tcPr>
            <w:tcW w:w="3347" w:type="dxa"/>
          </w:tcPr>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ITEM/ DESCRIPTIF</w:t>
            </w:r>
          </w:p>
        </w:tc>
        <w:tc>
          <w:tcPr>
            <w:tcW w:w="709" w:type="dxa"/>
          </w:tcPr>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Oui/</w:t>
            </w:r>
          </w:p>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Non</w:t>
            </w:r>
          </w:p>
        </w:tc>
        <w:tc>
          <w:tcPr>
            <w:tcW w:w="4769" w:type="dxa"/>
          </w:tcPr>
          <w:p w:rsidR="008654BA" w:rsidRPr="008654BA" w:rsidRDefault="008654BA" w:rsidP="008654BA">
            <w:pPr>
              <w:jc w:val="center"/>
              <w:rPr>
                <w:rFonts w:ascii="Arial Gras" w:hAnsi="Arial Gras" w:cs="Arial"/>
                <w:b/>
                <w:sz w:val="20"/>
                <w:szCs w:val="20"/>
              </w:rPr>
            </w:pPr>
            <w:r>
              <w:rPr>
                <w:rFonts w:ascii="Arial Gras" w:hAnsi="Arial Gras" w:cs="Arial"/>
                <w:b/>
                <w:sz w:val="20"/>
                <w:szCs w:val="20"/>
              </w:rPr>
              <w:t xml:space="preserve">A RENSEIGNER PAR LE </w:t>
            </w:r>
            <w:r w:rsidR="007C7FE3">
              <w:rPr>
                <w:rFonts w:ascii="Arial Gras" w:hAnsi="Arial Gras" w:cs="Arial"/>
                <w:b/>
                <w:sz w:val="20"/>
                <w:szCs w:val="20"/>
              </w:rPr>
              <w:t>CPDPN</w:t>
            </w:r>
            <w:r w:rsidRPr="008654BA">
              <w:rPr>
                <w:rFonts w:ascii="Arial Gras" w:hAnsi="Arial Gras" w:cs="Arial"/>
                <w:b/>
                <w:sz w:val="20"/>
                <w:szCs w:val="20"/>
              </w:rPr>
              <w:t xml:space="preserve"> </w:t>
            </w:r>
          </w:p>
        </w:tc>
        <w:tc>
          <w:tcPr>
            <w:tcW w:w="4749" w:type="dxa"/>
          </w:tcPr>
          <w:p w:rsidR="000460A2" w:rsidRDefault="000460A2" w:rsidP="008654BA">
            <w:pPr>
              <w:jc w:val="center"/>
              <w:rPr>
                <w:rFonts w:ascii="Arial Gras" w:hAnsi="Arial Gras" w:cs="Arial"/>
                <w:b/>
                <w:sz w:val="20"/>
                <w:szCs w:val="20"/>
              </w:rPr>
            </w:pPr>
            <w:r>
              <w:rPr>
                <w:rFonts w:ascii="Arial Gras" w:hAnsi="Arial Gras" w:cs="Arial"/>
                <w:b/>
                <w:sz w:val="20"/>
                <w:szCs w:val="20"/>
              </w:rPr>
              <w:t xml:space="preserve">ECARTS / </w:t>
            </w:r>
            <w:r w:rsidR="008654BA" w:rsidRPr="008654BA">
              <w:rPr>
                <w:rFonts w:ascii="Arial Gras" w:hAnsi="Arial Gras" w:cs="Arial"/>
                <w:b/>
                <w:sz w:val="20"/>
                <w:szCs w:val="20"/>
              </w:rPr>
              <w:t xml:space="preserve">REMARQUES </w:t>
            </w:r>
          </w:p>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DE L</w:t>
            </w:r>
            <w:r w:rsidRPr="008654BA">
              <w:rPr>
                <w:rFonts w:ascii="Arial Gras" w:hAnsi="Arial Gras" w:cs="Arial" w:hint="eastAsia"/>
                <w:b/>
                <w:sz w:val="20"/>
                <w:szCs w:val="20"/>
              </w:rPr>
              <w:t>’</w:t>
            </w:r>
            <w:r w:rsidRPr="008654BA">
              <w:rPr>
                <w:rFonts w:ascii="Arial Gras" w:hAnsi="Arial Gras" w:cs="Arial"/>
                <w:b/>
                <w:sz w:val="20"/>
                <w:szCs w:val="20"/>
              </w:rPr>
              <w:t>INSPECTEUR</w:t>
            </w:r>
          </w:p>
        </w:tc>
      </w:tr>
      <w:tr w:rsidR="00146688" w:rsidRPr="008654BA" w:rsidTr="00583B15">
        <w:tc>
          <w:tcPr>
            <w:tcW w:w="1804" w:type="dxa"/>
          </w:tcPr>
          <w:p w:rsidR="00146688" w:rsidRPr="008654BA" w:rsidRDefault="00D82070" w:rsidP="008654BA">
            <w:pPr>
              <w:rPr>
                <w:rFonts w:ascii="Arial" w:hAnsi="Arial" w:cs="Arial"/>
                <w:sz w:val="20"/>
                <w:szCs w:val="20"/>
              </w:rPr>
            </w:pPr>
            <w:r>
              <w:rPr>
                <w:rFonts w:ascii="Arial" w:hAnsi="Arial" w:cs="Arial"/>
                <w:sz w:val="20"/>
                <w:szCs w:val="20"/>
              </w:rPr>
              <w:t xml:space="preserve">3.1 Fonctionnement </w:t>
            </w:r>
          </w:p>
        </w:tc>
        <w:tc>
          <w:tcPr>
            <w:tcW w:w="3347" w:type="dxa"/>
          </w:tcPr>
          <w:p w:rsidR="00146688" w:rsidRDefault="00146688" w:rsidP="008654BA">
            <w:pPr>
              <w:rPr>
                <w:rFonts w:ascii="Arial" w:hAnsi="Arial" w:cs="Arial"/>
                <w:sz w:val="20"/>
                <w:szCs w:val="20"/>
              </w:rPr>
            </w:pPr>
            <w:r>
              <w:rPr>
                <w:rFonts w:ascii="Arial" w:hAnsi="Arial" w:cs="Arial"/>
                <w:sz w:val="20"/>
                <w:szCs w:val="20"/>
              </w:rPr>
              <w:t>Le CPDPN constitue une UF.</w:t>
            </w:r>
          </w:p>
          <w:p w:rsidR="00146688" w:rsidRDefault="00146688" w:rsidP="008654BA">
            <w:pPr>
              <w:rPr>
                <w:rFonts w:ascii="Arial" w:hAnsi="Arial" w:cs="Arial"/>
                <w:sz w:val="20"/>
                <w:szCs w:val="20"/>
              </w:rPr>
            </w:pPr>
            <w:r>
              <w:rPr>
                <w:rFonts w:ascii="Arial" w:hAnsi="Arial" w:cs="Arial"/>
                <w:sz w:val="20"/>
                <w:szCs w:val="20"/>
              </w:rPr>
              <w:t>Si non, il est int</w:t>
            </w:r>
            <w:r w:rsidR="00437707">
              <w:rPr>
                <w:rFonts w:ascii="Arial" w:hAnsi="Arial" w:cs="Arial"/>
                <w:sz w:val="20"/>
                <w:szCs w:val="20"/>
              </w:rPr>
              <w:t>égré à l’UF de médecine fœtale quand il en existe une</w:t>
            </w:r>
            <w:r>
              <w:rPr>
                <w:rFonts w:ascii="Arial" w:hAnsi="Arial" w:cs="Arial"/>
                <w:sz w:val="20"/>
                <w:szCs w:val="20"/>
              </w:rPr>
              <w:t>.</w:t>
            </w:r>
          </w:p>
        </w:tc>
        <w:tc>
          <w:tcPr>
            <w:tcW w:w="709" w:type="dxa"/>
          </w:tcPr>
          <w:p w:rsidR="00146688" w:rsidRPr="008654BA" w:rsidRDefault="00146688" w:rsidP="008654BA">
            <w:pPr>
              <w:rPr>
                <w:rFonts w:ascii="Arial" w:hAnsi="Arial" w:cs="Arial"/>
                <w:sz w:val="20"/>
                <w:szCs w:val="20"/>
              </w:rPr>
            </w:pPr>
          </w:p>
        </w:tc>
        <w:tc>
          <w:tcPr>
            <w:tcW w:w="4769" w:type="dxa"/>
          </w:tcPr>
          <w:p w:rsidR="00146688" w:rsidRPr="008654BA" w:rsidRDefault="00146688" w:rsidP="008654BA">
            <w:pPr>
              <w:rPr>
                <w:rFonts w:ascii="Arial" w:hAnsi="Arial" w:cs="Arial"/>
                <w:color w:val="FF0000"/>
                <w:sz w:val="20"/>
                <w:szCs w:val="20"/>
              </w:rPr>
            </w:pPr>
          </w:p>
        </w:tc>
        <w:tc>
          <w:tcPr>
            <w:tcW w:w="4749" w:type="dxa"/>
          </w:tcPr>
          <w:p w:rsidR="00146688" w:rsidRPr="008654BA" w:rsidRDefault="00146688" w:rsidP="008654BA">
            <w:pPr>
              <w:rPr>
                <w:rFonts w:ascii="Arial" w:hAnsi="Arial" w:cs="Arial"/>
                <w:sz w:val="20"/>
                <w:szCs w:val="20"/>
              </w:rPr>
            </w:pPr>
          </w:p>
        </w:tc>
      </w:tr>
      <w:tr w:rsidR="008654BA" w:rsidRPr="008654BA" w:rsidTr="00583B15">
        <w:tc>
          <w:tcPr>
            <w:tcW w:w="1804" w:type="dxa"/>
          </w:tcPr>
          <w:p w:rsidR="008654BA" w:rsidRDefault="00237E6F" w:rsidP="008654BA">
            <w:pPr>
              <w:rPr>
                <w:rFonts w:ascii="Arial" w:hAnsi="Arial" w:cs="Arial"/>
                <w:sz w:val="20"/>
                <w:szCs w:val="20"/>
              </w:rPr>
            </w:pPr>
            <w:r>
              <w:rPr>
                <w:rFonts w:ascii="Arial" w:hAnsi="Arial" w:cs="Arial"/>
                <w:sz w:val="20"/>
                <w:szCs w:val="20"/>
              </w:rPr>
              <w:t>3.2</w:t>
            </w:r>
          </w:p>
          <w:p w:rsidR="00583B15" w:rsidRPr="008654BA" w:rsidRDefault="00583B15" w:rsidP="008654BA">
            <w:pPr>
              <w:rPr>
                <w:rFonts w:ascii="Arial" w:hAnsi="Arial" w:cs="Arial"/>
                <w:sz w:val="20"/>
                <w:szCs w:val="20"/>
              </w:rPr>
            </w:pPr>
            <w:r>
              <w:rPr>
                <w:rFonts w:ascii="Arial" w:hAnsi="Arial" w:cs="Arial"/>
                <w:sz w:val="20"/>
                <w:szCs w:val="20"/>
              </w:rPr>
              <w:t>Qualité du fonctionnement</w:t>
            </w:r>
          </w:p>
        </w:tc>
        <w:tc>
          <w:tcPr>
            <w:tcW w:w="3347" w:type="dxa"/>
          </w:tcPr>
          <w:p w:rsidR="008654BA" w:rsidRPr="008654BA" w:rsidRDefault="007F111F" w:rsidP="008654BA">
            <w:pPr>
              <w:rPr>
                <w:rFonts w:ascii="Arial" w:hAnsi="Arial" w:cs="Arial"/>
                <w:sz w:val="20"/>
                <w:szCs w:val="20"/>
              </w:rPr>
            </w:pPr>
            <w:r>
              <w:rPr>
                <w:rFonts w:ascii="Arial" w:hAnsi="Arial" w:cs="Arial"/>
                <w:sz w:val="20"/>
                <w:szCs w:val="20"/>
              </w:rPr>
              <w:t xml:space="preserve">Le </w:t>
            </w:r>
            <w:r w:rsidR="00437707">
              <w:rPr>
                <w:rFonts w:ascii="Arial" w:hAnsi="Arial" w:cs="Arial"/>
                <w:sz w:val="20"/>
                <w:szCs w:val="20"/>
              </w:rPr>
              <w:t>centre</w:t>
            </w:r>
            <w:r w:rsidR="008654BA" w:rsidRPr="008654BA">
              <w:rPr>
                <w:rFonts w:ascii="Arial" w:hAnsi="Arial" w:cs="Arial"/>
                <w:sz w:val="20"/>
                <w:szCs w:val="20"/>
              </w:rPr>
              <w:t xml:space="preserve"> dispose de locaux et équipements spécifiques (Préciser)</w:t>
            </w:r>
            <w:r w:rsidR="005E76D0">
              <w:rPr>
                <w:rFonts w:ascii="Arial" w:hAnsi="Arial" w:cs="Arial"/>
                <w:sz w:val="20"/>
                <w:szCs w:val="20"/>
              </w:rPr>
              <w:t>.</w:t>
            </w:r>
          </w:p>
          <w:p w:rsidR="008654BA" w:rsidRPr="008654BA" w:rsidRDefault="008654BA" w:rsidP="008654BA">
            <w:pPr>
              <w:rPr>
                <w:rFonts w:ascii="Arial" w:hAnsi="Arial" w:cs="Arial"/>
                <w:sz w:val="20"/>
                <w:szCs w:val="20"/>
              </w:rPr>
            </w:pPr>
            <w:r w:rsidRPr="008654BA">
              <w:rPr>
                <w:rFonts w:ascii="Arial" w:hAnsi="Arial" w:cs="Arial"/>
                <w:sz w:val="20"/>
                <w:szCs w:val="20"/>
              </w:rPr>
              <w:t>Centre de médecine fœtale avec</w:t>
            </w:r>
          </w:p>
          <w:p w:rsidR="00E96E84" w:rsidRDefault="00E96E84" w:rsidP="00E96E84">
            <w:pPr>
              <w:pStyle w:val="Paragraphedeliste"/>
              <w:numPr>
                <w:ilvl w:val="0"/>
                <w:numId w:val="1"/>
              </w:numPr>
              <w:rPr>
                <w:rFonts w:ascii="Arial" w:hAnsi="Arial" w:cs="Arial"/>
                <w:sz w:val="20"/>
                <w:szCs w:val="20"/>
              </w:rPr>
            </w:pPr>
            <w:r>
              <w:rPr>
                <w:rFonts w:ascii="Arial" w:hAnsi="Arial" w:cs="Arial"/>
                <w:sz w:val="20"/>
                <w:szCs w:val="20"/>
              </w:rPr>
              <w:t>L</w:t>
            </w:r>
            <w:r w:rsidR="008654BA" w:rsidRPr="00E96E84">
              <w:rPr>
                <w:rFonts w:ascii="Arial" w:hAnsi="Arial" w:cs="Arial"/>
                <w:sz w:val="20"/>
                <w:szCs w:val="20"/>
              </w:rPr>
              <w:t xml:space="preserve">ocaux dédiés : </w:t>
            </w:r>
            <w:r w:rsidR="0031726A">
              <w:rPr>
                <w:rFonts w:ascii="Arial" w:hAnsi="Arial" w:cs="Arial"/>
                <w:sz w:val="20"/>
                <w:szCs w:val="20"/>
              </w:rPr>
              <w:t xml:space="preserve">nombre de </w:t>
            </w:r>
            <w:r w:rsidR="008654BA" w:rsidRPr="00E96E84">
              <w:rPr>
                <w:rFonts w:ascii="Arial" w:hAnsi="Arial" w:cs="Arial"/>
                <w:sz w:val="20"/>
                <w:szCs w:val="20"/>
              </w:rPr>
              <w:t>salles de consultation, secrétariat, salle de prélèvement, salle d’é</w:t>
            </w:r>
            <w:r>
              <w:rPr>
                <w:rFonts w:ascii="Arial" w:hAnsi="Arial" w:cs="Arial"/>
                <w:sz w:val="20"/>
                <w:szCs w:val="20"/>
              </w:rPr>
              <w:t>chographie,</w:t>
            </w:r>
          </w:p>
          <w:p w:rsidR="00877C59" w:rsidRDefault="00877C59" w:rsidP="00E96E84">
            <w:pPr>
              <w:pStyle w:val="Paragraphedeliste"/>
              <w:numPr>
                <w:ilvl w:val="0"/>
                <w:numId w:val="1"/>
              </w:numPr>
              <w:rPr>
                <w:rFonts w:ascii="Arial" w:hAnsi="Arial" w:cs="Arial"/>
                <w:sz w:val="20"/>
                <w:szCs w:val="20"/>
              </w:rPr>
            </w:pPr>
            <w:r>
              <w:rPr>
                <w:rFonts w:ascii="Arial" w:hAnsi="Arial" w:cs="Arial"/>
                <w:sz w:val="20"/>
                <w:szCs w:val="20"/>
              </w:rPr>
              <w:t>Equipements : nombre et dates de mise en service des échographes,</w:t>
            </w:r>
          </w:p>
          <w:p w:rsidR="008654BA" w:rsidRPr="00E96E84" w:rsidRDefault="00E96E84" w:rsidP="00E96E84">
            <w:pPr>
              <w:pStyle w:val="Paragraphedeliste"/>
              <w:numPr>
                <w:ilvl w:val="0"/>
                <w:numId w:val="1"/>
              </w:numPr>
              <w:rPr>
                <w:rFonts w:ascii="Arial" w:hAnsi="Arial" w:cs="Arial"/>
                <w:sz w:val="20"/>
                <w:szCs w:val="20"/>
              </w:rPr>
            </w:pPr>
            <w:r>
              <w:rPr>
                <w:rFonts w:ascii="Arial" w:hAnsi="Arial" w:cs="Arial"/>
                <w:sz w:val="20"/>
                <w:szCs w:val="20"/>
              </w:rPr>
              <w:t>P</w:t>
            </w:r>
            <w:r w:rsidRPr="00E96E84">
              <w:rPr>
                <w:rFonts w:ascii="Arial" w:hAnsi="Arial" w:cs="Arial"/>
                <w:sz w:val="20"/>
                <w:szCs w:val="20"/>
              </w:rPr>
              <w:t>ersonnel dédié (sages-femmes, secrétaires, psychologue, médecins)</w:t>
            </w:r>
          </w:p>
        </w:tc>
        <w:tc>
          <w:tcPr>
            <w:tcW w:w="709" w:type="dxa"/>
          </w:tcPr>
          <w:p w:rsidR="008654BA" w:rsidRPr="008654BA" w:rsidRDefault="008654BA" w:rsidP="008654BA">
            <w:pPr>
              <w:rPr>
                <w:rFonts w:ascii="Arial" w:hAnsi="Arial" w:cs="Arial"/>
                <w:sz w:val="20"/>
                <w:szCs w:val="20"/>
              </w:rPr>
            </w:pPr>
          </w:p>
        </w:tc>
        <w:tc>
          <w:tcPr>
            <w:tcW w:w="4769" w:type="dxa"/>
          </w:tcPr>
          <w:p w:rsidR="008654BA" w:rsidRPr="008654BA" w:rsidRDefault="008654BA" w:rsidP="008654BA">
            <w:pPr>
              <w:rPr>
                <w:rFonts w:ascii="Arial" w:hAnsi="Arial" w:cs="Arial"/>
                <w:color w:val="FF0000"/>
                <w:sz w:val="20"/>
                <w:szCs w:val="20"/>
              </w:rPr>
            </w:pPr>
          </w:p>
        </w:tc>
        <w:tc>
          <w:tcPr>
            <w:tcW w:w="4749" w:type="dxa"/>
          </w:tcPr>
          <w:p w:rsidR="008654BA" w:rsidRPr="008654BA" w:rsidRDefault="008654BA" w:rsidP="008654BA">
            <w:pPr>
              <w:rPr>
                <w:rFonts w:ascii="Arial" w:hAnsi="Arial" w:cs="Arial"/>
                <w:sz w:val="20"/>
                <w:szCs w:val="20"/>
              </w:rPr>
            </w:pPr>
          </w:p>
        </w:tc>
      </w:tr>
      <w:tr w:rsidR="008654BA" w:rsidRPr="008654BA" w:rsidTr="00583B15">
        <w:tc>
          <w:tcPr>
            <w:tcW w:w="1804" w:type="dxa"/>
          </w:tcPr>
          <w:p w:rsidR="008654BA" w:rsidRDefault="00237E6F" w:rsidP="008654BA">
            <w:pPr>
              <w:rPr>
                <w:rFonts w:ascii="Arial" w:hAnsi="Arial" w:cs="Arial"/>
                <w:sz w:val="20"/>
                <w:szCs w:val="20"/>
              </w:rPr>
            </w:pPr>
            <w:r>
              <w:rPr>
                <w:rFonts w:ascii="Arial" w:hAnsi="Arial" w:cs="Arial"/>
                <w:sz w:val="20"/>
                <w:szCs w:val="20"/>
              </w:rPr>
              <w:t>3.3</w:t>
            </w:r>
          </w:p>
          <w:p w:rsidR="00583B15" w:rsidRPr="008654BA" w:rsidRDefault="00583B15" w:rsidP="008654BA">
            <w:pPr>
              <w:rPr>
                <w:rFonts w:ascii="Arial" w:hAnsi="Arial" w:cs="Arial"/>
                <w:sz w:val="20"/>
                <w:szCs w:val="20"/>
              </w:rPr>
            </w:pPr>
            <w:r>
              <w:rPr>
                <w:rFonts w:ascii="Arial" w:hAnsi="Arial" w:cs="Arial"/>
                <w:sz w:val="20"/>
                <w:szCs w:val="20"/>
              </w:rPr>
              <w:t>Qualité du fonctionnement</w:t>
            </w:r>
          </w:p>
        </w:tc>
        <w:tc>
          <w:tcPr>
            <w:tcW w:w="3347" w:type="dxa"/>
          </w:tcPr>
          <w:p w:rsidR="008654BA" w:rsidRPr="008654BA" w:rsidRDefault="007F111F" w:rsidP="00437707">
            <w:pPr>
              <w:rPr>
                <w:rFonts w:ascii="Arial" w:hAnsi="Arial" w:cs="Arial"/>
                <w:sz w:val="20"/>
                <w:szCs w:val="20"/>
              </w:rPr>
            </w:pPr>
            <w:r>
              <w:rPr>
                <w:rFonts w:ascii="Arial" w:hAnsi="Arial" w:cs="Arial"/>
                <w:sz w:val="20"/>
                <w:szCs w:val="20"/>
              </w:rPr>
              <w:t xml:space="preserve">Le </w:t>
            </w:r>
            <w:r w:rsidR="00437707">
              <w:rPr>
                <w:rFonts w:ascii="Arial" w:hAnsi="Arial" w:cs="Arial"/>
                <w:sz w:val="20"/>
                <w:szCs w:val="20"/>
              </w:rPr>
              <w:t>centre</w:t>
            </w:r>
            <w:r w:rsidR="008654BA" w:rsidRPr="008654BA">
              <w:rPr>
                <w:rFonts w:ascii="Arial" w:hAnsi="Arial" w:cs="Arial"/>
                <w:sz w:val="20"/>
                <w:szCs w:val="20"/>
              </w:rPr>
              <w:t xml:space="preserve"> dispose d’un secrétariat dédié (ETP)</w:t>
            </w:r>
            <w:r w:rsidR="00DE2BBD">
              <w:t xml:space="preserve"> </w:t>
            </w:r>
          </w:p>
        </w:tc>
        <w:tc>
          <w:tcPr>
            <w:tcW w:w="709" w:type="dxa"/>
          </w:tcPr>
          <w:p w:rsidR="008654BA" w:rsidRPr="008654BA" w:rsidRDefault="008654BA" w:rsidP="008654BA">
            <w:pPr>
              <w:rPr>
                <w:rFonts w:ascii="Arial" w:hAnsi="Arial" w:cs="Arial"/>
                <w:sz w:val="20"/>
                <w:szCs w:val="20"/>
              </w:rPr>
            </w:pPr>
          </w:p>
          <w:p w:rsidR="008654BA" w:rsidRPr="008654BA" w:rsidRDefault="008654BA" w:rsidP="008654BA">
            <w:pPr>
              <w:rPr>
                <w:rFonts w:ascii="Arial" w:hAnsi="Arial" w:cs="Arial"/>
                <w:sz w:val="20"/>
                <w:szCs w:val="20"/>
              </w:rPr>
            </w:pPr>
          </w:p>
        </w:tc>
        <w:tc>
          <w:tcPr>
            <w:tcW w:w="4769" w:type="dxa"/>
          </w:tcPr>
          <w:p w:rsidR="008654BA" w:rsidRPr="008654BA" w:rsidRDefault="008654BA" w:rsidP="008654BA">
            <w:pPr>
              <w:rPr>
                <w:rFonts w:ascii="Arial" w:hAnsi="Arial" w:cs="Arial"/>
                <w:sz w:val="20"/>
                <w:szCs w:val="20"/>
              </w:rPr>
            </w:pPr>
          </w:p>
        </w:tc>
        <w:tc>
          <w:tcPr>
            <w:tcW w:w="4749" w:type="dxa"/>
          </w:tcPr>
          <w:p w:rsidR="008654BA" w:rsidRPr="008654BA" w:rsidRDefault="008654BA" w:rsidP="008654BA">
            <w:pPr>
              <w:rPr>
                <w:rFonts w:ascii="Arial" w:hAnsi="Arial" w:cs="Arial"/>
                <w:sz w:val="20"/>
                <w:szCs w:val="20"/>
              </w:rPr>
            </w:pPr>
          </w:p>
        </w:tc>
      </w:tr>
      <w:tr w:rsidR="00DE2BBD" w:rsidRPr="008654BA" w:rsidTr="00583B15">
        <w:tc>
          <w:tcPr>
            <w:tcW w:w="1804" w:type="dxa"/>
          </w:tcPr>
          <w:p w:rsidR="00DE2BBD" w:rsidRDefault="00576EB8" w:rsidP="008654BA">
            <w:pPr>
              <w:rPr>
                <w:rFonts w:ascii="Arial" w:hAnsi="Arial" w:cs="Arial"/>
                <w:sz w:val="20"/>
                <w:szCs w:val="20"/>
              </w:rPr>
            </w:pPr>
            <w:r>
              <w:rPr>
                <w:rFonts w:ascii="Arial" w:hAnsi="Arial" w:cs="Arial"/>
                <w:sz w:val="20"/>
                <w:szCs w:val="20"/>
              </w:rPr>
              <w:t>3.</w:t>
            </w:r>
            <w:r w:rsidR="00237E6F">
              <w:rPr>
                <w:rFonts w:ascii="Arial" w:hAnsi="Arial" w:cs="Arial"/>
                <w:sz w:val="20"/>
                <w:szCs w:val="20"/>
              </w:rPr>
              <w:t>4</w:t>
            </w:r>
          </w:p>
          <w:p w:rsidR="00583B15" w:rsidRPr="008654BA" w:rsidRDefault="00583B15" w:rsidP="008654BA">
            <w:pPr>
              <w:rPr>
                <w:rFonts w:ascii="Arial" w:hAnsi="Arial" w:cs="Arial"/>
                <w:sz w:val="20"/>
                <w:szCs w:val="20"/>
              </w:rPr>
            </w:pPr>
            <w:r>
              <w:rPr>
                <w:rFonts w:ascii="Arial" w:hAnsi="Arial" w:cs="Arial"/>
                <w:sz w:val="20"/>
                <w:szCs w:val="20"/>
              </w:rPr>
              <w:t>Qualité du fonctionnement</w:t>
            </w:r>
          </w:p>
        </w:tc>
        <w:tc>
          <w:tcPr>
            <w:tcW w:w="3347" w:type="dxa"/>
          </w:tcPr>
          <w:p w:rsidR="00DE2BBD" w:rsidRPr="008654BA" w:rsidRDefault="007F111F" w:rsidP="00437707">
            <w:pPr>
              <w:rPr>
                <w:rFonts w:ascii="Arial" w:hAnsi="Arial" w:cs="Arial"/>
                <w:sz w:val="20"/>
                <w:szCs w:val="20"/>
              </w:rPr>
            </w:pPr>
            <w:r>
              <w:rPr>
                <w:rFonts w:ascii="Arial" w:hAnsi="Arial" w:cs="Arial"/>
                <w:sz w:val="20"/>
                <w:szCs w:val="20"/>
              </w:rPr>
              <w:t xml:space="preserve">Le </w:t>
            </w:r>
            <w:r w:rsidR="00437707">
              <w:rPr>
                <w:rFonts w:ascii="Arial" w:hAnsi="Arial" w:cs="Arial"/>
                <w:sz w:val="20"/>
                <w:szCs w:val="20"/>
              </w:rPr>
              <w:t>centre</w:t>
            </w:r>
            <w:r w:rsidR="00950613">
              <w:rPr>
                <w:rFonts w:ascii="Arial" w:hAnsi="Arial" w:cs="Arial"/>
                <w:sz w:val="20"/>
                <w:szCs w:val="20"/>
              </w:rPr>
              <w:t xml:space="preserve"> a mis en place un système d’information adapté, notamment pour l’imagerie </w:t>
            </w:r>
            <w:r w:rsidR="00576EB8">
              <w:rPr>
                <w:rFonts w:ascii="Arial" w:hAnsi="Arial" w:cs="Arial"/>
                <w:sz w:val="20"/>
                <w:szCs w:val="20"/>
              </w:rPr>
              <w:t>fœtale</w:t>
            </w:r>
          </w:p>
        </w:tc>
        <w:tc>
          <w:tcPr>
            <w:tcW w:w="709" w:type="dxa"/>
          </w:tcPr>
          <w:p w:rsidR="00DE2BBD" w:rsidRPr="008654BA" w:rsidRDefault="00DE2BBD" w:rsidP="008654BA">
            <w:pPr>
              <w:rPr>
                <w:rFonts w:ascii="Arial" w:hAnsi="Arial" w:cs="Arial"/>
                <w:sz w:val="20"/>
                <w:szCs w:val="20"/>
              </w:rPr>
            </w:pPr>
          </w:p>
        </w:tc>
        <w:tc>
          <w:tcPr>
            <w:tcW w:w="4769" w:type="dxa"/>
          </w:tcPr>
          <w:p w:rsidR="00DE2BBD" w:rsidRPr="008654BA" w:rsidRDefault="00DE2BBD" w:rsidP="008654BA">
            <w:pPr>
              <w:rPr>
                <w:rFonts w:ascii="Arial" w:hAnsi="Arial" w:cs="Arial"/>
                <w:sz w:val="20"/>
                <w:szCs w:val="20"/>
              </w:rPr>
            </w:pPr>
          </w:p>
        </w:tc>
        <w:tc>
          <w:tcPr>
            <w:tcW w:w="4749" w:type="dxa"/>
          </w:tcPr>
          <w:p w:rsidR="00DE2BBD" w:rsidRPr="008654BA" w:rsidRDefault="00DE2BBD" w:rsidP="008654BA">
            <w:pPr>
              <w:rPr>
                <w:rFonts w:ascii="Arial" w:hAnsi="Arial" w:cs="Arial"/>
                <w:sz w:val="20"/>
                <w:szCs w:val="20"/>
              </w:rPr>
            </w:pPr>
          </w:p>
        </w:tc>
      </w:tr>
      <w:tr w:rsidR="00DE2BBD" w:rsidRPr="008654BA" w:rsidTr="00583B15">
        <w:tc>
          <w:tcPr>
            <w:tcW w:w="1804" w:type="dxa"/>
          </w:tcPr>
          <w:p w:rsidR="00DE2BBD" w:rsidRDefault="00237E6F" w:rsidP="008654BA">
            <w:pPr>
              <w:rPr>
                <w:rFonts w:ascii="Arial" w:hAnsi="Arial" w:cs="Arial"/>
                <w:sz w:val="20"/>
                <w:szCs w:val="20"/>
              </w:rPr>
            </w:pPr>
            <w:r>
              <w:rPr>
                <w:rFonts w:ascii="Arial" w:hAnsi="Arial" w:cs="Arial"/>
                <w:sz w:val="20"/>
                <w:szCs w:val="20"/>
              </w:rPr>
              <w:t>3.5</w:t>
            </w:r>
          </w:p>
          <w:p w:rsidR="00583B15" w:rsidRPr="008654BA" w:rsidRDefault="00583B15" w:rsidP="008654BA">
            <w:pPr>
              <w:rPr>
                <w:rFonts w:ascii="Arial" w:hAnsi="Arial" w:cs="Arial"/>
                <w:sz w:val="20"/>
                <w:szCs w:val="20"/>
              </w:rPr>
            </w:pPr>
            <w:r>
              <w:rPr>
                <w:rFonts w:ascii="Arial" w:hAnsi="Arial" w:cs="Arial"/>
                <w:sz w:val="20"/>
                <w:szCs w:val="20"/>
              </w:rPr>
              <w:t>Qualité du fonctionnement</w:t>
            </w:r>
          </w:p>
        </w:tc>
        <w:tc>
          <w:tcPr>
            <w:tcW w:w="3347" w:type="dxa"/>
          </w:tcPr>
          <w:p w:rsidR="00DE2BBD" w:rsidRDefault="00576EB8" w:rsidP="008654BA">
            <w:pPr>
              <w:rPr>
                <w:rFonts w:ascii="Arial" w:hAnsi="Arial" w:cs="Arial"/>
                <w:sz w:val="20"/>
                <w:szCs w:val="20"/>
              </w:rPr>
            </w:pPr>
            <w:r>
              <w:rPr>
                <w:rFonts w:ascii="Arial" w:hAnsi="Arial" w:cs="Arial"/>
                <w:sz w:val="20"/>
                <w:szCs w:val="20"/>
              </w:rPr>
              <w:t xml:space="preserve">Le </w:t>
            </w:r>
            <w:r w:rsidR="00437707">
              <w:rPr>
                <w:rFonts w:ascii="Arial" w:hAnsi="Arial" w:cs="Arial"/>
                <w:sz w:val="20"/>
                <w:szCs w:val="20"/>
              </w:rPr>
              <w:t>centre</w:t>
            </w:r>
            <w:r>
              <w:rPr>
                <w:rFonts w:ascii="Arial" w:hAnsi="Arial" w:cs="Arial"/>
                <w:sz w:val="20"/>
                <w:szCs w:val="20"/>
              </w:rPr>
              <w:t xml:space="preserve"> a mis en place une structure de conservation des documents garantissant la confidentialité des données</w:t>
            </w:r>
            <w:r w:rsidR="00F153DD">
              <w:rPr>
                <w:rFonts w:ascii="Arial" w:hAnsi="Arial" w:cs="Arial"/>
                <w:sz w:val="20"/>
                <w:szCs w:val="20"/>
              </w:rPr>
              <w:t>.</w:t>
            </w:r>
          </w:p>
          <w:p w:rsidR="00F153DD" w:rsidRPr="008654BA" w:rsidRDefault="00F153DD" w:rsidP="008654BA">
            <w:pPr>
              <w:rPr>
                <w:rFonts w:ascii="Arial" w:hAnsi="Arial" w:cs="Arial"/>
                <w:sz w:val="20"/>
                <w:szCs w:val="20"/>
              </w:rPr>
            </w:pPr>
          </w:p>
        </w:tc>
        <w:tc>
          <w:tcPr>
            <w:tcW w:w="709" w:type="dxa"/>
          </w:tcPr>
          <w:p w:rsidR="00DE2BBD" w:rsidRPr="008654BA" w:rsidRDefault="00DE2BBD" w:rsidP="008654BA">
            <w:pPr>
              <w:rPr>
                <w:rFonts w:ascii="Arial" w:hAnsi="Arial" w:cs="Arial"/>
                <w:sz w:val="20"/>
                <w:szCs w:val="20"/>
              </w:rPr>
            </w:pPr>
          </w:p>
        </w:tc>
        <w:tc>
          <w:tcPr>
            <w:tcW w:w="4769" w:type="dxa"/>
          </w:tcPr>
          <w:p w:rsidR="00DE2BBD" w:rsidRPr="008654BA" w:rsidRDefault="00DE2BBD" w:rsidP="008654BA">
            <w:pPr>
              <w:rPr>
                <w:rFonts w:ascii="Arial" w:hAnsi="Arial" w:cs="Arial"/>
                <w:sz w:val="20"/>
                <w:szCs w:val="20"/>
              </w:rPr>
            </w:pPr>
          </w:p>
        </w:tc>
        <w:tc>
          <w:tcPr>
            <w:tcW w:w="4749" w:type="dxa"/>
          </w:tcPr>
          <w:p w:rsidR="00DE2BBD" w:rsidRPr="008654BA" w:rsidRDefault="00DE2BBD" w:rsidP="008654BA">
            <w:pPr>
              <w:rPr>
                <w:rFonts w:ascii="Arial" w:hAnsi="Arial" w:cs="Arial"/>
                <w:sz w:val="20"/>
                <w:szCs w:val="20"/>
              </w:rPr>
            </w:pPr>
          </w:p>
        </w:tc>
      </w:tr>
      <w:tr w:rsidR="00DE2BBD" w:rsidRPr="008654BA" w:rsidTr="00583B15">
        <w:tc>
          <w:tcPr>
            <w:tcW w:w="1804" w:type="dxa"/>
          </w:tcPr>
          <w:p w:rsidR="00D76EE7" w:rsidRDefault="00237E6F" w:rsidP="008654BA">
            <w:pPr>
              <w:rPr>
                <w:rFonts w:ascii="Arial" w:hAnsi="Arial" w:cs="Arial"/>
                <w:sz w:val="20"/>
                <w:szCs w:val="20"/>
              </w:rPr>
            </w:pPr>
            <w:r>
              <w:rPr>
                <w:rFonts w:ascii="Arial" w:hAnsi="Arial" w:cs="Arial"/>
                <w:sz w:val="20"/>
                <w:szCs w:val="20"/>
              </w:rPr>
              <w:lastRenderedPageBreak/>
              <w:t>3.6</w:t>
            </w:r>
          </w:p>
          <w:p w:rsidR="00DE2BBD" w:rsidRDefault="00D76EE7" w:rsidP="008654BA">
            <w:pPr>
              <w:rPr>
                <w:rFonts w:ascii="Arial" w:hAnsi="Arial" w:cs="Arial"/>
                <w:sz w:val="20"/>
                <w:szCs w:val="20"/>
              </w:rPr>
            </w:pPr>
            <w:r>
              <w:rPr>
                <w:rFonts w:ascii="Arial" w:hAnsi="Arial" w:cs="Arial"/>
                <w:sz w:val="20"/>
                <w:szCs w:val="20"/>
              </w:rPr>
              <w:t>Règlement intérieur</w:t>
            </w:r>
            <w:r w:rsidR="00C552B5">
              <w:rPr>
                <w:rFonts w:ascii="Arial" w:hAnsi="Arial" w:cs="Arial"/>
                <w:sz w:val="20"/>
                <w:szCs w:val="20"/>
              </w:rPr>
              <w:t xml:space="preserve"> (</w:t>
            </w:r>
            <w:r w:rsidR="00BA5B28">
              <w:rPr>
                <w:rFonts w:ascii="Arial" w:hAnsi="Arial" w:cs="Arial"/>
                <w:sz w:val="20"/>
                <w:szCs w:val="20"/>
              </w:rPr>
              <w:t>RI)</w:t>
            </w:r>
            <w:r w:rsidR="00C552B5">
              <w:rPr>
                <w:rFonts w:ascii="Arial" w:hAnsi="Arial" w:cs="Arial"/>
                <w:sz w:val="20"/>
                <w:szCs w:val="20"/>
              </w:rPr>
              <w:t xml:space="preserve"> et désignation du coordonnateur</w:t>
            </w:r>
          </w:p>
          <w:p w:rsidR="00D76EE7" w:rsidRPr="008654BA" w:rsidRDefault="00D76EE7" w:rsidP="008654BA">
            <w:pPr>
              <w:rPr>
                <w:rFonts w:ascii="Arial" w:hAnsi="Arial" w:cs="Arial"/>
                <w:sz w:val="20"/>
                <w:szCs w:val="20"/>
              </w:rPr>
            </w:pPr>
          </w:p>
        </w:tc>
        <w:tc>
          <w:tcPr>
            <w:tcW w:w="3347" w:type="dxa"/>
          </w:tcPr>
          <w:p w:rsidR="00AF3C33" w:rsidRDefault="00E96928" w:rsidP="00E96928">
            <w:pPr>
              <w:rPr>
                <w:rFonts w:ascii="Arial" w:hAnsi="Arial" w:cs="Arial"/>
                <w:sz w:val="20"/>
                <w:szCs w:val="20"/>
              </w:rPr>
            </w:pPr>
            <w:r w:rsidRPr="00E96928">
              <w:rPr>
                <w:rFonts w:ascii="Arial" w:hAnsi="Arial" w:cs="Arial"/>
                <w:sz w:val="20"/>
                <w:szCs w:val="20"/>
              </w:rPr>
              <w:t xml:space="preserve">Le RI </w:t>
            </w:r>
            <w:r>
              <w:rPr>
                <w:rFonts w:ascii="Arial" w:hAnsi="Arial" w:cs="Arial"/>
                <w:sz w:val="20"/>
                <w:szCs w:val="20"/>
              </w:rPr>
              <w:t>comporte le nom du coordonnateur</w:t>
            </w:r>
            <w:r w:rsidR="005B3427">
              <w:rPr>
                <w:rFonts w:ascii="Arial" w:hAnsi="Arial" w:cs="Arial"/>
                <w:sz w:val="20"/>
                <w:szCs w:val="20"/>
              </w:rPr>
              <w:t xml:space="preserve"> désigné</w:t>
            </w:r>
            <w:r w:rsidR="00AF3C33">
              <w:rPr>
                <w:rFonts w:ascii="Arial" w:hAnsi="Arial" w:cs="Arial"/>
                <w:sz w:val="20"/>
                <w:szCs w:val="20"/>
              </w:rPr>
              <w:t xml:space="preserve"> pour 2 ans renouvelable,</w:t>
            </w:r>
          </w:p>
          <w:p w:rsidR="00BA5B28" w:rsidRPr="00E96928" w:rsidRDefault="00AF3C33" w:rsidP="00286915">
            <w:pPr>
              <w:rPr>
                <w:rFonts w:ascii="Arial" w:hAnsi="Arial" w:cs="Arial"/>
                <w:sz w:val="20"/>
                <w:szCs w:val="20"/>
              </w:rPr>
            </w:pPr>
            <w:r>
              <w:rPr>
                <w:rFonts w:ascii="Arial" w:hAnsi="Arial" w:cs="Arial"/>
                <w:sz w:val="20"/>
                <w:szCs w:val="20"/>
              </w:rPr>
              <w:t>L</w:t>
            </w:r>
            <w:r w:rsidR="00E96928">
              <w:rPr>
                <w:rFonts w:ascii="Arial" w:hAnsi="Arial" w:cs="Arial"/>
                <w:sz w:val="20"/>
                <w:szCs w:val="20"/>
              </w:rPr>
              <w:t>a liste des membres constitutifs et des membres réguliers est t</w:t>
            </w:r>
            <w:r w:rsidR="005B3427">
              <w:rPr>
                <w:rFonts w:ascii="Arial" w:hAnsi="Arial" w:cs="Arial"/>
                <w:sz w:val="20"/>
                <w:szCs w:val="20"/>
              </w:rPr>
              <w:t>enue à jour et figure en annexe</w:t>
            </w:r>
            <w:r w:rsidR="00C7074B">
              <w:rPr>
                <w:rFonts w:ascii="Arial" w:hAnsi="Arial" w:cs="Arial"/>
                <w:sz w:val="20"/>
                <w:szCs w:val="20"/>
              </w:rPr>
              <w:t>.</w:t>
            </w:r>
          </w:p>
        </w:tc>
        <w:tc>
          <w:tcPr>
            <w:tcW w:w="709" w:type="dxa"/>
          </w:tcPr>
          <w:p w:rsidR="00DE2BBD" w:rsidRPr="008654BA" w:rsidRDefault="00DE2BBD" w:rsidP="008654BA">
            <w:pPr>
              <w:rPr>
                <w:rFonts w:ascii="Arial" w:hAnsi="Arial" w:cs="Arial"/>
                <w:sz w:val="20"/>
                <w:szCs w:val="20"/>
              </w:rPr>
            </w:pPr>
          </w:p>
        </w:tc>
        <w:tc>
          <w:tcPr>
            <w:tcW w:w="4769" w:type="dxa"/>
          </w:tcPr>
          <w:p w:rsidR="00DE2BBD" w:rsidRPr="008654BA" w:rsidRDefault="00DE2BBD" w:rsidP="008654BA">
            <w:pPr>
              <w:rPr>
                <w:rFonts w:ascii="Arial" w:hAnsi="Arial" w:cs="Arial"/>
                <w:sz w:val="20"/>
                <w:szCs w:val="20"/>
              </w:rPr>
            </w:pPr>
          </w:p>
        </w:tc>
        <w:tc>
          <w:tcPr>
            <w:tcW w:w="4749" w:type="dxa"/>
          </w:tcPr>
          <w:p w:rsidR="00DE2BBD" w:rsidRPr="008654BA" w:rsidRDefault="00DE2BBD" w:rsidP="008654BA">
            <w:pPr>
              <w:rPr>
                <w:rFonts w:ascii="Arial" w:hAnsi="Arial" w:cs="Arial"/>
                <w:sz w:val="20"/>
                <w:szCs w:val="20"/>
              </w:rPr>
            </w:pPr>
          </w:p>
        </w:tc>
      </w:tr>
      <w:tr w:rsidR="00DE2BBD" w:rsidRPr="008654BA" w:rsidTr="00583B15">
        <w:tc>
          <w:tcPr>
            <w:tcW w:w="1804" w:type="dxa"/>
          </w:tcPr>
          <w:p w:rsidR="009839D8" w:rsidRDefault="009839D8" w:rsidP="009839D8">
            <w:pPr>
              <w:rPr>
                <w:rFonts w:ascii="Arial" w:hAnsi="Arial" w:cs="Arial"/>
                <w:sz w:val="20"/>
                <w:szCs w:val="20"/>
              </w:rPr>
            </w:pPr>
            <w:r>
              <w:rPr>
                <w:rFonts w:ascii="Arial" w:hAnsi="Arial" w:cs="Arial"/>
                <w:sz w:val="20"/>
                <w:szCs w:val="20"/>
              </w:rPr>
              <w:t>3.</w:t>
            </w:r>
            <w:r w:rsidR="00237E6F">
              <w:rPr>
                <w:rFonts w:ascii="Arial" w:hAnsi="Arial" w:cs="Arial"/>
                <w:sz w:val="20"/>
                <w:szCs w:val="20"/>
              </w:rPr>
              <w:t>7</w:t>
            </w:r>
            <w:r>
              <w:rPr>
                <w:rFonts w:ascii="Arial" w:hAnsi="Arial" w:cs="Arial"/>
                <w:sz w:val="20"/>
                <w:szCs w:val="20"/>
              </w:rPr>
              <w:t xml:space="preserve"> </w:t>
            </w:r>
          </w:p>
          <w:p w:rsidR="009839D8" w:rsidRDefault="009839D8" w:rsidP="009839D8">
            <w:pPr>
              <w:rPr>
                <w:rFonts w:ascii="Arial" w:hAnsi="Arial" w:cs="Arial"/>
                <w:sz w:val="20"/>
                <w:szCs w:val="20"/>
              </w:rPr>
            </w:pPr>
            <w:r>
              <w:rPr>
                <w:rFonts w:ascii="Arial" w:hAnsi="Arial" w:cs="Arial"/>
                <w:sz w:val="20"/>
                <w:szCs w:val="20"/>
              </w:rPr>
              <w:t>Règlement intérieur (RI) et désignation du coordonnateur</w:t>
            </w:r>
          </w:p>
          <w:p w:rsidR="00DE2BBD" w:rsidRPr="008654BA" w:rsidRDefault="00DE2BBD" w:rsidP="008654BA">
            <w:pPr>
              <w:rPr>
                <w:rFonts w:ascii="Arial" w:hAnsi="Arial" w:cs="Arial"/>
                <w:sz w:val="20"/>
                <w:szCs w:val="20"/>
              </w:rPr>
            </w:pPr>
          </w:p>
        </w:tc>
        <w:tc>
          <w:tcPr>
            <w:tcW w:w="3347" w:type="dxa"/>
          </w:tcPr>
          <w:p w:rsidR="00DE2BBD" w:rsidRDefault="00EB44D9" w:rsidP="008654BA">
            <w:pPr>
              <w:rPr>
                <w:rFonts w:ascii="Arial" w:hAnsi="Arial" w:cs="Arial"/>
                <w:sz w:val="20"/>
                <w:szCs w:val="20"/>
              </w:rPr>
            </w:pPr>
            <w:r>
              <w:rPr>
                <w:rFonts w:ascii="Arial" w:hAnsi="Arial" w:cs="Arial"/>
                <w:sz w:val="20"/>
                <w:szCs w:val="20"/>
              </w:rPr>
              <w:t>Le RI comporte des informations sur :</w:t>
            </w:r>
          </w:p>
          <w:p w:rsidR="00EB44D9" w:rsidRDefault="00EB44D9" w:rsidP="00EB44D9">
            <w:pPr>
              <w:pStyle w:val="Paragraphedeliste"/>
              <w:numPr>
                <w:ilvl w:val="0"/>
                <w:numId w:val="1"/>
              </w:numPr>
              <w:rPr>
                <w:rFonts w:ascii="Arial" w:hAnsi="Arial" w:cs="Arial"/>
                <w:sz w:val="20"/>
                <w:szCs w:val="20"/>
              </w:rPr>
            </w:pPr>
            <w:r>
              <w:rPr>
                <w:rFonts w:ascii="Arial" w:hAnsi="Arial" w:cs="Arial"/>
                <w:sz w:val="20"/>
                <w:szCs w:val="20"/>
              </w:rPr>
              <w:t>Les modalités d’organisation des réunions du CPDPN (lieu, fréquence, convocation, ordre du jour, animation, compte-rendu</w:t>
            </w:r>
            <w:r w:rsidR="00F153DD">
              <w:rPr>
                <w:rFonts w:ascii="Arial" w:hAnsi="Arial" w:cs="Arial"/>
                <w:sz w:val="20"/>
                <w:szCs w:val="20"/>
              </w:rPr>
              <w:t xml:space="preserve"> ou relevé de décision des réunions</w:t>
            </w:r>
            <w:r>
              <w:rPr>
                <w:rFonts w:ascii="Arial" w:hAnsi="Arial" w:cs="Arial"/>
                <w:sz w:val="20"/>
                <w:szCs w:val="20"/>
              </w:rPr>
              <w:t>),</w:t>
            </w:r>
          </w:p>
          <w:p w:rsidR="00EB44D9" w:rsidRDefault="00EB44D9" w:rsidP="00EB44D9">
            <w:pPr>
              <w:pStyle w:val="Paragraphedeliste"/>
              <w:numPr>
                <w:ilvl w:val="0"/>
                <w:numId w:val="1"/>
              </w:numPr>
              <w:rPr>
                <w:rFonts w:ascii="Arial" w:hAnsi="Arial" w:cs="Arial"/>
                <w:sz w:val="20"/>
                <w:szCs w:val="20"/>
              </w:rPr>
            </w:pPr>
            <w:r>
              <w:rPr>
                <w:rFonts w:ascii="Arial" w:hAnsi="Arial" w:cs="Arial"/>
                <w:sz w:val="20"/>
                <w:szCs w:val="20"/>
              </w:rPr>
              <w:t>Les modalités de prise de décision,</w:t>
            </w:r>
          </w:p>
          <w:p w:rsidR="00EB44D9" w:rsidRDefault="00EB44D9" w:rsidP="00EB44D9">
            <w:pPr>
              <w:pStyle w:val="Paragraphedeliste"/>
              <w:numPr>
                <w:ilvl w:val="0"/>
                <w:numId w:val="1"/>
              </w:numPr>
              <w:rPr>
                <w:rFonts w:ascii="Arial" w:hAnsi="Arial" w:cs="Arial"/>
                <w:sz w:val="20"/>
                <w:szCs w:val="20"/>
              </w:rPr>
            </w:pPr>
            <w:r>
              <w:rPr>
                <w:rFonts w:ascii="Arial" w:hAnsi="Arial" w:cs="Arial"/>
                <w:sz w:val="20"/>
                <w:szCs w:val="20"/>
              </w:rPr>
              <w:t>L’organisation du retour d’informations</w:t>
            </w:r>
            <w:r w:rsidR="00CD5D2A">
              <w:rPr>
                <w:rFonts w:ascii="Arial" w:hAnsi="Arial" w:cs="Arial"/>
                <w:sz w:val="20"/>
                <w:szCs w:val="20"/>
              </w:rPr>
              <w:t xml:space="preserve"> postnatal immédiat et à distance ou </w:t>
            </w:r>
            <w:r>
              <w:rPr>
                <w:rFonts w:ascii="Arial" w:hAnsi="Arial" w:cs="Arial"/>
                <w:sz w:val="20"/>
                <w:szCs w:val="20"/>
              </w:rPr>
              <w:t>post IMG</w:t>
            </w:r>
            <w:r w:rsidR="005A2D7D">
              <w:rPr>
                <w:rFonts w:ascii="Arial" w:hAnsi="Arial" w:cs="Arial"/>
                <w:sz w:val="20"/>
                <w:szCs w:val="20"/>
              </w:rPr>
              <w:t xml:space="preserve">, </w:t>
            </w:r>
          </w:p>
          <w:p w:rsidR="005A2D7D" w:rsidRDefault="005A2D7D" w:rsidP="00EB44D9">
            <w:pPr>
              <w:pStyle w:val="Paragraphedeliste"/>
              <w:numPr>
                <w:ilvl w:val="0"/>
                <w:numId w:val="1"/>
              </w:numPr>
              <w:rPr>
                <w:rFonts w:ascii="Arial" w:hAnsi="Arial" w:cs="Arial"/>
                <w:sz w:val="20"/>
                <w:szCs w:val="20"/>
              </w:rPr>
            </w:pPr>
            <w:r>
              <w:rPr>
                <w:rFonts w:ascii="Arial" w:hAnsi="Arial" w:cs="Arial"/>
                <w:sz w:val="20"/>
                <w:szCs w:val="20"/>
              </w:rPr>
              <w:t xml:space="preserve">La formalisation des avis </w:t>
            </w:r>
            <w:r w:rsidR="00CD5D2A">
              <w:rPr>
                <w:rFonts w:ascii="Arial" w:hAnsi="Arial" w:cs="Arial"/>
                <w:sz w:val="20"/>
                <w:szCs w:val="20"/>
              </w:rPr>
              <w:t>et attestations du CPDPN, leur circuit interne et archivage,</w:t>
            </w:r>
          </w:p>
          <w:p w:rsidR="00CD5D2A" w:rsidRDefault="00CD5D2A" w:rsidP="00EB44D9">
            <w:pPr>
              <w:pStyle w:val="Paragraphedeliste"/>
              <w:numPr>
                <w:ilvl w:val="0"/>
                <w:numId w:val="1"/>
              </w:numPr>
              <w:rPr>
                <w:rFonts w:ascii="Arial" w:hAnsi="Arial" w:cs="Arial"/>
                <w:sz w:val="20"/>
                <w:szCs w:val="20"/>
              </w:rPr>
            </w:pPr>
            <w:r>
              <w:rPr>
                <w:rFonts w:ascii="Arial" w:hAnsi="Arial" w:cs="Arial"/>
                <w:sz w:val="20"/>
                <w:szCs w:val="20"/>
              </w:rPr>
              <w:t>Les modalités d’organisation des formations délivrées (fréquence, suivi, contenu…)</w:t>
            </w:r>
          </w:p>
          <w:p w:rsidR="005A2D7D" w:rsidRDefault="00C7074B" w:rsidP="00EB44D9">
            <w:pPr>
              <w:pStyle w:val="Paragraphedeliste"/>
              <w:numPr>
                <w:ilvl w:val="0"/>
                <w:numId w:val="1"/>
              </w:numPr>
              <w:rPr>
                <w:rFonts w:ascii="Arial" w:hAnsi="Arial" w:cs="Arial"/>
                <w:sz w:val="20"/>
                <w:szCs w:val="20"/>
              </w:rPr>
            </w:pPr>
            <w:r>
              <w:rPr>
                <w:rFonts w:ascii="Arial" w:hAnsi="Arial" w:cs="Arial"/>
                <w:sz w:val="20"/>
                <w:szCs w:val="20"/>
              </w:rPr>
              <w:t>La formalisation des relations avec les établissements, structures ou organismes associés,</w:t>
            </w:r>
          </w:p>
          <w:p w:rsidR="00C7074B" w:rsidRDefault="00C7074B" w:rsidP="00EB44D9">
            <w:pPr>
              <w:pStyle w:val="Paragraphedeliste"/>
              <w:numPr>
                <w:ilvl w:val="0"/>
                <w:numId w:val="1"/>
              </w:numPr>
              <w:rPr>
                <w:rFonts w:ascii="Arial" w:hAnsi="Arial" w:cs="Arial"/>
                <w:sz w:val="20"/>
                <w:szCs w:val="20"/>
              </w:rPr>
            </w:pPr>
            <w:r>
              <w:rPr>
                <w:rFonts w:ascii="Arial" w:hAnsi="Arial" w:cs="Arial"/>
                <w:sz w:val="20"/>
                <w:szCs w:val="20"/>
              </w:rPr>
              <w:t xml:space="preserve">Les procédures de saisine </w:t>
            </w:r>
            <w:r>
              <w:rPr>
                <w:rFonts w:ascii="Arial" w:hAnsi="Arial" w:cs="Arial"/>
                <w:sz w:val="20"/>
                <w:szCs w:val="20"/>
              </w:rPr>
              <w:lastRenderedPageBreak/>
              <w:t>et d’accès aux services du CPDPN, y compris en cas d’urgence,</w:t>
            </w:r>
          </w:p>
          <w:p w:rsidR="00C7074B" w:rsidRPr="00EB44D9" w:rsidRDefault="00C7074B" w:rsidP="00EB44D9">
            <w:pPr>
              <w:pStyle w:val="Paragraphedeliste"/>
              <w:numPr>
                <w:ilvl w:val="0"/>
                <w:numId w:val="1"/>
              </w:numPr>
              <w:rPr>
                <w:rFonts w:ascii="Arial" w:hAnsi="Arial" w:cs="Arial"/>
                <w:sz w:val="20"/>
                <w:szCs w:val="20"/>
              </w:rPr>
            </w:pPr>
            <w:r>
              <w:rPr>
                <w:rFonts w:ascii="Arial" w:hAnsi="Arial" w:cs="Arial"/>
                <w:sz w:val="20"/>
                <w:szCs w:val="20"/>
              </w:rPr>
              <w:t>Les modalités de désignation du coordonnateur.</w:t>
            </w:r>
          </w:p>
        </w:tc>
        <w:tc>
          <w:tcPr>
            <w:tcW w:w="709" w:type="dxa"/>
          </w:tcPr>
          <w:p w:rsidR="00DE2BBD" w:rsidRPr="008654BA" w:rsidRDefault="00DE2BBD" w:rsidP="008654BA">
            <w:pPr>
              <w:rPr>
                <w:rFonts w:ascii="Arial" w:hAnsi="Arial" w:cs="Arial"/>
                <w:sz w:val="20"/>
                <w:szCs w:val="20"/>
              </w:rPr>
            </w:pPr>
          </w:p>
        </w:tc>
        <w:tc>
          <w:tcPr>
            <w:tcW w:w="4769" w:type="dxa"/>
          </w:tcPr>
          <w:p w:rsidR="00DE2BBD" w:rsidRPr="008654BA" w:rsidRDefault="00DE2BBD" w:rsidP="008654BA">
            <w:pPr>
              <w:rPr>
                <w:rFonts w:ascii="Arial" w:hAnsi="Arial" w:cs="Arial"/>
                <w:sz w:val="20"/>
                <w:szCs w:val="20"/>
              </w:rPr>
            </w:pPr>
          </w:p>
        </w:tc>
        <w:tc>
          <w:tcPr>
            <w:tcW w:w="4749" w:type="dxa"/>
          </w:tcPr>
          <w:p w:rsidR="00DE2BBD" w:rsidRPr="008654BA" w:rsidRDefault="00DE2BBD" w:rsidP="008654BA">
            <w:pPr>
              <w:rPr>
                <w:rFonts w:ascii="Arial" w:hAnsi="Arial" w:cs="Arial"/>
                <w:sz w:val="20"/>
                <w:szCs w:val="20"/>
              </w:rPr>
            </w:pPr>
          </w:p>
        </w:tc>
      </w:tr>
      <w:tr w:rsidR="00DE2BBD" w:rsidRPr="008654BA" w:rsidTr="00583B15">
        <w:tc>
          <w:tcPr>
            <w:tcW w:w="1804" w:type="dxa"/>
          </w:tcPr>
          <w:p w:rsidR="00160323" w:rsidRDefault="00160323" w:rsidP="008654BA">
            <w:pPr>
              <w:rPr>
                <w:rFonts w:ascii="Arial" w:hAnsi="Arial" w:cs="Arial"/>
                <w:sz w:val="20"/>
                <w:szCs w:val="20"/>
              </w:rPr>
            </w:pPr>
            <w:r>
              <w:rPr>
                <w:rFonts w:ascii="Arial" w:hAnsi="Arial" w:cs="Arial"/>
                <w:sz w:val="20"/>
                <w:szCs w:val="20"/>
              </w:rPr>
              <w:lastRenderedPageBreak/>
              <w:t>3.8</w:t>
            </w:r>
          </w:p>
          <w:p w:rsidR="00DE2BBD" w:rsidRPr="008654BA" w:rsidRDefault="006D167D" w:rsidP="008654BA">
            <w:pPr>
              <w:rPr>
                <w:rFonts w:ascii="Arial" w:hAnsi="Arial" w:cs="Arial"/>
                <w:sz w:val="20"/>
                <w:szCs w:val="20"/>
              </w:rPr>
            </w:pPr>
            <w:r>
              <w:rPr>
                <w:rFonts w:ascii="Arial" w:hAnsi="Arial" w:cs="Arial"/>
                <w:sz w:val="20"/>
                <w:szCs w:val="20"/>
              </w:rPr>
              <w:t>Rôles du coordonnateur</w:t>
            </w:r>
          </w:p>
        </w:tc>
        <w:tc>
          <w:tcPr>
            <w:tcW w:w="3347" w:type="dxa"/>
          </w:tcPr>
          <w:p w:rsidR="00DE2BBD" w:rsidRDefault="00A70B14" w:rsidP="008654BA">
            <w:pPr>
              <w:rPr>
                <w:rFonts w:ascii="Arial" w:hAnsi="Arial" w:cs="Arial"/>
                <w:sz w:val="20"/>
                <w:szCs w:val="20"/>
              </w:rPr>
            </w:pPr>
            <w:r>
              <w:rPr>
                <w:rFonts w:ascii="Arial" w:hAnsi="Arial" w:cs="Arial"/>
                <w:sz w:val="20"/>
                <w:szCs w:val="20"/>
              </w:rPr>
              <w:t>-Le coordonnateur organise le déroulement de l’ensemble des missions réglementaires du CPDPN,</w:t>
            </w:r>
          </w:p>
          <w:p w:rsidR="00A70B14" w:rsidRDefault="00A70B14" w:rsidP="008654BA">
            <w:pPr>
              <w:rPr>
                <w:rFonts w:ascii="Arial" w:hAnsi="Arial" w:cs="Arial"/>
                <w:sz w:val="20"/>
                <w:szCs w:val="20"/>
              </w:rPr>
            </w:pPr>
            <w:r>
              <w:rPr>
                <w:rFonts w:ascii="Arial" w:hAnsi="Arial" w:cs="Arial"/>
                <w:sz w:val="20"/>
                <w:szCs w:val="20"/>
              </w:rPr>
              <w:t>-Il veille à l’application du RI et propose les modificatio</w:t>
            </w:r>
            <w:r w:rsidR="009119BC">
              <w:rPr>
                <w:rFonts w:ascii="Arial" w:hAnsi="Arial" w:cs="Arial"/>
                <w:sz w:val="20"/>
                <w:szCs w:val="20"/>
              </w:rPr>
              <w:t>ns utiles à la démarche qualité,</w:t>
            </w:r>
          </w:p>
          <w:p w:rsidR="00A70B14" w:rsidRDefault="00A70B14" w:rsidP="008654BA">
            <w:pPr>
              <w:rPr>
                <w:rFonts w:ascii="Arial" w:hAnsi="Arial" w:cs="Arial"/>
                <w:sz w:val="20"/>
                <w:szCs w:val="20"/>
              </w:rPr>
            </w:pPr>
            <w:r>
              <w:rPr>
                <w:rFonts w:ascii="Arial" w:hAnsi="Arial" w:cs="Arial"/>
                <w:sz w:val="20"/>
                <w:szCs w:val="20"/>
              </w:rPr>
              <w:t xml:space="preserve">-Il alerte le directeur général de l’établissement titulaire de l’autorisation en cas de défaillance </w:t>
            </w:r>
            <w:r w:rsidR="009119BC">
              <w:rPr>
                <w:rFonts w:ascii="Arial" w:hAnsi="Arial" w:cs="Arial"/>
                <w:sz w:val="20"/>
                <w:szCs w:val="20"/>
              </w:rPr>
              <w:t xml:space="preserve"> d’un praticien et propose des candidats pour assurer la continuité de service,</w:t>
            </w:r>
          </w:p>
          <w:p w:rsidR="009119BC" w:rsidRDefault="009119BC" w:rsidP="008654BA">
            <w:pPr>
              <w:rPr>
                <w:rFonts w:ascii="Arial" w:hAnsi="Arial" w:cs="Arial"/>
                <w:sz w:val="20"/>
                <w:szCs w:val="20"/>
              </w:rPr>
            </w:pPr>
            <w:r>
              <w:rPr>
                <w:rFonts w:ascii="Arial" w:hAnsi="Arial" w:cs="Arial"/>
                <w:sz w:val="20"/>
                <w:szCs w:val="20"/>
              </w:rPr>
              <w:t>-Il rend compte de l’activité du CPDPN et de ses difficultés au Directeur général de l’établissement titulaire de l’</w:t>
            </w:r>
            <w:r w:rsidR="00FD228C">
              <w:rPr>
                <w:rFonts w:ascii="Arial" w:hAnsi="Arial" w:cs="Arial"/>
                <w:sz w:val="20"/>
                <w:szCs w:val="20"/>
              </w:rPr>
              <w:t>autorisation, et</w:t>
            </w:r>
            <w:r>
              <w:rPr>
                <w:rFonts w:ascii="Arial" w:hAnsi="Arial" w:cs="Arial"/>
                <w:sz w:val="20"/>
                <w:szCs w:val="20"/>
              </w:rPr>
              <w:t>, si besoin, à la demande de ce dernier, aux autorités compétentes,</w:t>
            </w:r>
          </w:p>
          <w:p w:rsidR="00A70B14" w:rsidRPr="008654BA" w:rsidRDefault="00AD7225" w:rsidP="00AD7225">
            <w:pPr>
              <w:rPr>
                <w:rFonts w:ascii="Arial" w:hAnsi="Arial" w:cs="Arial"/>
                <w:sz w:val="20"/>
                <w:szCs w:val="20"/>
              </w:rPr>
            </w:pPr>
            <w:r>
              <w:rPr>
                <w:rFonts w:ascii="Arial" w:hAnsi="Arial" w:cs="Arial"/>
                <w:sz w:val="20"/>
                <w:szCs w:val="20"/>
              </w:rPr>
              <w:t>-</w:t>
            </w:r>
            <w:r w:rsidR="00A70B14" w:rsidRPr="00AD7225">
              <w:rPr>
                <w:rFonts w:ascii="Arial" w:hAnsi="Arial" w:cs="Arial"/>
                <w:sz w:val="20"/>
                <w:szCs w:val="20"/>
              </w:rPr>
              <w:t xml:space="preserve">Il veille </w:t>
            </w:r>
            <w:r>
              <w:rPr>
                <w:rFonts w:ascii="Arial" w:hAnsi="Arial" w:cs="Arial"/>
                <w:sz w:val="20"/>
                <w:szCs w:val="20"/>
              </w:rPr>
              <w:t>à son propre remplacement par délégation dans cette fonction en cas d’absence transitoire.</w:t>
            </w:r>
          </w:p>
        </w:tc>
        <w:tc>
          <w:tcPr>
            <w:tcW w:w="709" w:type="dxa"/>
          </w:tcPr>
          <w:p w:rsidR="00DE2BBD" w:rsidRPr="008654BA" w:rsidRDefault="00DE2BBD" w:rsidP="008654BA">
            <w:pPr>
              <w:rPr>
                <w:rFonts w:ascii="Arial" w:hAnsi="Arial" w:cs="Arial"/>
                <w:sz w:val="20"/>
                <w:szCs w:val="20"/>
              </w:rPr>
            </w:pPr>
          </w:p>
        </w:tc>
        <w:tc>
          <w:tcPr>
            <w:tcW w:w="4769" w:type="dxa"/>
          </w:tcPr>
          <w:p w:rsidR="00DE2BBD" w:rsidRPr="008654BA" w:rsidRDefault="00DE2BBD" w:rsidP="008654BA">
            <w:pPr>
              <w:rPr>
                <w:rFonts w:ascii="Arial" w:hAnsi="Arial" w:cs="Arial"/>
                <w:sz w:val="20"/>
                <w:szCs w:val="20"/>
              </w:rPr>
            </w:pPr>
          </w:p>
        </w:tc>
        <w:tc>
          <w:tcPr>
            <w:tcW w:w="4749" w:type="dxa"/>
          </w:tcPr>
          <w:p w:rsidR="00DE2BBD" w:rsidRPr="008654BA" w:rsidRDefault="00DE2BBD" w:rsidP="008654BA">
            <w:pPr>
              <w:rPr>
                <w:rFonts w:ascii="Arial" w:hAnsi="Arial" w:cs="Arial"/>
                <w:sz w:val="20"/>
                <w:szCs w:val="20"/>
              </w:rPr>
            </w:pPr>
          </w:p>
        </w:tc>
      </w:tr>
      <w:tr w:rsidR="00DE2BBD" w:rsidRPr="008654BA" w:rsidTr="00583B15">
        <w:tc>
          <w:tcPr>
            <w:tcW w:w="1804" w:type="dxa"/>
          </w:tcPr>
          <w:p w:rsidR="00DE2BBD" w:rsidRPr="008654BA" w:rsidRDefault="00636A82" w:rsidP="008654BA">
            <w:pPr>
              <w:rPr>
                <w:rFonts w:ascii="Arial" w:hAnsi="Arial" w:cs="Arial"/>
                <w:sz w:val="20"/>
                <w:szCs w:val="20"/>
              </w:rPr>
            </w:pPr>
            <w:r>
              <w:rPr>
                <w:rFonts w:ascii="Arial" w:hAnsi="Arial" w:cs="Arial"/>
                <w:sz w:val="20"/>
                <w:szCs w:val="20"/>
              </w:rPr>
              <w:t>3.9 Fonctionnement des réunions</w:t>
            </w:r>
          </w:p>
        </w:tc>
        <w:tc>
          <w:tcPr>
            <w:tcW w:w="3347" w:type="dxa"/>
          </w:tcPr>
          <w:p w:rsidR="00DE2BBD" w:rsidRDefault="00636A82" w:rsidP="008654BA">
            <w:pPr>
              <w:rPr>
                <w:rFonts w:ascii="Arial" w:hAnsi="Arial" w:cs="Arial"/>
                <w:sz w:val="20"/>
                <w:szCs w:val="20"/>
              </w:rPr>
            </w:pPr>
            <w:r>
              <w:rPr>
                <w:rFonts w:ascii="Arial" w:hAnsi="Arial" w:cs="Arial"/>
                <w:sz w:val="20"/>
                <w:szCs w:val="20"/>
              </w:rPr>
              <w:t>Organisation :</w:t>
            </w:r>
          </w:p>
          <w:p w:rsidR="00295010" w:rsidRDefault="00295010" w:rsidP="008654BA">
            <w:pPr>
              <w:rPr>
                <w:rFonts w:ascii="Arial" w:hAnsi="Arial" w:cs="Arial"/>
                <w:sz w:val="20"/>
                <w:szCs w:val="20"/>
              </w:rPr>
            </w:pPr>
            <w:r>
              <w:rPr>
                <w:rFonts w:ascii="Arial" w:hAnsi="Arial" w:cs="Arial"/>
                <w:sz w:val="20"/>
                <w:szCs w:val="20"/>
              </w:rPr>
              <w:t>-</w:t>
            </w:r>
            <w:r w:rsidR="006C5E6D">
              <w:rPr>
                <w:rFonts w:ascii="Arial" w:hAnsi="Arial" w:cs="Arial"/>
                <w:sz w:val="20"/>
                <w:szCs w:val="20"/>
              </w:rPr>
              <w:t xml:space="preserve"> </w:t>
            </w:r>
            <w:r>
              <w:rPr>
                <w:rFonts w:ascii="Arial" w:hAnsi="Arial" w:cs="Arial"/>
                <w:sz w:val="20"/>
                <w:szCs w:val="20"/>
              </w:rPr>
              <w:t xml:space="preserve">Le coordonnateur du CPDPN adresse avant la séance plénière à tous les membres du </w:t>
            </w:r>
            <w:r w:rsidR="0041572A">
              <w:rPr>
                <w:rFonts w:ascii="Arial" w:hAnsi="Arial" w:cs="Arial"/>
                <w:sz w:val="20"/>
                <w:szCs w:val="20"/>
              </w:rPr>
              <w:t>centre</w:t>
            </w:r>
            <w:r>
              <w:rPr>
                <w:rFonts w:ascii="Arial" w:hAnsi="Arial" w:cs="Arial"/>
                <w:sz w:val="20"/>
                <w:szCs w:val="20"/>
              </w:rPr>
              <w:t xml:space="preserve"> la liste prévisionnelle des dossiers afin de préparer les échanges,</w:t>
            </w:r>
          </w:p>
          <w:p w:rsidR="00FD228C" w:rsidRDefault="00FD228C" w:rsidP="008654BA">
            <w:pPr>
              <w:rPr>
                <w:rFonts w:ascii="Arial" w:hAnsi="Arial" w:cs="Arial"/>
                <w:sz w:val="20"/>
                <w:szCs w:val="20"/>
              </w:rPr>
            </w:pPr>
            <w:r>
              <w:rPr>
                <w:rFonts w:ascii="Arial" w:hAnsi="Arial" w:cs="Arial"/>
                <w:sz w:val="20"/>
                <w:szCs w:val="20"/>
              </w:rPr>
              <w:lastRenderedPageBreak/>
              <w:t>- Les membres associés dont la présence est nécessaire au cas par cas doivent également avoir préalablement été informés de la nécessité de leur présence au regard d’un dossier requérant une compétence dans leur discipline,</w:t>
            </w:r>
          </w:p>
          <w:p w:rsidR="00FD228C" w:rsidRDefault="00FD228C" w:rsidP="008654BA">
            <w:pPr>
              <w:rPr>
                <w:rFonts w:ascii="Arial" w:hAnsi="Arial" w:cs="Arial"/>
                <w:sz w:val="20"/>
                <w:szCs w:val="20"/>
              </w:rPr>
            </w:pPr>
            <w:r>
              <w:rPr>
                <w:rFonts w:ascii="Arial" w:hAnsi="Arial" w:cs="Arial"/>
                <w:sz w:val="20"/>
                <w:szCs w:val="20"/>
              </w:rPr>
              <w:t>- L’utilisation d’une messagerie électronique es</w:t>
            </w:r>
            <w:r w:rsidR="00A766F8">
              <w:rPr>
                <w:rFonts w:ascii="Arial" w:hAnsi="Arial" w:cs="Arial"/>
                <w:sz w:val="20"/>
                <w:szCs w:val="20"/>
              </w:rPr>
              <w:t>t requise et il est recommandé que soit créé</w:t>
            </w:r>
            <w:r w:rsidR="0041572A">
              <w:rPr>
                <w:rFonts w:ascii="Arial" w:hAnsi="Arial" w:cs="Arial"/>
                <w:sz w:val="20"/>
                <w:szCs w:val="20"/>
              </w:rPr>
              <w:t>e</w:t>
            </w:r>
            <w:r>
              <w:rPr>
                <w:rFonts w:ascii="Arial" w:hAnsi="Arial" w:cs="Arial"/>
                <w:sz w:val="20"/>
                <w:szCs w:val="20"/>
              </w:rPr>
              <w:t xml:space="preserve"> une adresse électronique spécifique au CPDPN,</w:t>
            </w:r>
          </w:p>
          <w:p w:rsidR="00636A82" w:rsidRPr="008654BA" w:rsidRDefault="00A766F8" w:rsidP="0041572A">
            <w:pPr>
              <w:rPr>
                <w:rFonts w:ascii="Arial" w:hAnsi="Arial" w:cs="Arial"/>
                <w:sz w:val="20"/>
                <w:szCs w:val="20"/>
              </w:rPr>
            </w:pPr>
            <w:r>
              <w:rPr>
                <w:rFonts w:ascii="Arial" w:hAnsi="Arial" w:cs="Arial"/>
                <w:sz w:val="20"/>
                <w:szCs w:val="20"/>
              </w:rPr>
              <w:t xml:space="preserve">- Le déroulement des réunions en visioconférence </w:t>
            </w:r>
            <w:r w:rsidR="00AF24B0">
              <w:rPr>
                <w:rFonts w:ascii="Arial" w:hAnsi="Arial" w:cs="Arial"/>
                <w:sz w:val="20"/>
                <w:szCs w:val="20"/>
              </w:rPr>
              <w:t>peut permettre aux médecins exerçant le DPN dans la même région d’assister et de participer à la réunion hebdomadaire sans être astreints à se déplacer physiquement sur le lieu de réunion du CPDPN</w:t>
            </w:r>
            <w:r w:rsidR="0041572A">
              <w:rPr>
                <w:rFonts w:ascii="Arial" w:hAnsi="Arial" w:cs="Arial"/>
                <w:sz w:val="20"/>
                <w:szCs w:val="20"/>
              </w:rPr>
              <w:t>.</w:t>
            </w:r>
          </w:p>
        </w:tc>
        <w:tc>
          <w:tcPr>
            <w:tcW w:w="709" w:type="dxa"/>
          </w:tcPr>
          <w:p w:rsidR="00DE2BBD" w:rsidRPr="008654BA" w:rsidRDefault="00DE2BBD" w:rsidP="008654BA">
            <w:pPr>
              <w:rPr>
                <w:rFonts w:ascii="Arial" w:hAnsi="Arial" w:cs="Arial"/>
                <w:sz w:val="20"/>
                <w:szCs w:val="20"/>
              </w:rPr>
            </w:pPr>
          </w:p>
        </w:tc>
        <w:tc>
          <w:tcPr>
            <w:tcW w:w="4769" w:type="dxa"/>
          </w:tcPr>
          <w:p w:rsidR="00DE2BBD" w:rsidRPr="008654BA" w:rsidRDefault="00DE2BBD" w:rsidP="008654BA">
            <w:pPr>
              <w:rPr>
                <w:rFonts w:ascii="Arial" w:hAnsi="Arial" w:cs="Arial"/>
                <w:sz w:val="20"/>
                <w:szCs w:val="20"/>
              </w:rPr>
            </w:pPr>
          </w:p>
        </w:tc>
        <w:tc>
          <w:tcPr>
            <w:tcW w:w="4749" w:type="dxa"/>
          </w:tcPr>
          <w:p w:rsidR="00DE2BBD" w:rsidRPr="008654BA" w:rsidRDefault="00DE2BBD" w:rsidP="008654BA">
            <w:pPr>
              <w:rPr>
                <w:rFonts w:ascii="Arial" w:hAnsi="Arial" w:cs="Arial"/>
                <w:sz w:val="20"/>
                <w:szCs w:val="20"/>
              </w:rPr>
            </w:pPr>
          </w:p>
        </w:tc>
      </w:tr>
      <w:tr w:rsidR="00DE2BBD" w:rsidRPr="008654BA" w:rsidTr="00583B15">
        <w:tc>
          <w:tcPr>
            <w:tcW w:w="1804" w:type="dxa"/>
          </w:tcPr>
          <w:p w:rsidR="00AF2FFE" w:rsidRDefault="00AF2FFE" w:rsidP="008654BA">
            <w:pPr>
              <w:rPr>
                <w:rFonts w:ascii="Arial" w:hAnsi="Arial" w:cs="Arial"/>
                <w:sz w:val="20"/>
                <w:szCs w:val="20"/>
              </w:rPr>
            </w:pPr>
            <w:r>
              <w:rPr>
                <w:rFonts w:ascii="Arial" w:hAnsi="Arial" w:cs="Arial"/>
                <w:sz w:val="20"/>
                <w:szCs w:val="20"/>
              </w:rPr>
              <w:lastRenderedPageBreak/>
              <w:t>3.10</w:t>
            </w:r>
          </w:p>
          <w:p w:rsidR="00DE2BBD" w:rsidRPr="008654BA" w:rsidRDefault="00E55786" w:rsidP="008654BA">
            <w:pPr>
              <w:rPr>
                <w:rFonts w:ascii="Arial" w:hAnsi="Arial" w:cs="Arial"/>
                <w:sz w:val="20"/>
                <w:szCs w:val="20"/>
              </w:rPr>
            </w:pPr>
            <w:r>
              <w:rPr>
                <w:rFonts w:ascii="Arial" w:hAnsi="Arial" w:cs="Arial"/>
                <w:sz w:val="20"/>
                <w:szCs w:val="20"/>
              </w:rPr>
              <w:t>Fonctionnement des réunions</w:t>
            </w:r>
          </w:p>
        </w:tc>
        <w:tc>
          <w:tcPr>
            <w:tcW w:w="3347" w:type="dxa"/>
          </w:tcPr>
          <w:p w:rsidR="00DE2BBD" w:rsidRDefault="00B00688" w:rsidP="008654BA">
            <w:pPr>
              <w:rPr>
                <w:rFonts w:ascii="Arial" w:hAnsi="Arial" w:cs="Arial"/>
                <w:sz w:val="20"/>
                <w:szCs w:val="20"/>
              </w:rPr>
            </w:pPr>
            <w:r>
              <w:rPr>
                <w:rFonts w:ascii="Arial" w:hAnsi="Arial" w:cs="Arial"/>
                <w:sz w:val="20"/>
                <w:szCs w:val="20"/>
              </w:rPr>
              <w:t>Circulation de l’information</w:t>
            </w:r>
            <w:r w:rsidR="00636A82">
              <w:rPr>
                <w:rFonts w:ascii="Arial" w:hAnsi="Arial" w:cs="Arial"/>
                <w:sz w:val="20"/>
                <w:szCs w:val="20"/>
              </w:rPr>
              <w:t> :</w:t>
            </w:r>
          </w:p>
          <w:p w:rsidR="00636A82" w:rsidRDefault="00670532" w:rsidP="008654BA">
            <w:pPr>
              <w:rPr>
                <w:rFonts w:ascii="Arial" w:hAnsi="Arial" w:cs="Arial"/>
                <w:sz w:val="20"/>
                <w:szCs w:val="20"/>
              </w:rPr>
            </w:pPr>
            <w:r>
              <w:rPr>
                <w:rFonts w:ascii="Arial" w:hAnsi="Arial" w:cs="Arial"/>
                <w:sz w:val="20"/>
                <w:szCs w:val="20"/>
              </w:rPr>
              <w:t>-</w:t>
            </w:r>
            <w:r w:rsidR="00636A82">
              <w:rPr>
                <w:rFonts w:ascii="Arial" w:hAnsi="Arial" w:cs="Arial"/>
                <w:sz w:val="20"/>
                <w:szCs w:val="20"/>
              </w:rPr>
              <w:t>Toutes les réunions font l’objet d’un compte-rendu ou, au moins, d’un relevé de conclusions archivé</w:t>
            </w:r>
            <w:r w:rsidR="002B6434">
              <w:rPr>
                <w:rFonts w:ascii="Arial" w:hAnsi="Arial" w:cs="Arial"/>
                <w:sz w:val="20"/>
                <w:szCs w:val="20"/>
              </w:rPr>
              <w:t>,</w:t>
            </w:r>
          </w:p>
          <w:p w:rsidR="002B6434" w:rsidRDefault="002B6434" w:rsidP="008654BA">
            <w:pPr>
              <w:rPr>
                <w:rFonts w:ascii="Arial" w:hAnsi="Arial" w:cs="Arial"/>
                <w:sz w:val="20"/>
                <w:szCs w:val="20"/>
              </w:rPr>
            </w:pPr>
            <w:r>
              <w:rPr>
                <w:rFonts w:ascii="Arial" w:hAnsi="Arial" w:cs="Arial"/>
                <w:sz w:val="20"/>
                <w:szCs w:val="20"/>
              </w:rPr>
              <w:t>- Le coordonnateur ou son représentant organise la transmission de l’information au demandeur (praticien</w:t>
            </w:r>
            <w:r w:rsidR="000A06E6">
              <w:rPr>
                <w:rFonts w:ascii="Arial" w:hAnsi="Arial" w:cs="Arial"/>
                <w:sz w:val="20"/>
                <w:szCs w:val="20"/>
              </w:rPr>
              <w:t>,</w:t>
            </w:r>
            <w:r>
              <w:rPr>
                <w:rFonts w:ascii="Arial" w:hAnsi="Arial" w:cs="Arial"/>
                <w:sz w:val="20"/>
                <w:szCs w:val="20"/>
              </w:rPr>
              <w:t xml:space="preserve"> femme enceinte),</w:t>
            </w:r>
          </w:p>
          <w:p w:rsidR="00195253" w:rsidRDefault="00195253" w:rsidP="008654BA">
            <w:pPr>
              <w:rPr>
                <w:rFonts w:ascii="Arial" w:hAnsi="Arial" w:cs="Arial"/>
                <w:sz w:val="20"/>
                <w:szCs w:val="20"/>
              </w:rPr>
            </w:pPr>
            <w:r>
              <w:rPr>
                <w:rFonts w:ascii="Arial" w:hAnsi="Arial" w:cs="Arial"/>
                <w:sz w:val="20"/>
                <w:szCs w:val="20"/>
              </w:rPr>
              <w:t>- Les membres du CPDPN sont informés des actions menées et des suites des dossiers selon les modalités prévues dans le RI,</w:t>
            </w:r>
          </w:p>
          <w:p w:rsidR="00195253" w:rsidRDefault="00195253" w:rsidP="008654BA">
            <w:pPr>
              <w:rPr>
                <w:rFonts w:ascii="Arial" w:hAnsi="Arial" w:cs="Arial"/>
                <w:sz w:val="20"/>
                <w:szCs w:val="20"/>
              </w:rPr>
            </w:pPr>
            <w:r>
              <w:rPr>
                <w:rFonts w:ascii="Arial" w:hAnsi="Arial" w:cs="Arial"/>
                <w:sz w:val="20"/>
                <w:szCs w:val="20"/>
              </w:rPr>
              <w:t xml:space="preserve">- Le médecin ou la sage-femme qui suit la grossesse doit transmettre les informations </w:t>
            </w:r>
            <w:r>
              <w:rPr>
                <w:rFonts w:ascii="Arial" w:hAnsi="Arial" w:cs="Arial"/>
                <w:sz w:val="20"/>
                <w:szCs w:val="20"/>
              </w:rPr>
              <w:lastRenderedPageBreak/>
              <w:t>relatives à l’issue de grossesse au CPDPN (coordonnateur ou secrétariat),</w:t>
            </w:r>
          </w:p>
          <w:p w:rsidR="00341B21" w:rsidRDefault="00341B21" w:rsidP="008654BA">
            <w:pPr>
              <w:rPr>
                <w:rFonts w:ascii="Arial" w:hAnsi="Arial" w:cs="Arial"/>
                <w:sz w:val="20"/>
                <w:szCs w:val="20"/>
              </w:rPr>
            </w:pPr>
            <w:r>
              <w:rPr>
                <w:rFonts w:ascii="Arial" w:hAnsi="Arial" w:cs="Arial"/>
                <w:sz w:val="20"/>
                <w:szCs w:val="20"/>
              </w:rPr>
              <w:t>- Le coordonnateur présente le bilan annuel aux membres du CPDPN avant transmission au titulaire de l’autorisation, à l’ARS et à l’ABM,</w:t>
            </w:r>
          </w:p>
          <w:p w:rsidR="002B6434" w:rsidRPr="008654BA" w:rsidRDefault="00341B21" w:rsidP="00341B21">
            <w:pPr>
              <w:rPr>
                <w:rFonts w:ascii="Arial" w:hAnsi="Arial" w:cs="Arial"/>
                <w:sz w:val="20"/>
                <w:szCs w:val="20"/>
              </w:rPr>
            </w:pPr>
            <w:r>
              <w:rPr>
                <w:rFonts w:ascii="Arial" w:hAnsi="Arial" w:cs="Arial"/>
                <w:sz w:val="20"/>
                <w:szCs w:val="20"/>
              </w:rPr>
              <w:t>- Le rapport d’activité validé est mis à disposition des membres du CPDPN.</w:t>
            </w:r>
          </w:p>
        </w:tc>
        <w:tc>
          <w:tcPr>
            <w:tcW w:w="709" w:type="dxa"/>
          </w:tcPr>
          <w:p w:rsidR="00DE2BBD" w:rsidRPr="008654BA" w:rsidRDefault="00DE2BBD" w:rsidP="008654BA">
            <w:pPr>
              <w:rPr>
                <w:rFonts w:ascii="Arial" w:hAnsi="Arial" w:cs="Arial"/>
                <w:sz w:val="20"/>
                <w:szCs w:val="20"/>
              </w:rPr>
            </w:pPr>
          </w:p>
        </w:tc>
        <w:tc>
          <w:tcPr>
            <w:tcW w:w="4769" w:type="dxa"/>
          </w:tcPr>
          <w:p w:rsidR="00DE2BBD" w:rsidRPr="008654BA" w:rsidRDefault="00DE2BBD" w:rsidP="008654BA">
            <w:pPr>
              <w:rPr>
                <w:rFonts w:ascii="Arial" w:hAnsi="Arial" w:cs="Arial"/>
                <w:sz w:val="20"/>
                <w:szCs w:val="20"/>
              </w:rPr>
            </w:pPr>
          </w:p>
        </w:tc>
        <w:tc>
          <w:tcPr>
            <w:tcW w:w="4749" w:type="dxa"/>
          </w:tcPr>
          <w:p w:rsidR="00DE2BBD" w:rsidRPr="008654BA" w:rsidRDefault="00DE2BBD" w:rsidP="008654BA">
            <w:pPr>
              <w:rPr>
                <w:rFonts w:ascii="Arial" w:hAnsi="Arial" w:cs="Arial"/>
                <w:sz w:val="20"/>
                <w:szCs w:val="20"/>
              </w:rPr>
            </w:pPr>
          </w:p>
        </w:tc>
      </w:tr>
      <w:tr w:rsidR="00DE2BBD" w:rsidRPr="008654BA" w:rsidTr="00583B15">
        <w:tc>
          <w:tcPr>
            <w:tcW w:w="1804" w:type="dxa"/>
          </w:tcPr>
          <w:p w:rsidR="00AF2FFE" w:rsidRDefault="00AF2FFE" w:rsidP="008654BA">
            <w:pPr>
              <w:rPr>
                <w:rFonts w:ascii="Arial" w:hAnsi="Arial" w:cs="Arial"/>
                <w:sz w:val="20"/>
                <w:szCs w:val="20"/>
              </w:rPr>
            </w:pPr>
            <w:r>
              <w:rPr>
                <w:rFonts w:ascii="Arial" w:hAnsi="Arial" w:cs="Arial"/>
                <w:sz w:val="20"/>
                <w:szCs w:val="20"/>
              </w:rPr>
              <w:lastRenderedPageBreak/>
              <w:t>3.11</w:t>
            </w:r>
          </w:p>
          <w:p w:rsidR="00DE2BBD" w:rsidRPr="008654BA" w:rsidRDefault="00FA7B48" w:rsidP="008654BA">
            <w:pPr>
              <w:rPr>
                <w:rFonts w:ascii="Arial" w:hAnsi="Arial" w:cs="Arial"/>
                <w:sz w:val="20"/>
                <w:szCs w:val="20"/>
              </w:rPr>
            </w:pPr>
            <w:r>
              <w:rPr>
                <w:rFonts w:ascii="Arial" w:hAnsi="Arial" w:cs="Arial"/>
                <w:sz w:val="20"/>
                <w:szCs w:val="20"/>
              </w:rPr>
              <w:t>Fonctionnement des réunions</w:t>
            </w:r>
          </w:p>
        </w:tc>
        <w:tc>
          <w:tcPr>
            <w:tcW w:w="3347" w:type="dxa"/>
          </w:tcPr>
          <w:p w:rsidR="00DE2BBD" w:rsidRDefault="00B00688" w:rsidP="008654BA">
            <w:pPr>
              <w:rPr>
                <w:rFonts w:ascii="Arial" w:hAnsi="Arial" w:cs="Arial"/>
                <w:sz w:val="20"/>
                <w:szCs w:val="20"/>
              </w:rPr>
            </w:pPr>
            <w:r>
              <w:rPr>
                <w:rFonts w:ascii="Arial" w:hAnsi="Arial" w:cs="Arial"/>
                <w:sz w:val="20"/>
                <w:szCs w:val="20"/>
              </w:rPr>
              <w:t>Divergence dans l’élaboration des avis ou des attestations (DPI ou IMG)</w:t>
            </w:r>
            <w:r w:rsidR="00FA7B48">
              <w:rPr>
                <w:rFonts w:ascii="Arial" w:hAnsi="Arial" w:cs="Arial"/>
                <w:sz w:val="20"/>
                <w:szCs w:val="20"/>
              </w:rPr>
              <w:t> :</w:t>
            </w:r>
          </w:p>
          <w:p w:rsidR="00FA7B48" w:rsidRDefault="00972191" w:rsidP="008654BA">
            <w:pPr>
              <w:rPr>
                <w:rFonts w:ascii="Arial" w:hAnsi="Arial" w:cs="Arial"/>
                <w:sz w:val="20"/>
                <w:szCs w:val="20"/>
              </w:rPr>
            </w:pPr>
            <w:r>
              <w:rPr>
                <w:rFonts w:ascii="Arial" w:hAnsi="Arial" w:cs="Arial"/>
                <w:sz w:val="20"/>
                <w:szCs w:val="20"/>
              </w:rPr>
              <w:t>-</w:t>
            </w:r>
            <w:r w:rsidR="00FA7B48">
              <w:rPr>
                <w:rFonts w:ascii="Arial" w:hAnsi="Arial" w:cs="Arial"/>
                <w:sz w:val="20"/>
                <w:szCs w:val="20"/>
              </w:rPr>
              <w:t>Pour les dossiers litigieux ou difficiles dont l’examen peut amener les membres du centre à avoir des positions divergentes concernant l’opportunité de délivrer une attestation de particulière gravité et d’incurabilité, en particulier celle nécessaire pour ouvrir la possibilité d’une IMG ou de la mise en œuvre d’un DPI, il est recommandé de</w:t>
            </w:r>
            <w:r w:rsidR="0009313F">
              <w:rPr>
                <w:rFonts w:ascii="Arial" w:hAnsi="Arial" w:cs="Arial"/>
                <w:sz w:val="20"/>
                <w:szCs w:val="20"/>
              </w:rPr>
              <w:t xml:space="preserve"> ne pas avoir recours à un vote,</w:t>
            </w:r>
          </w:p>
          <w:p w:rsidR="00FA7B48" w:rsidRDefault="00972191" w:rsidP="008654BA">
            <w:pPr>
              <w:rPr>
                <w:rFonts w:ascii="Arial" w:hAnsi="Arial" w:cs="Arial"/>
                <w:sz w:val="20"/>
                <w:szCs w:val="20"/>
              </w:rPr>
            </w:pPr>
            <w:r>
              <w:rPr>
                <w:rFonts w:ascii="Arial" w:hAnsi="Arial" w:cs="Arial"/>
                <w:sz w:val="20"/>
                <w:szCs w:val="20"/>
              </w:rPr>
              <w:t>-</w:t>
            </w:r>
            <w:r w:rsidR="00FA7B48">
              <w:rPr>
                <w:rFonts w:ascii="Arial" w:hAnsi="Arial" w:cs="Arial"/>
                <w:sz w:val="20"/>
                <w:szCs w:val="20"/>
              </w:rPr>
              <w:t>L’</w:t>
            </w:r>
            <w:r w:rsidR="00735D07">
              <w:rPr>
                <w:rFonts w:ascii="Arial" w:hAnsi="Arial" w:cs="Arial"/>
                <w:sz w:val="20"/>
                <w:szCs w:val="20"/>
              </w:rPr>
              <w:t xml:space="preserve">audition de la femme / du couple concerné pourra éclairer les membres du CPDPN. La discussion peut se poursuivre jusqu’à ce qu’une </w:t>
            </w:r>
            <w:r w:rsidR="0009313F">
              <w:rPr>
                <w:rFonts w:ascii="Arial" w:hAnsi="Arial" w:cs="Arial"/>
                <w:sz w:val="20"/>
                <w:szCs w:val="20"/>
              </w:rPr>
              <w:t>position consensuelle se dégage,</w:t>
            </w:r>
          </w:p>
          <w:p w:rsidR="00735D07" w:rsidRDefault="00972191" w:rsidP="008654BA">
            <w:pPr>
              <w:rPr>
                <w:rFonts w:ascii="Arial" w:hAnsi="Arial" w:cs="Arial"/>
                <w:sz w:val="20"/>
                <w:szCs w:val="20"/>
              </w:rPr>
            </w:pPr>
            <w:r>
              <w:rPr>
                <w:rFonts w:ascii="Arial" w:hAnsi="Arial" w:cs="Arial"/>
                <w:sz w:val="20"/>
                <w:szCs w:val="20"/>
              </w:rPr>
              <w:t>-</w:t>
            </w:r>
            <w:r w:rsidR="00075539">
              <w:rPr>
                <w:rFonts w:ascii="Arial" w:hAnsi="Arial" w:cs="Arial"/>
                <w:sz w:val="20"/>
                <w:szCs w:val="20"/>
              </w:rPr>
              <w:t xml:space="preserve">Le cas échéant, les articles L.2213-1 et R.2131-18 du CSP trouveront à s’appliquer (les attestations sont délivrées si 2 médecins, membres du CPDPN </w:t>
            </w:r>
            <w:r w:rsidR="00075539">
              <w:rPr>
                <w:rFonts w:ascii="Arial" w:hAnsi="Arial" w:cs="Arial"/>
                <w:sz w:val="20"/>
                <w:szCs w:val="20"/>
              </w:rPr>
              <w:lastRenderedPageBreak/>
              <w:t>au titre de la gynécologie-obstétrique, échographie obstétricale, génétique médicale ou pédiatrie néonatale</w:t>
            </w:r>
            <w:r>
              <w:rPr>
                <w:rFonts w:ascii="Arial" w:hAnsi="Arial" w:cs="Arial"/>
                <w:sz w:val="20"/>
                <w:szCs w:val="20"/>
              </w:rPr>
              <w:t>, considèrent qu’il existe une forte probabilité que l’enfant à naître soit atteint d’une affection d’une particulière gravité reconnue comme incurable au moment du diagnostic,</w:t>
            </w:r>
          </w:p>
          <w:p w:rsidR="00972191" w:rsidRDefault="00972191" w:rsidP="008654BA">
            <w:pPr>
              <w:rPr>
                <w:rFonts w:ascii="Arial" w:hAnsi="Arial" w:cs="Arial"/>
                <w:sz w:val="20"/>
                <w:szCs w:val="20"/>
              </w:rPr>
            </w:pPr>
            <w:r>
              <w:rPr>
                <w:rFonts w:ascii="Arial" w:hAnsi="Arial" w:cs="Arial"/>
                <w:sz w:val="20"/>
                <w:szCs w:val="20"/>
              </w:rPr>
              <w:t>-La</w:t>
            </w:r>
            <w:r w:rsidR="00FB1E1F">
              <w:rPr>
                <w:rFonts w:ascii="Arial" w:hAnsi="Arial" w:cs="Arial"/>
                <w:sz w:val="20"/>
                <w:szCs w:val="20"/>
              </w:rPr>
              <w:t xml:space="preserve"> femme (ou le couple) est avertie des difficultés de la décision et des raisons qui la provoquent,</w:t>
            </w:r>
          </w:p>
          <w:p w:rsidR="00FB1E1F" w:rsidRPr="008654BA" w:rsidRDefault="00FB1E1F" w:rsidP="008654BA">
            <w:pPr>
              <w:rPr>
                <w:rFonts w:ascii="Arial" w:hAnsi="Arial" w:cs="Arial"/>
                <w:sz w:val="20"/>
                <w:szCs w:val="20"/>
              </w:rPr>
            </w:pPr>
            <w:r>
              <w:rPr>
                <w:rFonts w:ascii="Arial" w:hAnsi="Arial" w:cs="Arial"/>
                <w:sz w:val="20"/>
                <w:szCs w:val="20"/>
              </w:rPr>
              <w:t>-Le compte-rendu de la réunion ou le relevé de décision fait état de ces divergences. La décision ultime de signer l’attestation revient aux praticiens désignés à cette fin par la réglementation.</w:t>
            </w:r>
          </w:p>
        </w:tc>
        <w:tc>
          <w:tcPr>
            <w:tcW w:w="709" w:type="dxa"/>
          </w:tcPr>
          <w:p w:rsidR="00DE2BBD" w:rsidRPr="008654BA" w:rsidRDefault="00DE2BBD" w:rsidP="008654BA">
            <w:pPr>
              <w:rPr>
                <w:rFonts w:ascii="Arial" w:hAnsi="Arial" w:cs="Arial"/>
                <w:sz w:val="20"/>
                <w:szCs w:val="20"/>
              </w:rPr>
            </w:pPr>
          </w:p>
        </w:tc>
        <w:tc>
          <w:tcPr>
            <w:tcW w:w="4769" w:type="dxa"/>
          </w:tcPr>
          <w:p w:rsidR="00DE2BBD" w:rsidRPr="008654BA" w:rsidRDefault="00DE2BBD" w:rsidP="008654BA">
            <w:pPr>
              <w:rPr>
                <w:rFonts w:ascii="Arial" w:hAnsi="Arial" w:cs="Arial"/>
                <w:sz w:val="20"/>
                <w:szCs w:val="20"/>
              </w:rPr>
            </w:pPr>
          </w:p>
        </w:tc>
        <w:tc>
          <w:tcPr>
            <w:tcW w:w="4749" w:type="dxa"/>
          </w:tcPr>
          <w:p w:rsidR="00DE2BBD" w:rsidRPr="008654BA" w:rsidRDefault="00DE2BBD" w:rsidP="008654BA">
            <w:pPr>
              <w:rPr>
                <w:rFonts w:ascii="Arial" w:hAnsi="Arial" w:cs="Arial"/>
                <w:sz w:val="20"/>
                <w:szCs w:val="20"/>
              </w:rPr>
            </w:pPr>
          </w:p>
        </w:tc>
      </w:tr>
      <w:tr w:rsidR="00DE2BBD" w:rsidRPr="008654BA" w:rsidTr="00583B15">
        <w:tc>
          <w:tcPr>
            <w:tcW w:w="1804" w:type="dxa"/>
          </w:tcPr>
          <w:p w:rsidR="00DE2BBD" w:rsidRDefault="00295010" w:rsidP="008654BA">
            <w:pPr>
              <w:rPr>
                <w:rFonts w:ascii="Arial" w:hAnsi="Arial" w:cs="Arial"/>
                <w:sz w:val="20"/>
                <w:szCs w:val="20"/>
              </w:rPr>
            </w:pPr>
            <w:r>
              <w:rPr>
                <w:rFonts w:ascii="Arial" w:hAnsi="Arial" w:cs="Arial"/>
                <w:sz w:val="20"/>
                <w:szCs w:val="20"/>
              </w:rPr>
              <w:lastRenderedPageBreak/>
              <w:t>3.12</w:t>
            </w:r>
          </w:p>
          <w:p w:rsidR="00FD1684" w:rsidRPr="008654BA" w:rsidRDefault="00FD1684" w:rsidP="008654BA">
            <w:pPr>
              <w:rPr>
                <w:rFonts w:ascii="Arial" w:hAnsi="Arial" w:cs="Arial"/>
                <w:sz w:val="20"/>
                <w:szCs w:val="20"/>
              </w:rPr>
            </w:pPr>
            <w:r>
              <w:rPr>
                <w:rFonts w:ascii="Arial" w:hAnsi="Arial" w:cs="Arial"/>
                <w:sz w:val="20"/>
                <w:szCs w:val="20"/>
              </w:rPr>
              <w:t>Fonctionnement des réunions</w:t>
            </w:r>
          </w:p>
        </w:tc>
        <w:tc>
          <w:tcPr>
            <w:tcW w:w="3347" w:type="dxa"/>
          </w:tcPr>
          <w:p w:rsidR="00DE2BBD" w:rsidRDefault="00B00688" w:rsidP="008654BA">
            <w:pPr>
              <w:rPr>
                <w:rFonts w:ascii="Arial" w:hAnsi="Arial" w:cs="Arial"/>
                <w:sz w:val="20"/>
                <w:szCs w:val="20"/>
              </w:rPr>
            </w:pPr>
            <w:r>
              <w:rPr>
                <w:rFonts w:ascii="Arial" w:hAnsi="Arial" w:cs="Arial"/>
                <w:sz w:val="20"/>
                <w:szCs w:val="20"/>
              </w:rPr>
              <w:t>Respect de la confidentialité des informations e</w:t>
            </w:r>
            <w:r w:rsidR="00FD1684">
              <w:rPr>
                <w:rFonts w:ascii="Arial" w:hAnsi="Arial" w:cs="Arial"/>
                <w:sz w:val="20"/>
                <w:szCs w:val="20"/>
              </w:rPr>
              <w:t>t</w:t>
            </w:r>
            <w:r>
              <w:rPr>
                <w:rFonts w:ascii="Arial" w:hAnsi="Arial" w:cs="Arial"/>
                <w:sz w:val="20"/>
                <w:szCs w:val="20"/>
              </w:rPr>
              <w:t xml:space="preserve"> des débats</w:t>
            </w:r>
            <w:r w:rsidR="0012624E">
              <w:rPr>
                <w:rFonts w:ascii="Arial" w:hAnsi="Arial" w:cs="Arial"/>
                <w:sz w:val="20"/>
                <w:szCs w:val="20"/>
              </w:rPr>
              <w:t> :</w:t>
            </w:r>
          </w:p>
          <w:p w:rsidR="0012624E" w:rsidRDefault="0012624E" w:rsidP="0012624E">
            <w:pPr>
              <w:rPr>
                <w:rFonts w:ascii="Arial" w:hAnsi="Arial" w:cs="Arial"/>
                <w:sz w:val="20"/>
                <w:szCs w:val="20"/>
              </w:rPr>
            </w:pPr>
            <w:r>
              <w:rPr>
                <w:rFonts w:ascii="Arial" w:hAnsi="Arial" w:cs="Arial"/>
                <w:sz w:val="20"/>
                <w:szCs w:val="20"/>
              </w:rPr>
              <w:t>-Le respect de la confidentialité des dossiers qui leur sont soumis est une préoccupation majeure des participants aux réunions pluridisciplinaires,</w:t>
            </w:r>
          </w:p>
          <w:p w:rsidR="0012624E" w:rsidRDefault="0012624E" w:rsidP="0012624E">
            <w:pPr>
              <w:rPr>
                <w:rFonts w:ascii="Arial" w:hAnsi="Arial" w:cs="Arial"/>
                <w:sz w:val="20"/>
                <w:szCs w:val="20"/>
              </w:rPr>
            </w:pPr>
            <w:r>
              <w:rPr>
                <w:rFonts w:ascii="Arial" w:hAnsi="Arial" w:cs="Arial"/>
                <w:sz w:val="20"/>
                <w:szCs w:val="20"/>
              </w:rPr>
              <w:t>-La relation de confiance qui doit être établie avec la femme (ou le couple) est liée au respect du secret professionnel par les différents acteurs,</w:t>
            </w:r>
          </w:p>
          <w:p w:rsidR="0012624E" w:rsidRDefault="0012624E" w:rsidP="0012624E">
            <w:pPr>
              <w:rPr>
                <w:rFonts w:ascii="Arial" w:hAnsi="Arial" w:cs="Arial"/>
                <w:sz w:val="20"/>
                <w:szCs w:val="20"/>
              </w:rPr>
            </w:pPr>
            <w:r>
              <w:rPr>
                <w:rFonts w:ascii="Arial" w:hAnsi="Arial" w:cs="Arial"/>
                <w:sz w:val="20"/>
                <w:szCs w:val="20"/>
              </w:rPr>
              <w:t>- La confidentialité des débats y participe également,</w:t>
            </w:r>
          </w:p>
          <w:p w:rsidR="0012624E" w:rsidRPr="0012624E" w:rsidRDefault="0012624E" w:rsidP="0012624E">
            <w:pPr>
              <w:rPr>
                <w:rFonts w:ascii="Arial" w:hAnsi="Arial" w:cs="Arial"/>
                <w:sz w:val="20"/>
                <w:szCs w:val="20"/>
              </w:rPr>
            </w:pPr>
            <w:r>
              <w:rPr>
                <w:rFonts w:ascii="Arial" w:hAnsi="Arial" w:cs="Arial"/>
                <w:sz w:val="20"/>
                <w:szCs w:val="20"/>
              </w:rPr>
              <w:t xml:space="preserve">- Une attention particulière est portée au respect de ces principes lorsque la concertation se réalise </w:t>
            </w:r>
            <w:r>
              <w:rPr>
                <w:rFonts w:ascii="Arial" w:hAnsi="Arial" w:cs="Arial"/>
                <w:sz w:val="20"/>
                <w:szCs w:val="20"/>
              </w:rPr>
              <w:lastRenderedPageBreak/>
              <w:t>par visioconférence et lorsque des documents sont transmis par télématique en vue de recueillir des avis extérieurs (sécurisation des échanges numériques).</w:t>
            </w:r>
          </w:p>
        </w:tc>
        <w:tc>
          <w:tcPr>
            <w:tcW w:w="709" w:type="dxa"/>
          </w:tcPr>
          <w:p w:rsidR="00DE2BBD" w:rsidRPr="008654BA" w:rsidRDefault="00DE2BBD" w:rsidP="008654BA">
            <w:pPr>
              <w:rPr>
                <w:rFonts w:ascii="Arial" w:hAnsi="Arial" w:cs="Arial"/>
                <w:sz w:val="20"/>
                <w:szCs w:val="20"/>
              </w:rPr>
            </w:pPr>
          </w:p>
        </w:tc>
        <w:tc>
          <w:tcPr>
            <w:tcW w:w="4769" w:type="dxa"/>
          </w:tcPr>
          <w:p w:rsidR="00DE2BBD" w:rsidRPr="008654BA" w:rsidRDefault="00DE2BBD" w:rsidP="008654BA">
            <w:pPr>
              <w:rPr>
                <w:rFonts w:ascii="Arial" w:hAnsi="Arial" w:cs="Arial"/>
                <w:sz w:val="20"/>
                <w:szCs w:val="20"/>
              </w:rPr>
            </w:pPr>
          </w:p>
        </w:tc>
        <w:tc>
          <w:tcPr>
            <w:tcW w:w="4749" w:type="dxa"/>
          </w:tcPr>
          <w:p w:rsidR="00DE2BBD" w:rsidRPr="008654BA" w:rsidRDefault="00DE2BBD" w:rsidP="008654BA">
            <w:pPr>
              <w:rPr>
                <w:rFonts w:ascii="Arial" w:hAnsi="Arial" w:cs="Arial"/>
                <w:sz w:val="20"/>
                <w:szCs w:val="20"/>
              </w:rPr>
            </w:pPr>
          </w:p>
        </w:tc>
      </w:tr>
    </w:tbl>
    <w:p w:rsidR="008654BA" w:rsidRPr="008654BA" w:rsidRDefault="008654BA" w:rsidP="008654BA">
      <w:pPr>
        <w:rPr>
          <w:b/>
        </w:rPr>
      </w:pPr>
    </w:p>
    <w:p w:rsidR="0081763B" w:rsidRDefault="0081763B">
      <w:pPr>
        <w:rPr>
          <w:rFonts w:ascii="Arial Gras" w:hAnsi="Arial Gras" w:cs="Arial"/>
          <w:sz w:val="20"/>
          <w:szCs w:val="20"/>
        </w:rPr>
      </w:pPr>
      <w:r>
        <w:rPr>
          <w:rFonts w:ascii="Arial Gras" w:hAnsi="Arial Gras" w:cs="Arial"/>
          <w:sz w:val="20"/>
          <w:szCs w:val="20"/>
        </w:rPr>
        <w:br w:type="page"/>
      </w:r>
    </w:p>
    <w:p w:rsidR="00341338" w:rsidRDefault="00341338" w:rsidP="003A436E">
      <w:pPr>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p>
    <w:p w:rsidR="00A16DB9" w:rsidRPr="00711DC8" w:rsidRDefault="00A16DB9" w:rsidP="00E83ACE">
      <w:pPr>
        <w:shd w:val="clear" w:color="auto" w:fill="00B0F0"/>
        <w:ind w:left="-142"/>
        <w:jc w:val="cente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711DC8">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Rubrique n° </w:t>
      </w:r>
      <w:r w:rsidR="0058431A" w:rsidRPr="00711DC8">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4</w:t>
      </w:r>
      <w:r w:rsidRPr="00711DC8">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 </w:t>
      </w:r>
      <w:r w:rsidR="00814848">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demarche qualite</w:t>
      </w:r>
    </w:p>
    <w:p w:rsidR="00A16DB9" w:rsidRPr="00711DC8" w:rsidRDefault="00A16DB9" w:rsidP="00E83ACE">
      <w:pPr>
        <w:shd w:val="clear" w:color="auto" w:fill="00B0F0"/>
        <w:ind w:left="-142"/>
        <w:jc w:val="center"/>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711DC8">
        <w:rPr>
          <w:rFonts w:ascii="Arial" w:hAnsi="Arial" w:cs="Arial"/>
          <w:bCs/>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Etat des lieux</w:t>
      </w:r>
    </w:p>
    <w:tbl>
      <w:tblPr>
        <w:tblStyle w:val="TableauWeb2"/>
        <w:tblW w:w="15641" w:type="dxa"/>
        <w:tblLayout w:type="fixed"/>
        <w:tblLook w:val="01E0" w:firstRow="1" w:lastRow="1" w:firstColumn="1" w:lastColumn="1" w:noHBand="0" w:noVBand="0"/>
      </w:tblPr>
      <w:tblGrid>
        <w:gridCol w:w="1439"/>
        <w:gridCol w:w="3813"/>
        <w:gridCol w:w="772"/>
        <w:gridCol w:w="4808"/>
        <w:gridCol w:w="4809"/>
      </w:tblGrid>
      <w:tr w:rsidR="008654BA" w:rsidRPr="008654BA" w:rsidTr="00AB06B4">
        <w:trPr>
          <w:cnfStyle w:val="100000000000" w:firstRow="1" w:lastRow="0" w:firstColumn="0" w:lastColumn="0" w:oddVBand="0" w:evenVBand="0" w:oddHBand="0" w:evenHBand="0" w:firstRowFirstColumn="0" w:firstRowLastColumn="0" w:lastRowFirstColumn="0" w:lastRowLastColumn="0"/>
        </w:trPr>
        <w:tc>
          <w:tcPr>
            <w:tcW w:w="1379" w:type="dxa"/>
          </w:tcPr>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N° 4</w:t>
            </w:r>
          </w:p>
        </w:tc>
        <w:tc>
          <w:tcPr>
            <w:tcW w:w="3773" w:type="dxa"/>
          </w:tcPr>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ITEM/ DESCRIPTIF</w:t>
            </w:r>
          </w:p>
        </w:tc>
        <w:tc>
          <w:tcPr>
            <w:tcW w:w="732" w:type="dxa"/>
          </w:tcPr>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Oui/Non</w:t>
            </w:r>
          </w:p>
        </w:tc>
        <w:tc>
          <w:tcPr>
            <w:tcW w:w="4768" w:type="dxa"/>
          </w:tcPr>
          <w:p w:rsidR="008654BA" w:rsidRPr="008654BA" w:rsidRDefault="008654BA" w:rsidP="008654BA">
            <w:pPr>
              <w:jc w:val="center"/>
              <w:rPr>
                <w:rFonts w:ascii="Arial Gras" w:hAnsi="Arial Gras" w:cs="Arial"/>
                <w:b/>
                <w:sz w:val="20"/>
                <w:szCs w:val="20"/>
              </w:rPr>
            </w:pPr>
            <w:r>
              <w:rPr>
                <w:rFonts w:ascii="Arial Gras" w:hAnsi="Arial Gras" w:cs="Arial"/>
                <w:b/>
                <w:sz w:val="20"/>
                <w:szCs w:val="20"/>
              </w:rPr>
              <w:t xml:space="preserve">A RENSEIGNER PAR LE </w:t>
            </w:r>
            <w:r w:rsidR="007C7FE3">
              <w:rPr>
                <w:rFonts w:ascii="Arial Gras" w:hAnsi="Arial Gras" w:cs="Arial"/>
                <w:b/>
                <w:sz w:val="20"/>
                <w:szCs w:val="20"/>
              </w:rPr>
              <w:t>CPDPN</w:t>
            </w:r>
            <w:r w:rsidRPr="008654BA">
              <w:rPr>
                <w:rFonts w:ascii="Arial Gras" w:hAnsi="Arial Gras" w:cs="Arial"/>
                <w:b/>
                <w:sz w:val="20"/>
                <w:szCs w:val="20"/>
              </w:rPr>
              <w:t xml:space="preserve"> </w:t>
            </w:r>
          </w:p>
        </w:tc>
        <w:tc>
          <w:tcPr>
            <w:tcW w:w="4749" w:type="dxa"/>
          </w:tcPr>
          <w:p w:rsidR="000460A2" w:rsidRDefault="000460A2" w:rsidP="008654BA">
            <w:pPr>
              <w:jc w:val="center"/>
              <w:rPr>
                <w:rFonts w:ascii="Arial Gras" w:hAnsi="Arial Gras" w:cs="Arial"/>
                <w:b/>
                <w:sz w:val="20"/>
                <w:szCs w:val="20"/>
              </w:rPr>
            </w:pPr>
            <w:r>
              <w:rPr>
                <w:rFonts w:ascii="Arial Gras" w:hAnsi="Arial Gras" w:cs="Arial"/>
                <w:b/>
                <w:sz w:val="20"/>
                <w:szCs w:val="20"/>
              </w:rPr>
              <w:t xml:space="preserve">ECARTS / </w:t>
            </w:r>
            <w:r w:rsidR="008654BA" w:rsidRPr="008654BA">
              <w:rPr>
                <w:rFonts w:ascii="Arial Gras" w:hAnsi="Arial Gras" w:cs="Arial"/>
                <w:b/>
                <w:sz w:val="20"/>
                <w:szCs w:val="20"/>
              </w:rPr>
              <w:t xml:space="preserve">REMARQUES </w:t>
            </w:r>
          </w:p>
          <w:p w:rsidR="008654BA" w:rsidRPr="008654BA" w:rsidRDefault="008654BA" w:rsidP="008654BA">
            <w:pPr>
              <w:jc w:val="center"/>
              <w:rPr>
                <w:rFonts w:ascii="Arial Gras" w:hAnsi="Arial Gras" w:cs="Arial"/>
                <w:b/>
                <w:sz w:val="20"/>
                <w:szCs w:val="20"/>
              </w:rPr>
            </w:pPr>
            <w:r w:rsidRPr="008654BA">
              <w:rPr>
                <w:rFonts w:ascii="Arial Gras" w:hAnsi="Arial Gras" w:cs="Arial"/>
                <w:b/>
                <w:sz w:val="20"/>
                <w:szCs w:val="20"/>
              </w:rPr>
              <w:t>DE L</w:t>
            </w:r>
            <w:r w:rsidRPr="008654BA">
              <w:rPr>
                <w:rFonts w:ascii="Arial Gras" w:hAnsi="Arial Gras" w:cs="Arial" w:hint="eastAsia"/>
                <w:b/>
                <w:sz w:val="20"/>
                <w:szCs w:val="20"/>
              </w:rPr>
              <w:t>’</w:t>
            </w:r>
            <w:r w:rsidRPr="008654BA">
              <w:rPr>
                <w:rFonts w:ascii="Arial Gras" w:hAnsi="Arial Gras" w:cs="Arial"/>
                <w:b/>
                <w:sz w:val="20"/>
                <w:szCs w:val="20"/>
              </w:rPr>
              <w:t>INSPECTEUR</w:t>
            </w:r>
          </w:p>
        </w:tc>
      </w:tr>
      <w:tr w:rsidR="008654BA" w:rsidRPr="008654BA" w:rsidTr="00AB06B4">
        <w:tc>
          <w:tcPr>
            <w:tcW w:w="1379" w:type="dxa"/>
          </w:tcPr>
          <w:p w:rsidR="00BF5D9B" w:rsidRDefault="00D15F50" w:rsidP="008654BA">
            <w:pPr>
              <w:rPr>
                <w:rFonts w:ascii="Arial" w:hAnsi="Arial" w:cs="Arial"/>
                <w:sz w:val="20"/>
                <w:szCs w:val="20"/>
              </w:rPr>
            </w:pPr>
            <w:r>
              <w:rPr>
                <w:rFonts w:ascii="Arial" w:hAnsi="Arial" w:cs="Arial"/>
                <w:sz w:val="20"/>
                <w:szCs w:val="20"/>
              </w:rPr>
              <w:t>4.1</w:t>
            </w:r>
          </w:p>
          <w:p w:rsidR="00D15F50" w:rsidRDefault="006B3260" w:rsidP="008654BA">
            <w:pPr>
              <w:rPr>
                <w:rFonts w:ascii="Arial" w:hAnsi="Arial" w:cs="Arial"/>
                <w:sz w:val="20"/>
                <w:szCs w:val="20"/>
              </w:rPr>
            </w:pPr>
            <w:r>
              <w:rPr>
                <w:rFonts w:ascii="Arial" w:hAnsi="Arial" w:cs="Arial"/>
                <w:sz w:val="20"/>
                <w:szCs w:val="20"/>
              </w:rPr>
              <w:t xml:space="preserve">Dossier médical </w:t>
            </w:r>
            <w:r w:rsidR="00D15F50">
              <w:rPr>
                <w:rFonts w:ascii="Arial" w:hAnsi="Arial" w:cs="Arial"/>
                <w:sz w:val="20"/>
                <w:szCs w:val="20"/>
              </w:rPr>
              <w:t>de la femme ou du couple</w:t>
            </w:r>
          </w:p>
          <w:p w:rsidR="008654BA" w:rsidRPr="008654BA" w:rsidRDefault="008654BA" w:rsidP="008654BA">
            <w:pPr>
              <w:rPr>
                <w:rFonts w:ascii="Arial" w:hAnsi="Arial" w:cs="Arial"/>
                <w:sz w:val="20"/>
                <w:szCs w:val="20"/>
              </w:rPr>
            </w:pPr>
          </w:p>
        </w:tc>
        <w:tc>
          <w:tcPr>
            <w:tcW w:w="3773" w:type="dxa"/>
          </w:tcPr>
          <w:p w:rsidR="00F75BC8" w:rsidRDefault="00F75BC8" w:rsidP="008654BA">
            <w:pPr>
              <w:rPr>
                <w:rFonts w:ascii="Arial" w:hAnsi="Arial" w:cs="Arial"/>
                <w:sz w:val="20"/>
                <w:szCs w:val="20"/>
              </w:rPr>
            </w:pPr>
            <w:r>
              <w:rPr>
                <w:rFonts w:ascii="Arial" w:hAnsi="Arial" w:cs="Arial"/>
                <w:sz w:val="20"/>
                <w:szCs w:val="20"/>
              </w:rPr>
              <w:t>Contenu :</w:t>
            </w:r>
          </w:p>
          <w:p w:rsidR="00F75BC8" w:rsidRDefault="007418BE" w:rsidP="00F75BC8">
            <w:pPr>
              <w:pStyle w:val="Paragraphedeliste"/>
              <w:numPr>
                <w:ilvl w:val="0"/>
                <w:numId w:val="1"/>
              </w:numPr>
              <w:rPr>
                <w:rFonts w:ascii="Arial" w:hAnsi="Arial" w:cs="Arial"/>
                <w:sz w:val="20"/>
                <w:szCs w:val="20"/>
              </w:rPr>
            </w:pPr>
            <w:r>
              <w:rPr>
                <w:rFonts w:ascii="Arial" w:hAnsi="Arial" w:cs="Arial"/>
                <w:sz w:val="20"/>
                <w:szCs w:val="20"/>
              </w:rPr>
              <w:t>É</w:t>
            </w:r>
            <w:r w:rsidR="00F75BC8">
              <w:rPr>
                <w:rFonts w:ascii="Arial" w:hAnsi="Arial" w:cs="Arial"/>
                <w:sz w:val="20"/>
                <w:szCs w:val="20"/>
              </w:rPr>
              <w:t>léments cliniques, biologiques et d’imagerie permettant la prise en charge</w:t>
            </w:r>
            <w:r w:rsidR="006E2D05">
              <w:rPr>
                <w:rFonts w:ascii="Arial" w:hAnsi="Arial" w:cs="Arial"/>
                <w:sz w:val="20"/>
                <w:szCs w:val="20"/>
              </w:rPr>
              <w:t>,</w:t>
            </w:r>
          </w:p>
          <w:p w:rsidR="00D91C48" w:rsidRDefault="00D91C48" w:rsidP="00F75BC8">
            <w:pPr>
              <w:pStyle w:val="Paragraphedeliste"/>
              <w:numPr>
                <w:ilvl w:val="0"/>
                <w:numId w:val="1"/>
              </w:numPr>
              <w:rPr>
                <w:rFonts w:ascii="Arial" w:hAnsi="Arial" w:cs="Arial"/>
                <w:sz w:val="20"/>
                <w:szCs w:val="20"/>
              </w:rPr>
            </w:pPr>
            <w:r>
              <w:rPr>
                <w:rFonts w:ascii="Arial" w:hAnsi="Arial" w:cs="Arial"/>
                <w:sz w:val="20"/>
                <w:szCs w:val="20"/>
              </w:rPr>
              <w:t>Les consultations de génétique médicale, de pédiatrie néonatale et des spécialités concernées par la médecine fœtale doivent être mentionnées,</w:t>
            </w:r>
          </w:p>
          <w:p w:rsidR="006E2D05" w:rsidRDefault="00B37922" w:rsidP="00F75BC8">
            <w:pPr>
              <w:pStyle w:val="Paragraphedeliste"/>
              <w:numPr>
                <w:ilvl w:val="0"/>
                <w:numId w:val="1"/>
              </w:numPr>
              <w:rPr>
                <w:rFonts w:ascii="Arial" w:hAnsi="Arial" w:cs="Arial"/>
                <w:sz w:val="20"/>
                <w:szCs w:val="20"/>
              </w:rPr>
            </w:pPr>
            <w:r>
              <w:rPr>
                <w:rFonts w:ascii="Arial" w:hAnsi="Arial" w:cs="Arial"/>
                <w:sz w:val="20"/>
                <w:szCs w:val="20"/>
              </w:rPr>
              <w:t>D</w:t>
            </w:r>
            <w:r w:rsidR="006E2D05">
              <w:rPr>
                <w:rFonts w:ascii="Arial" w:hAnsi="Arial" w:cs="Arial"/>
                <w:sz w:val="20"/>
                <w:szCs w:val="20"/>
              </w:rPr>
              <w:t>ocuments ayant permis de poser le diagnostic e</w:t>
            </w:r>
            <w:r w:rsidR="002C69CB">
              <w:rPr>
                <w:rFonts w:ascii="Arial" w:hAnsi="Arial" w:cs="Arial"/>
                <w:sz w:val="20"/>
                <w:szCs w:val="20"/>
              </w:rPr>
              <w:t>t</w:t>
            </w:r>
            <w:r w:rsidR="006E2D05">
              <w:rPr>
                <w:rFonts w:ascii="Arial" w:hAnsi="Arial" w:cs="Arial"/>
                <w:sz w:val="20"/>
                <w:szCs w:val="20"/>
              </w:rPr>
              <w:t xml:space="preserve"> de définir la prise en charge médicale,</w:t>
            </w:r>
          </w:p>
          <w:p w:rsidR="00556178" w:rsidRPr="0077733B" w:rsidRDefault="00B37922" w:rsidP="008654BA">
            <w:pPr>
              <w:pStyle w:val="Paragraphedeliste"/>
              <w:numPr>
                <w:ilvl w:val="0"/>
                <w:numId w:val="1"/>
              </w:numPr>
              <w:rPr>
                <w:rFonts w:ascii="Arial" w:hAnsi="Arial" w:cs="Arial"/>
                <w:sz w:val="20"/>
                <w:szCs w:val="20"/>
              </w:rPr>
            </w:pPr>
            <w:r>
              <w:rPr>
                <w:rFonts w:ascii="Arial" w:hAnsi="Arial" w:cs="Arial"/>
                <w:sz w:val="20"/>
                <w:szCs w:val="20"/>
              </w:rPr>
              <w:t>L</w:t>
            </w:r>
            <w:r w:rsidRPr="0077733B">
              <w:rPr>
                <w:rFonts w:ascii="Arial" w:hAnsi="Arial" w:cs="Arial"/>
                <w:sz w:val="20"/>
                <w:szCs w:val="20"/>
              </w:rPr>
              <w:t xml:space="preserve">es évènements entourant le déroulement de la grossesse </w:t>
            </w:r>
            <w:r>
              <w:rPr>
                <w:rFonts w:ascii="Arial" w:hAnsi="Arial" w:cs="Arial"/>
                <w:sz w:val="20"/>
                <w:szCs w:val="20"/>
              </w:rPr>
              <w:t>(obligatoirement renseigné)</w:t>
            </w:r>
          </w:p>
          <w:p w:rsidR="008654BA" w:rsidRPr="008654BA" w:rsidRDefault="008654BA" w:rsidP="008654BA">
            <w:pPr>
              <w:rPr>
                <w:rFonts w:ascii="Arial" w:hAnsi="Arial" w:cs="Arial"/>
                <w:sz w:val="20"/>
                <w:szCs w:val="20"/>
              </w:rPr>
            </w:pPr>
          </w:p>
        </w:tc>
        <w:tc>
          <w:tcPr>
            <w:tcW w:w="732" w:type="dxa"/>
          </w:tcPr>
          <w:p w:rsidR="008654BA" w:rsidRPr="008654BA" w:rsidRDefault="008654BA" w:rsidP="008654BA">
            <w:pPr>
              <w:rPr>
                <w:rFonts w:ascii="Arial" w:hAnsi="Arial" w:cs="Arial"/>
                <w:sz w:val="20"/>
                <w:szCs w:val="20"/>
              </w:rPr>
            </w:pPr>
          </w:p>
        </w:tc>
        <w:tc>
          <w:tcPr>
            <w:tcW w:w="4768" w:type="dxa"/>
          </w:tcPr>
          <w:p w:rsidR="008654BA" w:rsidRPr="008654BA" w:rsidRDefault="008654BA" w:rsidP="008654BA">
            <w:pPr>
              <w:rPr>
                <w:rFonts w:ascii="Arial" w:hAnsi="Arial" w:cs="Arial"/>
                <w:sz w:val="20"/>
                <w:szCs w:val="20"/>
              </w:rPr>
            </w:pPr>
          </w:p>
        </w:tc>
        <w:tc>
          <w:tcPr>
            <w:tcW w:w="4749" w:type="dxa"/>
          </w:tcPr>
          <w:p w:rsidR="008654BA" w:rsidRPr="008654BA" w:rsidRDefault="008654BA" w:rsidP="008654BA">
            <w:pPr>
              <w:rPr>
                <w:rFonts w:ascii="Arial" w:hAnsi="Arial" w:cs="Arial"/>
                <w:sz w:val="20"/>
                <w:szCs w:val="20"/>
              </w:rPr>
            </w:pPr>
          </w:p>
        </w:tc>
      </w:tr>
      <w:tr w:rsidR="0077733B" w:rsidRPr="008654BA" w:rsidTr="00AB06B4">
        <w:tc>
          <w:tcPr>
            <w:tcW w:w="1379" w:type="dxa"/>
          </w:tcPr>
          <w:p w:rsidR="0077733B" w:rsidRDefault="0077733B" w:rsidP="0077733B">
            <w:pPr>
              <w:rPr>
                <w:rFonts w:ascii="Arial" w:hAnsi="Arial" w:cs="Arial"/>
                <w:sz w:val="20"/>
                <w:szCs w:val="20"/>
              </w:rPr>
            </w:pPr>
            <w:r w:rsidRPr="008654BA">
              <w:rPr>
                <w:rFonts w:ascii="Arial" w:hAnsi="Arial" w:cs="Arial"/>
                <w:sz w:val="20"/>
                <w:szCs w:val="20"/>
              </w:rPr>
              <w:t>4.2</w:t>
            </w:r>
            <w:r>
              <w:t xml:space="preserve"> </w:t>
            </w:r>
            <w:r w:rsidR="009F4B20">
              <w:rPr>
                <w:rFonts w:ascii="Arial" w:hAnsi="Arial" w:cs="Arial"/>
                <w:sz w:val="20"/>
                <w:szCs w:val="20"/>
              </w:rPr>
              <w:t>Dossier médical de la femme ou du couple</w:t>
            </w:r>
          </w:p>
          <w:p w:rsidR="0077733B" w:rsidRDefault="0077733B" w:rsidP="008654BA">
            <w:pPr>
              <w:rPr>
                <w:rFonts w:ascii="Arial" w:hAnsi="Arial" w:cs="Arial"/>
                <w:sz w:val="20"/>
                <w:szCs w:val="20"/>
              </w:rPr>
            </w:pPr>
          </w:p>
        </w:tc>
        <w:tc>
          <w:tcPr>
            <w:tcW w:w="3773" w:type="dxa"/>
          </w:tcPr>
          <w:p w:rsidR="0077733B" w:rsidRDefault="009F4B20" w:rsidP="008654BA">
            <w:pPr>
              <w:rPr>
                <w:rFonts w:ascii="Arial" w:hAnsi="Arial" w:cs="Arial"/>
                <w:sz w:val="20"/>
                <w:szCs w:val="20"/>
              </w:rPr>
            </w:pPr>
            <w:r>
              <w:rPr>
                <w:rFonts w:ascii="Arial" w:hAnsi="Arial" w:cs="Arial"/>
                <w:sz w:val="20"/>
                <w:szCs w:val="20"/>
              </w:rPr>
              <w:t>Conservation des documents d’imagerie :</w:t>
            </w:r>
          </w:p>
          <w:p w:rsidR="009F4B20" w:rsidRDefault="009F4B20" w:rsidP="009F4B20">
            <w:pPr>
              <w:pStyle w:val="Paragraphedeliste"/>
              <w:numPr>
                <w:ilvl w:val="0"/>
                <w:numId w:val="1"/>
              </w:numPr>
              <w:rPr>
                <w:rFonts w:ascii="Arial" w:hAnsi="Arial" w:cs="Arial"/>
                <w:sz w:val="20"/>
                <w:szCs w:val="20"/>
              </w:rPr>
            </w:pPr>
            <w:r>
              <w:rPr>
                <w:rFonts w:ascii="Arial" w:hAnsi="Arial" w:cs="Arial"/>
                <w:sz w:val="20"/>
                <w:szCs w:val="20"/>
              </w:rPr>
              <w:t>soit par le médecin qui suit la grossesse,</w:t>
            </w:r>
          </w:p>
          <w:p w:rsidR="009F4B20" w:rsidRPr="009F4B20" w:rsidRDefault="009F4B20" w:rsidP="009F4B20">
            <w:pPr>
              <w:pStyle w:val="Paragraphedeliste"/>
              <w:numPr>
                <w:ilvl w:val="0"/>
                <w:numId w:val="1"/>
              </w:numPr>
              <w:rPr>
                <w:rFonts w:ascii="Arial" w:hAnsi="Arial" w:cs="Arial"/>
                <w:sz w:val="20"/>
                <w:szCs w:val="20"/>
              </w:rPr>
            </w:pPr>
            <w:r>
              <w:rPr>
                <w:rFonts w:ascii="Arial" w:hAnsi="Arial" w:cs="Arial"/>
                <w:sz w:val="20"/>
                <w:szCs w:val="20"/>
              </w:rPr>
              <w:t>soit par le CPDPN, en particulier dans le cas où une expertise serait nécessaire</w:t>
            </w:r>
          </w:p>
        </w:tc>
        <w:tc>
          <w:tcPr>
            <w:tcW w:w="732" w:type="dxa"/>
          </w:tcPr>
          <w:p w:rsidR="0077733B" w:rsidRPr="008654BA" w:rsidRDefault="0077733B" w:rsidP="008654BA">
            <w:pPr>
              <w:rPr>
                <w:rFonts w:ascii="Arial" w:hAnsi="Arial" w:cs="Arial"/>
                <w:sz w:val="20"/>
                <w:szCs w:val="20"/>
              </w:rPr>
            </w:pPr>
          </w:p>
        </w:tc>
        <w:tc>
          <w:tcPr>
            <w:tcW w:w="4768" w:type="dxa"/>
          </w:tcPr>
          <w:p w:rsidR="0077733B" w:rsidRPr="008654BA" w:rsidRDefault="0077733B" w:rsidP="008654BA">
            <w:pPr>
              <w:rPr>
                <w:rFonts w:ascii="Arial" w:hAnsi="Arial" w:cs="Arial"/>
                <w:sz w:val="20"/>
                <w:szCs w:val="20"/>
              </w:rPr>
            </w:pPr>
          </w:p>
        </w:tc>
        <w:tc>
          <w:tcPr>
            <w:tcW w:w="4749" w:type="dxa"/>
          </w:tcPr>
          <w:p w:rsidR="0077733B" w:rsidRPr="008654BA" w:rsidRDefault="0077733B" w:rsidP="008654BA">
            <w:pPr>
              <w:rPr>
                <w:rFonts w:ascii="Arial" w:hAnsi="Arial" w:cs="Arial"/>
                <w:sz w:val="20"/>
                <w:szCs w:val="20"/>
              </w:rPr>
            </w:pPr>
          </w:p>
        </w:tc>
      </w:tr>
      <w:tr w:rsidR="00AA5A34" w:rsidRPr="008654BA" w:rsidTr="00AB06B4">
        <w:tc>
          <w:tcPr>
            <w:tcW w:w="1379" w:type="dxa"/>
          </w:tcPr>
          <w:p w:rsidR="00AA5A34" w:rsidRPr="008654BA" w:rsidRDefault="008D591E" w:rsidP="004843B9">
            <w:pPr>
              <w:rPr>
                <w:rFonts w:ascii="Arial" w:hAnsi="Arial" w:cs="Arial"/>
                <w:sz w:val="20"/>
                <w:szCs w:val="20"/>
              </w:rPr>
            </w:pPr>
            <w:r>
              <w:rPr>
                <w:rFonts w:ascii="Arial" w:hAnsi="Arial" w:cs="Arial"/>
                <w:sz w:val="20"/>
                <w:szCs w:val="20"/>
              </w:rPr>
              <w:t>4.</w:t>
            </w:r>
            <w:r w:rsidR="008E08EB">
              <w:rPr>
                <w:rFonts w:ascii="Arial" w:hAnsi="Arial" w:cs="Arial"/>
                <w:sz w:val="20"/>
                <w:szCs w:val="20"/>
              </w:rPr>
              <w:t>3</w:t>
            </w:r>
            <w:r w:rsidR="00AA5A34">
              <w:rPr>
                <w:rFonts w:ascii="Arial" w:hAnsi="Arial" w:cs="Arial"/>
                <w:sz w:val="20"/>
                <w:szCs w:val="20"/>
              </w:rPr>
              <w:t xml:space="preserve"> Dossier CPDPN </w:t>
            </w:r>
          </w:p>
        </w:tc>
        <w:tc>
          <w:tcPr>
            <w:tcW w:w="3773" w:type="dxa"/>
          </w:tcPr>
          <w:p w:rsidR="00AA5A34" w:rsidRDefault="00AA5A34" w:rsidP="008654BA">
            <w:pPr>
              <w:rPr>
                <w:rFonts w:ascii="Arial" w:hAnsi="Arial" w:cs="Arial"/>
                <w:sz w:val="20"/>
                <w:szCs w:val="20"/>
              </w:rPr>
            </w:pPr>
            <w:r>
              <w:rPr>
                <w:rFonts w:ascii="Arial" w:hAnsi="Arial" w:cs="Arial"/>
                <w:sz w:val="20"/>
                <w:szCs w:val="20"/>
              </w:rPr>
              <w:t>Contenu conservé pour chaque demande d’avis :</w:t>
            </w:r>
          </w:p>
          <w:p w:rsidR="00AA5A34" w:rsidRDefault="00AA5A34" w:rsidP="00AA5A34">
            <w:pPr>
              <w:pStyle w:val="Paragraphedeliste"/>
              <w:numPr>
                <w:ilvl w:val="0"/>
                <w:numId w:val="1"/>
              </w:numPr>
              <w:rPr>
                <w:rFonts w:ascii="Arial" w:hAnsi="Arial" w:cs="Arial"/>
                <w:sz w:val="20"/>
                <w:szCs w:val="20"/>
              </w:rPr>
            </w:pPr>
            <w:r>
              <w:rPr>
                <w:rFonts w:ascii="Arial" w:hAnsi="Arial" w:cs="Arial"/>
                <w:sz w:val="20"/>
                <w:szCs w:val="20"/>
              </w:rPr>
              <w:t>Élément</w:t>
            </w:r>
            <w:r w:rsidR="00783821">
              <w:rPr>
                <w:rFonts w:ascii="Arial" w:hAnsi="Arial" w:cs="Arial"/>
                <w:sz w:val="20"/>
                <w:szCs w:val="20"/>
              </w:rPr>
              <w:t>s du dossier médical,</w:t>
            </w:r>
          </w:p>
          <w:p w:rsidR="00783821" w:rsidRDefault="00783821" w:rsidP="00AA5A34">
            <w:pPr>
              <w:pStyle w:val="Paragraphedeliste"/>
              <w:numPr>
                <w:ilvl w:val="0"/>
                <w:numId w:val="1"/>
              </w:numPr>
              <w:rPr>
                <w:rFonts w:ascii="Arial" w:hAnsi="Arial" w:cs="Arial"/>
                <w:sz w:val="20"/>
                <w:szCs w:val="20"/>
              </w:rPr>
            </w:pPr>
            <w:r>
              <w:rPr>
                <w:rFonts w:ascii="Arial" w:hAnsi="Arial" w:cs="Arial"/>
                <w:sz w:val="20"/>
                <w:szCs w:val="20"/>
              </w:rPr>
              <w:t>Avis,</w:t>
            </w:r>
          </w:p>
          <w:p w:rsidR="00783821" w:rsidRDefault="00783821" w:rsidP="00AA5A34">
            <w:pPr>
              <w:pStyle w:val="Paragraphedeliste"/>
              <w:numPr>
                <w:ilvl w:val="0"/>
                <w:numId w:val="1"/>
              </w:numPr>
              <w:rPr>
                <w:rFonts w:ascii="Arial" w:hAnsi="Arial" w:cs="Arial"/>
                <w:sz w:val="20"/>
                <w:szCs w:val="20"/>
              </w:rPr>
            </w:pPr>
            <w:r>
              <w:rPr>
                <w:rFonts w:ascii="Arial" w:hAnsi="Arial" w:cs="Arial"/>
                <w:sz w:val="20"/>
                <w:szCs w:val="20"/>
              </w:rPr>
              <w:t>Conseils et conclusions du centre,</w:t>
            </w:r>
          </w:p>
          <w:p w:rsidR="00EB4F6B" w:rsidRDefault="00EB4F6B" w:rsidP="00EB4F6B">
            <w:pPr>
              <w:pStyle w:val="Paragraphedeliste"/>
              <w:numPr>
                <w:ilvl w:val="0"/>
                <w:numId w:val="1"/>
              </w:numPr>
              <w:rPr>
                <w:rFonts w:ascii="Arial" w:hAnsi="Arial" w:cs="Arial"/>
                <w:sz w:val="20"/>
                <w:szCs w:val="20"/>
              </w:rPr>
            </w:pPr>
            <w:r>
              <w:rPr>
                <w:rFonts w:ascii="Arial" w:hAnsi="Arial" w:cs="Arial"/>
                <w:sz w:val="20"/>
                <w:szCs w:val="20"/>
              </w:rPr>
              <w:lastRenderedPageBreak/>
              <w:t>Attestations d’information,</w:t>
            </w:r>
          </w:p>
          <w:p w:rsidR="00534C6A" w:rsidRDefault="00534C6A" w:rsidP="00EB4F6B">
            <w:pPr>
              <w:pStyle w:val="Paragraphedeliste"/>
              <w:numPr>
                <w:ilvl w:val="0"/>
                <w:numId w:val="1"/>
              </w:numPr>
              <w:rPr>
                <w:rFonts w:ascii="Arial" w:hAnsi="Arial" w:cs="Arial"/>
                <w:sz w:val="20"/>
                <w:szCs w:val="20"/>
              </w:rPr>
            </w:pPr>
            <w:r>
              <w:rPr>
                <w:rFonts w:ascii="Arial" w:hAnsi="Arial" w:cs="Arial"/>
                <w:sz w:val="20"/>
                <w:szCs w:val="20"/>
              </w:rPr>
              <w:t>Attestations de consentements le cas échéant,</w:t>
            </w:r>
          </w:p>
          <w:p w:rsidR="00EB4F6B" w:rsidRDefault="00EB4F6B" w:rsidP="00EB4F6B">
            <w:pPr>
              <w:pStyle w:val="Paragraphedeliste"/>
              <w:numPr>
                <w:ilvl w:val="0"/>
                <w:numId w:val="1"/>
              </w:numPr>
              <w:rPr>
                <w:rFonts w:ascii="Arial" w:hAnsi="Arial" w:cs="Arial"/>
                <w:sz w:val="20"/>
                <w:szCs w:val="20"/>
              </w:rPr>
            </w:pPr>
            <w:r>
              <w:rPr>
                <w:rFonts w:ascii="Arial" w:hAnsi="Arial" w:cs="Arial"/>
                <w:sz w:val="20"/>
                <w:szCs w:val="20"/>
              </w:rPr>
              <w:t>Issues de grossesse,</w:t>
            </w:r>
          </w:p>
          <w:p w:rsidR="00EB4F6B" w:rsidRDefault="00783821" w:rsidP="00EB4F6B">
            <w:pPr>
              <w:pStyle w:val="Paragraphedeliste"/>
              <w:numPr>
                <w:ilvl w:val="0"/>
                <w:numId w:val="1"/>
              </w:numPr>
              <w:rPr>
                <w:rFonts w:ascii="Arial" w:hAnsi="Arial" w:cs="Arial"/>
                <w:sz w:val="20"/>
                <w:szCs w:val="20"/>
              </w:rPr>
            </w:pPr>
            <w:r>
              <w:rPr>
                <w:rFonts w:ascii="Arial" w:hAnsi="Arial" w:cs="Arial"/>
                <w:sz w:val="20"/>
                <w:szCs w:val="20"/>
              </w:rPr>
              <w:t xml:space="preserve">Le cas échéant, la date de l’IMG ainsi que les résultats des examens </w:t>
            </w:r>
            <w:proofErr w:type="spellStart"/>
            <w:r>
              <w:rPr>
                <w:rFonts w:ascii="Arial" w:hAnsi="Arial" w:cs="Arial"/>
                <w:sz w:val="20"/>
                <w:szCs w:val="20"/>
              </w:rPr>
              <w:t>foeto</w:t>
            </w:r>
            <w:proofErr w:type="spellEnd"/>
            <w:r>
              <w:rPr>
                <w:rFonts w:ascii="Arial" w:hAnsi="Arial" w:cs="Arial"/>
                <w:sz w:val="20"/>
                <w:szCs w:val="20"/>
              </w:rPr>
              <w:t>-pathologiques pratiqués</w:t>
            </w:r>
            <w:r w:rsidR="00F1534E">
              <w:rPr>
                <w:rFonts w:ascii="Arial" w:hAnsi="Arial" w:cs="Arial"/>
                <w:sz w:val="20"/>
                <w:szCs w:val="20"/>
              </w:rPr>
              <w:t>.</w:t>
            </w:r>
          </w:p>
          <w:p w:rsidR="00F1534E" w:rsidRPr="00F1534E" w:rsidRDefault="00F1534E" w:rsidP="00F1534E">
            <w:pPr>
              <w:rPr>
                <w:rFonts w:ascii="Arial" w:hAnsi="Arial" w:cs="Arial"/>
                <w:sz w:val="20"/>
                <w:szCs w:val="20"/>
              </w:rPr>
            </w:pPr>
            <w:r>
              <w:rPr>
                <w:rFonts w:ascii="Arial" w:hAnsi="Arial" w:cs="Arial"/>
                <w:sz w:val="20"/>
                <w:szCs w:val="20"/>
              </w:rPr>
              <w:t xml:space="preserve">Une copie des attestations de gravité établie par le centre, est conservée par le centre lui-même dans des </w:t>
            </w:r>
            <w:r w:rsidR="00B81F8E">
              <w:rPr>
                <w:rFonts w:ascii="Arial" w:hAnsi="Arial" w:cs="Arial"/>
                <w:sz w:val="20"/>
                <w:szCs w:val="20"/>
              </w:rPr>
              <w:t>locaux dédiés et dans des conditions garantissant leur confidentialité</w:t>
            </w:r>
          </w:p>
        </w:tc>
        <w:tc>
          <w:tcPr>
            <w:tcW w:w="732" w:type="dxa"/>
          </w:tcPr>
          <w:p w:rsidR="00AA5A34" w:rsidRPr="008654BA" w:rsidRDefault="00AA5A34" w:rsidP="008654BA">
            <w:pPr>
              <w:rPr>
                <w:rFonts w:ascii="Arial" w:hAnsi="Arial" w:cs="Arial"/>
                <w:sz w:val="20"/>
                <w:szCs w:val="20"/>
              </w:rPr>
            </w:pPr>
          </w:p>
        </w:tc>
        <w:tc>
          <w:tcPr>
            <w:tcW w:w="4768" w:type="dxa"/>
          </w:tcPr>
          <w:p w:rsidR="00AA5A34" w:rsidRPr="008654BA" w:rsidRDefault="00AA5A34" w:rsidP="008654BA">
            <w:pPr>
              <w:rPr>
                <w:rFonts w:ascii="Arial" w:hAnsi="Arial" w:cs="Arial"/>
                <w:sz w:val="20"/>
                <w:szCs w:val="20"/>
              </w:rPr>
            </w:pPr>
          </w:p>
        </w:tc>
        <w:tc>
          <w:tcPr>
            <w:tcW w:w="4749" w:type="dxa"/>
          </w:tcPr>
          <w:p w:rsidR="00AA5A34" w:rsidRPr="008654BA" w:rsidRDefault="00AA5A34" w:rsidP="008654BA">
            <w:pPr>
              <w:rPr>
                <w:rFonts w:ascii="Arial" w:hAnsi="Arial" w:cs="Arial"/>
                <w:sz w:val="20"/>
                <w:szCs w:val="20"/>
              </w:rPr>
            </w:pPr>
          </w:p>
        </w:tc>
      </w:tr>
      <w:tr w:rsidR="00D7438D" w:rsidRPr="008654BA" w:rsidTr="00AB06B4">
        <w:tc>
          <w:tcPr>
            <w:tcW w:w="1379" w:type="dxa"/>
          </w:tcPr>
          <w:p w:rsidR="00D7438D" w:rsidRDefault="008E08EB" w:rsidP="00E66573">
            <w:pPr>
              <w:rPr>
                <w:rFonts w:ascii="Arial" w:hAnsi="Arial" w:cs="Arial"/>
                <w:sz w:val="20"/>
                <w:szCs w:val="20"/>
              </w:rPr>
            </w:pPr>
            <w:r>
              <w:rPr>
                <w:rFonts w:ascii="Arial" w:hAnsi="Arial" w:cs="Arial"/>
                <w:sz w:val="20"/>
                <w:szCs w:val="20"/>
              </w:rPr>
              <w:lastRenderedPageBreak/>
              <w:t>4.4</w:t>
            </w:r>
            <w:r w:rsidR="00A96807">
              <w:rPr>
                <w:rFonts w:ascii="Arial" w:hAnsi="Arial" w:cs="Arial"/>
                <w:sz w:val="20"/>
                <w:szCs w:val="20"/>
              </w:rPr>
              <w:t xml:space="preserve"> </w:t>
            </w:r>
            <w:r w:rsidR="00A96807" w:rsidRPr="00A96807">
              <w:rPr>
                <w:rFonts w:ascii="Arial" w:hAnsi="Arial" w:cs="Arial"/>
                <w:sz w:val="20"/>
                <w:szCs w:val="20"/>
              </w:rPr>
              <w:t>Dossier CPDPN</w:t>
            </w:r>
            <w:r w:rsidR="00A96807">
              <w:rPr>
                <w:rFonts w:ascii="Arial" w:hAnsi="Arial" w:cs="Arial"/>
                <w:sz w:val="20"/>
                <w:szCs w:val="20"/>
              </w:rPr>
              <w:t xml:space="preserve"> - </w:t>
            </w:r>
            <w:r w:rsidR="00A96807" w:rsidRPr="00A96807">
              <w:rPr>
                <w:rFonts w:ascii="Arial" w:hAnsi="Arial" w:cs="Arial"/>
                <w:sz w:val="20"/>
                <w:szCs w:val="20"/>
              </w:rPr>
              <w:t>Dossier médical de la femme ou du couple</w:t>
            </w:r>
          </w:p>
        </w:tc>
        <w:tc>
          <w:tcPr>
            <w:tcW w:w="3773" w:type="dxa"/>
          </w:tcPr>
          <w:p w:rsidR="001D0054" w:rsidRDefault="001D0054" w:rsidP="001D0054">
            <w:pPr>
              <w:rPr>
                <w:rFonts w:ascii="Arial" w:hAnsi="Arial" w:cs="Arial"/>
                <w:sz w:val="20"/>
                <w:szCs w:val="20"/>
              </w:rPr>
            </w:pPr>
            <w:r>
              <w:rPr>
                <w:rFonts w:ascii="Arial" w:hAnsi="Arial" w:cs="Arial"/>
                <w:sz w:val="20"/>
                <w:szCs w:val="20"/>
              </w:rPr>
              <w:t xml:space="preserve">- </w:t>
            </w:r>
            <w:r w:rsidR="005B3F9F">
              <w:rPr>
                <w:rFonts w:ascii="Arial" w:hAnsi="Arial" w:cs="Arial"/>
                <w:sz w:val="20"/>
                <w:szCs w:val="20"/>
              </w:rPr>
              <w:t>Cas de la p</w:t>
            </w:r>
            <w:r w:rsidR="006E4FC7" w:rsidRPr="00BD650F">
              <w:rPr>
                <w:rFonts w:ascii="Arial" w:hAnsi="Arial" w:cs="Arial"/>
                <w:sz w:val="20"/>
                <w:szCs w:val="20"/>
              </w:rPr>
              <w:t>rise en charge par le CPDPN d’</w:t>
            </w:r>
            <w:r w:rsidR="00A96807" w:rsidRPr="00BD650F">
              <w:rPr>
                <w:rFonts w:ascii="Arial" w:hAnsi="Arial" w:cs="Arial"/>
                <w:sz w:val="20"/>
                <w:szCs w:val="20"/>
              </w:rPr>
              <w:t>une femme suivie dans l’établissement titulaire de l’</w:t>
            </w:r>
            <w:r w:rsidR="006E4FC7" w:rsidRPr="00BD650F">
              <w:rPr>
                <w:rFonts w:ascii="Arial" w:hAnsi="Arial" w:cs="Arial"/>
                <w:sz w:val="20"/>
                <w:szCs w:val="20"/>
              </w:rPr>
              <w:t>autorisation</w:t>
            </w:r>
            <w:r w:rsidR="006E4FC7">
              <w:rPr>
                <w:rFonts w:ascii="Arial" w:hAnsi="Arial" w:cs="Arial"/>
                <w:sz w:val="20"/>
                <w:szCs w:val="20"/>
              </w:rPr>
              <w:t>. Le</w:t>
            </w:r>
            <w:r w:rsidR="00A96807">
              <w:rPr>
                <w:rFonts w:ascii="Arial" w:hAnsi="Arial" w:cs="Arial"/>
                <w:sz w:val="20"/>
                <w:szCs w:val="20"/>
              </w:rPr>
              <w:t xml:space="preserve"> dossier médical peut être joint au dossier du CPDPN : </w:t>
            </w:r>
            <w:r w:rsidR="006E4FC7">
              <w:rPr>
                <w:rFonts w:ascii="Arial" w:hAnsi="Arial" w:cs="Arial"/>
                <w:sz w:val="20"/>
                <w:szCs w:val="20"/>
              </w:rPr>
              <w:t>c</w:t>
            </w:r>
            <w:r w:rsidR="00A96807">
              <w:rPr>
                <w:rFonts w:ascii="Arial" w:hAnsi="Arial" w:cs="Arial"/>
                <w:sz w:val="20"/>
                <w:szCs w:val="20"/>
              </w:rPr>
              <w:t xml:space="preserve">es 2 dossiers sont-ils joints </w:t>
            </w:r>
            <w:r w:rsidR="00AE555B">
              <w:rPr>
                <w:rFonts w:ascii="Arial" w:hAnsi="Arial" w:cs="Arial"/>
                <w:sz w:val="20"/>
                <w:szCs w:val="20"/>
              </w:rPr>
              <w:t>ou distincts ?</w:t>
            </w:r>
          </w:p>
          <w:p w:rsidR="003C1ADE" w:rsidRDefault="003C1ADE" w:rsidP="001D0054">
            <w:pPr>
              <w:rPr>
                <w:rFonts w:ascii="Arial" w:hAnsi="Arial" w:cs="Arial"/>
                <w:sz w:val="20"/>
                <w:szCs w:val="20"/>
              </w:rPr>
            </w:pPr>
          </w:p>
          <w:p w:rsidR="001D0054" w:rsidRPr="001D0054" w:rsidRDefault="001D0054" w:rsidP="005B3F9F">
            <w:pPr>
              <w:rPr>
                <w:rFonts w:ascii="Arial" w:hAnsi="Arial" w:cs="Arial"/>
                <w:sz w:val="20"/>
                <w:szCs w:val="20"/>
              </w:rPr>
            </w:pPr>
            <w:r>
              <w:rPr>
                <w:rFonts w:ascii="Arial" w:hAnsi="Arial" w:cs="Arial"/>
                <w:sz w:val="20"/>
                <w:szCs w:val="20"/>
              </w:rPr>
              <w:t>-</w:t>
            </w:r>
            <w:r w:rsidR="005B3F9F">
              <w:rPr>
                <w:rFonts w:ascii="Arial" w:hAnsi="Arial" w:cs="Arial"/>
                <w:sz w:val="20"/>
                <w:szCs w:val="20"/>
              </w:rPr>
              <w:t>Cas de la p</w:t>
            </w:r>
            <w:r w:rsidR="006E4FC7" w:rsidRPr="00BD650F">
              <w:rPr>
                <w:rFonts w:ascii="Arial" w:hAnsi="Arial" w:cs="Arial"/>
                <w:sz w:val="20"/>
                <w:szCs w:val="20"/>
              </w:rPr>
              <w:t>rise en charge par le CPDPN d’</w:t>
            </w:r>
            <w:r w:rsidRPr="00BD650F">
              <w:rPr>
                <w:rFonts w:ascii="Arial" w:hAnsi="Arial" w:cs="Arial"/>
                <w:sz w:val="20"/>
                <w:szCs w:val="20"/>
              </w:rPr>
              <w:t>une femme suivie dans un autre établissement ou par un praticien sans rapport avec l’établissement du CPDPN</w:t>
            </w:r>
            <w:r w:rsidR="000A2B31" w:rsidRPr="00BD650F">
              <w:rPr>
                <w:rFonts w:ascii="Arial" w:hAnsi="Arial" w:cs="Arial"/>
                <w:sz w:val="20"/>
                <w:szCs w:val="20"/>
              </w:rPr>
              <w:t>.</w:t>
            </w:r>
            <w:r w:rsidR="000A2B31">
              <w:rPr>
                <w:rFonts w:ascii="Arial" w:hAnsi="Arial" w:cs="Arial"/>
                <w:sz w:val="20"/>
                <w:szCs w:val="20"/>
              </w:rPr>
              <w:t xml:space="preserve"> L</w:t>
            </w:r>
            <w:r>
              <w:rPr>
                <w:rFonts w:ascii="Arial" w:hAnsi="Arial" w:cs="Arial"/>
                <w:sz w:val="20"/>
                <w:szCs w:val="20"/>
              </w:rPr>
              <w:t xml:space="preserve">es éléments de saisine et ceux participant </w:t>
            </w:r>
            <w:r w:rsidR="00903F51">
              <w:rPr>
                <w:rFonts w:ascii="Arial" w:hAnsi="Arial" w:cs="Arial"/>
                <w:sz w:val="20"/>
                <w:szCs w:val="20"/>
              </w:rPr>
              <w:t>à la délibération et à la conclusion de délibération sont regroupés dans un dossier propre au CPDPN qui sera conservé dans les mêmes conditions (confidentialité, accessibilité, durée de conservation…) que le dossier médical initial de la femme</w:t>
            </w:r>
          </w:p>
        </w:tc>
        <w:tc>
          <w:tcPr>
            <w:tcW w:w="732" w:type="dxa"/>
          </w:tcPr>
          <w:p w:rsidR="00D7438D" w:rsidRPr="008654BA" w:rsidRDefault="00D7438D" w:rsidP="008654BA">
            <w:pPr>
              <w:rPr>
                <w:rFonts w:ascii="Arial" w:hAnsi="Arial" w:cs="Arial"/>
                <w:sz w:val="20"/>
                <w:szCs w:val="20"/>
              </w:rPr>
            </w:pPr>
          </w:p>
        </w:tc>
        <w:tc>
          <w:tcPr>
            <w:tcW w:w="4768" w:type="dxa"/>
          </w:tcPr>
          <w:p w:rsidR="00D7438D" w:rsidRPr="008654BA" w:rsidRDefault="00D7438D" w:rsidP="008654BA">
            <w:pPr>
              <w:rPr>
                <w:rFonts w:ascii="Arial" w:hAnsi="Arial" w:cs="Arial"/>
                <w:sz w:val="20"/>
                <w:szCs w:val="20"/>
              </w:rPr>
            </w:pPr>
          </w:p>
        </w:tc>
        <w:tc>
          <w:tcPr>
            <w:tcW w:w="4749" w:type="dxa"/>
          </w:tcPr>
          <w:p w:rsidR="00D7438D" w:rsidRPr="008654BA" w:rsidRDefault="00D7438D" w:rsidP="008654BA">
            <w:pPr>
              <w:rPr>
                <w:rFonts w:ascii="Arial" w:hAnsi="Arial" w:cs="Arial"/>
                <w:sz w:val="20"/>
                <w:szCs w:val="20"/>
              </w:rPr>
            </w:pPr>
          </w:p>
        </w:tc>
      </w:tr>
      <w:tr w:rsidR="008D591E" w:rsidRPr="008654BA" w:rsidTr="00AB06B4">
        <w:tc>
          <w:tcPr>
            <w:tcW w:w="1379" w:type="dxa"/>
          </w:tcPr>
          <w:p w:rsidR="008D591E" w:rsidRDefault="00594D12" w:rsidP="004843B9">
            <w:pPr>
              <w:rPr>
                <w:rFonts w:ascii="Arial" w:hAnsi="Arial" w:cs="Arial"/>
                <w:sz w:val="20"/>
                <w:szCs w:val="20"/>
              </w:rPr>
            </w:pPr>
            <w:r>
              <w:rPr>
                <w:rFonts w:ascii="Arial" w:hAnsi="Arial" w:cs="Arial"/>
                <w:sz w:val="20"/>
                <w:szCs w:val="20"/>
              </w:rPr>
              <w:t>4.</w:t>
            </w:r>
            <w:r w:rsidR="008E08EB">
              <w:rPr>
                <w:rFonts w:ascii="Arial" w:hAnsi="Arial" w:cs="Arial"/>
                <w:sz w:val="20"/>
                <w:szCs w:val="20"/>
              </w:rPr>
              <w:t>5</w:t>
            </w:r>
            <w:r w:rsidR="008D591E">
              <w:rPr>
                <w:rFonts w:ascii="Arial" w:hAnsi="Arial" w:cs="Arial"/>
                <w:sz w:val="20"/>
                <w:szCs w:val="20"/>
              </w:rPr>
              <w:t xml:space="preserve"> Dossier </w:t>
            </w:r>
            <w:r w:rsidR="00E66573" w:rsidRPr="00BF5D9B">
              <w:rPr>
                <w:rFonts w:ascii="Arial" w:hAnsi="Arial" w:cs="Arial"/>
                <w:sz w:val="20"/>
                <w:szCs w:val="20"/>
              </w:rPr>
              <w:t xml:space="preserve">médical de la femme ou </w:t>
            </w:r>
            <w:r w:rsidR="00E66573" w:rsidRPr="00BF5D9B">
              <w:rPr>
                <w:rFonts w:ascii="Arial" w:hAnsi="Arial" w:cs="Arial"/>
                <w:sz w:val="20"/>
                <w:szCs w:val="20"/>
              </w:rPr>
              <w:lastRenderedPageBreak/>
              <w:t>du couple</w:t>
            </w:r>
          </w:p>
        </w:tc>
        <w:tc>
          <w:tcPr>
            <w:tcW w:w="3773" w:type="dxa"/>
          </w:tcPr>
          <w:p w:rsidR="008043FF" w:rsidRDefault="009160A4" w:rsidP="00A72F54">
            <w:pPr>
              <w:rPr>
                <w:rFonts w:ascii="Arial" w:hAnsi="Arial" w:cs="Arial"/>
                <w:sz w:val="20"/>
                <w:szCs w:val="20"/>
              </w:rPr>
            </w:pPr>
            <w:r>
              <w:rPr>
                <w:rFonts w:ascii="Arial" w:hAnsi="Arial" w:cs="Arial"/>
                <w:sz w:val="20"/>
                <w:szCs w:val="20"/>
              </w:rPr>
              <w:lastRenderedPageBreak/>
              <w:t xml:space="preserve">Si le dossier est sous format informatique, les dispositions de la Loi relative à l’informatique, aux fichiers et </w:t>
            </w:r>
            <w:r>
              <w:rPr>
                <w:rFonts w:ascii="Arial" w:hAnsi="Arial" w:cs="Arial"/>
                <w:sz w:val="20"/>
                <w:szCs w:val="20"/>
              </w:rPr>
              <w:lastRenderedPageBreak/>
              <w:t>aux libertés sont appliquées</w:t>
            </w:r>
          </w:p>
        </w:tc>
        <w:tc>
          <w:tcPr>
            <w:tcW w:w="732" w:type="dxa"/>
          </w:tcPr>
          <w:p w:rsidR="008D591E" w:rsidRPr="008654BA" w:rsidRDefault="008D591E" w:rsidP="008654BA">
            <w:pPr>
              <w:rPr>
                <w:rFonts w:ascii="Arial" w:hAnsi="Arial" w:cs="Arial"/>
                <w:sz w:val="20"/>
                <w:szCs w:val="20"/>
              </w:rPr>
            </w:pPr>
          </w:p>
        </w:tc>
        <w:tc>
          <w:tcPr>
            <w:tcW w:w="4768" w:type="dxa"/>
          </w:tcPr>
          <w:p w:rsidR="008D591E" w:rsidRPr="008654BA" w:rsidRDefault="008D591E" w:rsidP="008654BA">
            <w:pPr>
              <w:rPr>
                <w:rFonts w:ascii="Arial" w:hAnsi="Arial" w:cs="Arial"/>
                <w:sz w:val="20"/>
                <w:szCs w:val="20"/>
              </w:rPr>
            </w:pPr>
          </w:p>
        </w:tc>
        <w:tc>
          <w:tcPr>
            <w:tcW w:w="4749" w:type="dxa"/>
          </w:tcPr>
          <w:p w:rsidR="008D591E" w:rsidRPr="008654BA" w:rsidRDefault="008D591E" w:rsidP="008654BA">
            <w:pPr>
              <w:rPr>
                <w:rFonts w:ascii="Arial" w:hAnsi="Arial" w:cs="Arial"/>
                <w:sz w:val="20"/>
                <w:szCs w:val="20"/>
              </w:rPr>
            </w:pPr>
          </w:p>
        </w:tc>
      </w:tr>
      <w:tr w:rsidR="008654BA" w:rsidRPr="008654BA" w:rsidTr="00AB06B4">
        <w:tc>
          <w:tcPr>
            <w:tcW w:w="1379" w:type="dxa"/>
          </w:tcPr>
          <w:p w:rsidR="008654BA" w:rsidRDefault="008654BA" w:rsidP="008654BA">
            <w:pPr>
              <w:rPr>
                <w:rFonts w:ascii="Arial" w:hAnsi="Arial" w:cs="Arial"/>
                <w:sz w:val="20"/>
                <w:szCs w:val="20"/>
              </w:rPr>
            </w:pPr>
            <w:r w:rsidRPr="008654BA">
              <w:rPr>
                <w:rFonts w:ascii="Arial" w:hAnsi="Arial" w:cs="Arial"/>
                <w:sz w:val="20"/>
                <w:szCs w:val="20"/>
              </w:rPr>
              <w:lastRenderedPageBreak/>
              <w:t>4.</w:t>
            </w:r>
            <w:r w:rsidR="008E08EB">
              <w:rPr>
                <w:rFonts w:ascii="Arial" w:hAnsi="Arial" w:cs="Arial"/>
                <w:sz w:val="20"/>
                <w:szCs w:val="20"/>
              </w:rPr>
              <w:t>6</w:t>
            </w:r>
            <w:r w:rsidR="00BF5D9B">
              <w:t xml:space="preserve"> </w:t>
            </w:r>
            <w:r w:rsidR="00BF5D9B" w:rsidRPr="00BF5D9B">
              <w:rPr>
                <w:rFonts w:ascii="Arial" w:hAnsi="Arial" w:cs="Arial"/>
                <w:sz w:val="20"/>
                <w:szCs w:val="20"/>
              </w:rPr>
              <w:t>Dossier médical de la femme ou du couple</w:t>
            </w:r>
          </w:p>
          <w:p w:rsidR="00BF5D9B" w:rsidRPr="008654BA" w:rsidRDefault="00BF5D9B" w:rsidP="008654BA">
            <w:pPr>
              <w:rPr>
                <w:rFonts w:ascii="Arial" w:hAnsi="Arial" w:cs="Arial"/>
                <w:sz w:val="20"/>
                <w:szCs w:val="20"/>
              </w:rPr>
            </w:pPr>
          </w:p>
        </w:tc>
        <w:tc>
          <w:tcPr>
            <w:tcW w:w="3773" w:type="dxa"/>
          </w:tcPr>
          <w:p w:rsidR="00292C47" w:rsidRPr="00320115" w:rsidRDefault="00320115" w:rsidP="00320115">
            <w:pPr>
              <w:rPr>
                <w:rFonts w:ascii="Arial" w:hAnsi="Arial" w:cs="Arial"/>
                <w:sz w:val="20"/>
                <w:szCs w:val="20"/>
              </w:rPr>
            </w:pPr>
            <w:r>
              <w:rPr>
                <w:rFonts w:ascii="Arial" w:hAnsi="Arial" w:cs="Arial"/>
                <w:sz w:val="20"/>
                <w:szCs w:val="20"/>
              </w:rPr>
              <w:t>Durée de c</w:t>
            </w:r>
            <w:r w:rsidR="00EA5104">
              <w:rPr>
                <w:rFonts w:ascii="Arial" w:hAnsi="Arial" w:cs="Arial"/>
                <w:sz w:val="20"/>
                <w:szCs w:val="20"/>
              </w:rPr>
              <w:t>onservation</w:t>
            </w:r>
            <w:r>
              <w:rPr>
                <w:rFonts w:ascii="Arial" w:hAnsi="Arial" w:cs="Arial"/>
                <w:sz w:val="20"/>
                <w:szCs w:val="20"/>
              </w:rPr>
              <w:t xml:space="preserve"> réglementaire </w:t>
            </w:r>
            <w:r w:rsidR="00292C47">
              <w:rPr>
                <w:rFonts w:ascii="Arial" w:hAnsi="Arial" w:cs="Arial"/>
                <w:sz w:val="20"/>
                <w:szCs w:val="20"/>
              </w:rPr>
              <w:t xml:space="preserve">du dossier </w:t>
            </w:r>
            <w:r w:rsidR="00F75BC8">
              <w:rPr>
                <w:rFonts w:ascii="Arial" w:hAnsi="Arial" w:cs="Arial"/>
                <w:sz w:val="20"/>
                <w:szCs w:val="20"/>
              </w:rPr>
              <w:t>:</w:t>
            </w:r>
          </w:p>
          <w:p w:rsidR="00EA5104" w:rsidRPr="00EA5104" w:rsidRDefault="00EA5104" w:rsidP="00EA5104">
            <w:pPr>
              <w:pStyle w:val="Paragraphedeliste"/>
              <w:numPr>
                <w:ilvl w:val="0"/>
                <w:numId w:val="1"/>
              </w:numPr>
              <w:rPr>
                <w:rFonts w:ascii="Arial" w:hAnsi="Arial" w:cs="Arial"/>
                <w:sz w:val="20"/>
                <w:szCs w:val="20"/>
              </w:rPr>
            </w:pPr>
            <w:r>
              <w:rPr>
                <w:rFonts w:ascii="Arial" w:hAnsi="Arial" w:cs="Arial"/>
                <w:sz w:val="20"/>
                <w:szCs w:val="20"/>
              </w:rPr>
              <w:t>20 ans à compter du dernier passage de la personne</w:t>
            </w:r>
            <w:r w:rsidR="00320115">
              <w:rPr>
                <w:rFonts w:ascii="Arial" w:hAnsi="Arial" w:cs="Arial"/>
                <w:sz w:val="20"/>
                <w:szCs w:val="20"/>
              </w:rPr>
              <w:t xml:space="preserve"> dans l’établissement</w:t>
            </w:r>
          </w:p>
          <w:p w:rsidR="008654BA" w:rsidRPr="008654BA" w:rsidRDefault="008654BA" w:rsidP="008654BA">
            <w:pPr>
              <w:rPr>
                <w:rFonts w:ascii="Arial" w:hAnsi="Arial" w:cs="Arial"/>
                <w:sz w:val="20"/>
                <w:szCs w:val="20"/>
              </w:rPr>
            </w:pPr>
          </w:p>
        </w:tc>
        <w:tc>
          <w:tcPr>
            <w:tcW w:w="732" w:type="dxa"/>
          </w:tcPr>
          <w:p w:rsidR="008654BA" w:rsidRPr="008654BA" w:rsidRDefault="008654BA" w:rsidP="008654BA">
            <w:pPr>
              <w:rPr>
                <w:rFonts w:ascii="Arial" w:hAnsi="Arial" w:cs="Arial"/>
                <w:sz w:val="20"/>
                <w:szCs w:val="20"/>
              </w:rPr>
            </w:pPr>
          </w:p>
        </w:tc>
        <w:tc>
          <w:tcPr>
            <w:tcW w:w="4768" w:type="dxa"/>
          </w:tcPr>
          <w:p w:rsidR="008654BA" w:rsidRPr="008654BA" w:rsidRDefault="008654BA" w:rsidP="008654BA">
            <w:pPr>
              <w:rPr>
                <w:rFonts w:ascii="Arial" w:hAnsi="Arial" w:cs="Arial"/>
                <w:color w:val="FF0000"/>
                <w:sz w:val="20"/>
                <w:szCs w:val="20"/>
              </w:rPr>
            </w:pPr>
          </w:p>
        </w:tc>
        <w:tc>
          <w:tcPr>
            <w:tcW w:w="4749" w:type="dxa"/>
          </w:tcPr>
          <w:p w:rsidR="008654BA" w:rsidRPr="008654BA" w:rsidRDefault="008654BA" w:rsidP="008654BA">
            <w:pPr>
              <w:rPr>
                <w:rFonts w:ascii="Arial" w:hAnsi="Arial" w:cs="Arial"/>
                <w:sz w:val="20"/>
                <w:szCs w:val="20"/>
              </w:rPr>
            </w:pPr>
          </w:p>
        </w:tc>
      </w:tr>
      <w:tr w:rsidR="009A5E56" w:rsidRPr="008654BA" w:rsidTr="00AB06B4">
        <w:tc>
          <w:tcPr>
            <w:tcW w:w="1379" w:type="dxa"/>
          </w:tcPr>
          <w:p w:rsidR="009A5E56" w:rsidRPr="008654BA" w:rsidRDefault="008E08EB" w:rsidP="008654BA">
            <w:pPr>
              <w:rPr>
                <w:rFonts w:ascii="Arial" w:hAnsi="Arial" w:cs="Arial"/>
                <w:sz w:val="20"/>
                <w:szCs w:val="20"/>
              </w:rPr>
            </w:pPr>
            <w:r>
              <w:rPr>
                <w:rFonts w:ascii="Arial" w:hAnsi="Arial" w:cs="Arial"/>
                <w:sz w:val="20"/>
                <w:szCs w:val="20"/>
              </w:rPr>
              <w:t>4.7</w:t>
            </w:r>
            <w:r w:rsidR="00926A1E">
              <w:rPr>
                <w:rFonts w:ascii="Arial" w:hAnsi="Arial" w:cs="Arial"/>
                <w:sz w:val="20"/>
                <w:szCs w:val="20"/>
              </w:rPr>
              <w:t xml:space="preserve"> Rôle du CPDPN dans le cadre du dépistage de la T21</w:t>
            </w:r>
          </w:p>
        </w:tc>
        <w:tc>
          <w:tcPr>
            <w:tcW w:w="3773" w:type="dxa"/>
          </w:tcPr>
          <w:p w:rsidR="009A5E56" w:rsidRDefault="009F0BED" w:rsidP="00F75BC8">
            <w:pPr>
              <w:rPr>
                <w:rFonts w:ascii="Arial" w:hAnsi="Arial" w:cs="Arial"/>
                <w:sz w:val="20"/>
                <w:szCs w:val="20"/>
              </w:rPr>
            </w:pPr>
            <w:r>
              <w:rPr>
                <w:rFonts w:ascii="Arial" w:hAnsi="Arial" w:cs="Arial"/>
                <w:sz w:val="20"/>
                <w:szCs w:val="20"/>
              </w:rPr>
              <w:t>- Le CPDPN s’est associé à un ou plusieurs réseaux de santé de périnatalité dont il constitue la référence en matière d’expertise dans le cadre du dépistage de la T21. Le(s)quel(s) ?</w:t>
            </w:r>
          </w:p>
          <w:p w:rsidR="009F0BED" w:rsidRDefault="009F0BED" w:rsidP="00F75BC8">
            <w:pPr>
              <w:rPr>
                <w:rFonts w:ascii="Arial" w:hAnsi="Arial" w:cs="Arial"/>
                <w:sz w:val="20"/>
                <w:szCs w:val="20"/>
              </w:rPr>
            </w:pPr>
            <w:r>
              <w:rPr>
                <w:rFonts w:ascii="Arial" w:hAnsi="Arial" w:cs="Arial"/>
                <w:sz w:val="20"/>
                <w:szCs w:val="20"/>
              </w:rPr>
              <w:t>- Le</w:t>
            </w:r>
            <w:r w:rsidR="00C03C98">
              <w:rPr>
                <w:rFonts w:ascii="Arial" w:hAnsi="Arial" w:cs="Arial"/>
                <w:sz w:val="20"/>
                <w:szCs w:val="20"/>
              </w:rPr>
              <w:t xml:space="preserve"> CPDPN est-il impliqué dans les démarches qualité entreprises par les participants à ce dispositif ?</w:t>
            </w:r>
            <w:r w:rsidR="008043FF">
              <w:rPr>
                <w:rFonts w:ascii="Arial" w:hAnsi="Arial" w:cs="Arial"/>
                <w:sz w:val="20"/>
                <w:szCs w:val="20"/>
              </w:rPr>
              <w:t xml:space="preserve"> Si oui, </w:t>
            </w:r>
            <w:proofErr w:type="spellStart"/>
            <w:r w:rsidR="008043FF">
              <w:rPr>
                <w:rFonts w:ascii="Arial" w:hAnsi="Arial" w:cs="Arial"/>
                <w:sz w:val="20"/>
                <w:szCs w:val="20"/>
              </w:rPr>
              <w:t>a-t-il</w:t>
            </w:r>
            <w:proofErr w:type="spellEnd"/>
            <w:r w:rsidR="008043FF">
              <w:rPr>
                <w:rFonts w:ascii="Arial" w:hAnsi="Arial" w:cs="Arial"/>
                <w:sz w:val="20"/>
                <w:szCs w:val="20"/>
              </w:rPr>
              <w:t xml:space="preserve"> proposé, et diffusé</w:t>
            </w:r>
            <w:r w:rsidR="00C03C98">
              <w:rPr>
                <w:rFonts w:ascii="Arial" w:hAnsi="Arial" w:cs="Arial"/>
                <w:sz w:val="20"/>
                <w:szCs w:val="20"/>
              </w:rPr>
              <w:t xml:space="preserve"> des mesures correctives nécessaires, après concertation avec les responsables des réseaux de </w:t>
            </w:r>
            <w:r w:rsidR="00D94CA6">
              <w:rPr>
                <w:rFonts w:ascii="Arial" w:hAnsi="Arial" w:cs="Arial"/>
                <w:sz w:val="20"/>
                <w:szCs w:val="20"/>
              </w:rPr>
              <w:t>santé de périnatalité concernés ?</w:t>
            </w:r>
          </w:p>
          <w:p w:rsidR="006810FD" w:rsidRDefault="00C03C98" w:rsidP="00790344">
            <w:pPr>
              <w:rPr>
                <w:rFonts w:ascii="Arial" w:hAnsi="Arial" w:cs="Arial"/>
                <w:sz w:val="20"/>
                <w:szCs w:val="20"/>
              </w:rPr>
            </w:pPr>
            <w:r>
              <w:rPr>
                <w:rFonts w:ascii="Arial" w:hAnsi="Arial" w:cs="Arial"/>
                <w:sz w:val="20"/>
                <w:szCs w:val="20"/>
              </w:rPr>
              <w:t xml:space="preserve">- </w:t>
            </w:r>
            <w:r w:rsidR="00D94CA6">
              <w:rPr>
                <w:rFonts w:ascii="Arial" w:hAnsi="Arial" w:cs="Arial"/>
                <w:sz w:val="20"/>
                <w:szCs w:val="20"/>
              </w:rPr>
              <w:t xml:space="preserve">Le CPDPN est-il chargé d’une partie de la gestion du dépistage de la T21, par convention </w:t>
            </w:r>
            <w:r w:rsidR="00790344">
              <w:rPr>
                <w:rFonts w:ascii="Arial" w:hAnsi="Arial" w:cs="Arial"/>
                <w:sz w:val="20"/>
                <w:szCs w:val="20"/>
              </w:rPr>
              <w:t>et délégation du</w:t>
            </w:r>
            <w:r w:rsidR="006919AE">
              <w:rPr>
                <w:rFonts w:ascii="Arial" w:hAnsi="Arial" w:cs="Arial"/>
                <w:sz w:val="20"/>
                <w:szCs w:val="20"/>
              </w:rPr>
              <w:t xml:space="preserve"> réseau de santé de périnatalité</w:t>
            </w:r>
            <w:r w:rsidR="00823FD4">
              <w:rPr>
                <w:rFonts w:ascii="Arial" w:hAnsi="Arial" w:cs="Arial"/>
                <w:sz w:val="20"/>
                <w:szCs w:val="20"/>
              </w:rPr>
              <w:t> ?</w:t>
            </w:r>
          </w:p>
        </w:tc>
        <w:tc>
          <w:tcPr>
            <w:tcW w:w="732" w:type="dxa"/>
          </w:tcPr>
          <w:p w:rsidR="009A5E56" w:rsidRPr="008654BA" w:rsidRDefault="009A5E56" w:rsidP="008654BA">
            <w:pPr>
              <w:rPr>
                <w:rFonts w:ascii="Arial" w:hAnsi="Arial" w:cs="Arial"/>
                <w:sz w:val="20"/>
                <w:szCs w:val="20"/>
              </w:rPr>
            </w:pPr>
          </w:p>
        </w:tc>
        <w:tc>
          <w:tcPr>
            <w:tcW w:w="4768" w:type="dxa"/>
          </w:tcPr>
          <w:p w:rsidR="009A5E56" w:rsidRPr="008654BA" w:rsidRDefault="009A5E56" w:rsidP="008654BA">
            <w:pPr>
              <w:rPr>
                <w:rFonts w:ascii="Arial" w:hAnsi="Arial" w:cs="Arial"/>
                <w:color w:val="FF0000"/>
                <w:sz w:val="20"/>
                <w:szCs w:val="20"/>
              </w:rPr>
            </w:pPr>
          </w:p>
        </w:tc>
        <w:tc>
          <w:tcPr>
            <w:tcW w:w="4749" w:type="dxa"/>
          </w:tcPr>
          <w:p w:rsidR="009A5E56" w:rsidRPr="008654BA" w:rsidRDefault="009A5E56" w:rsidP="008654BA">
            <w:pPr>
              <w:rPr>
                <w:rFonts w:ascii="Arial" w:hAnsi="Arial" w:cs="Arial"/>
                <w:sz w:val="20"/>
                <w:szCs w:val="20"/>
              </w:rPr>
            </w:pPr>
          </w:p>
        </w:tc>
      </w:tr>
      <w:tr w:rsidR="0031102F" w:rsidRPr="008654BA" w:rsidTr="00AB06B4">
        <w:tc>
          <w:tcPr>
            <w:tcW w:w="1379" w:type="dxa"/>
          </w:tcPr>
          <w:p w:rsidR="0031102F" w:rsidRDefault="008E08EB" w:rsidP="008654BA">
            <w:pPr>
              <w:rPr>
                <w:rFonts w:ascii="Arial" w:hAnsi="Arial" w:cs="Arial"/>
                <w:sz w:val="20"/>
                <w:szCs w:val="20"/>
              </w:rPr>
            </w:pPr>
            <w:r>
              <w:rPr>
                <w:rFonts w:ascii="Arial" w:hAnsi="Arial" w:cs="Arial"/>
                <w:sz w:val="20"/>
                <w:szCs w:val="20"/>
              </w:rPr>
              <w:t>4.8</w:t>
            </w:r>
          </w:p>
          <w:p w:rsidR="00706679" w:rsidRDefault="00706679" w:rsidP="008654BA">
            <w:pPr>
              <w:rPr>
                <w:rFonts w:ascii="Arial" w:hAnsi="Arial" w:cs="Arial"/>
                <w:sz w:val="20"/>
                <w:szCs w:val="20"/>
              </w:rPr>
            </w:pPr>
            <w:r>
              <w:rPr>
                <w:rFonts w:ascii="Arial" w:hAnsi="Arial" w:cs="Arial"/>
                <w:sz w:val="20"/>
                <w:szCs w:val="20"/>
              </w:rPr>
              <w:t>Ressources humaines</w:t>
            </w:r>
          </w:p>
        </w:tc>
        <w:tc>
          <w:tcPr>
            <w:tcW w:w="3773" w:type="dxa"/>
          </w:tcPr>
          <w:p w:rsidR="0031102F" w:rsidRDefault="00706679" w:rsidP="008654BA">
            <w:pPr>
              <w:rPr>
                <w:rFonts w:ascii="Arial" w:hAnsi="Arial" w:cs="Arial"/>
                <w:sz w:val="20"/>
                <w:szCs w:val="20"/>
              </w:rPr>
            </w:pPr>
            <w:r>
              <w:rPr>
                <w:rFonts w:ascii="Arial" w:hAnsi="Arial" w:cs="Arial"/>
                <w:sz w:val="20"/>
                <w:szCs w:val="20"/>
              </w:rPr>
              <w:t>Démarches mises en œuvre par la direction et le coordonnateur du CPDPN pour le maintien de la qualité de l’expertise, de l’accueil et de la formation</w:t>
            </w:r>
          </w:p>
        </w:tc>
        <w:tc>
          <w:tcPr>
            <w:tcW w:w="732" w:type="dxa"/>
          </w:tcPr>
          <w:p w:rsidR="0031102F" w:rsidRPr="008654BA" w:rsidRDefault="0031102F" w:rsidP="008654BA">
            <w:pPr>
              <w:rPr>
                <w:rFonts w:ascii="Arial" w:hAnsi="Arial" w:cs="Arial"/>
                <w:sz w:val="20"/>
                <w:szCs w:val="20"/>
              </w:rPr>
            </w:pPr>
          </w:p>
        </w:tc>
        <w:tc>
          <w:tcPr>
            <w:tcW w:w="4768" w:type="dxa"/>
          </w:tcPr>
          <w:p w:rsidR="0031102F" w:rsidRPr="008654BA" w:rsidRDefault="0031102F" w:rsidP="008654BA">
            <w:pPr>
              <w:rPr>
                <w:rFonts w:ascii="Arial" w:hAnsi="Arial" w:cs="Arial"/>
                <w:color w:val="FF0000"/>
                <w:sz w:val="20"/>
                <w:szCs w:val="20"/>
              </w:rPr>
            </w:pPr>
          </w:p>
        </w:tc>
        <w:tc>
          <w:tcPr>
            <w:tcW w:w="4749" w:type="dxa"/>
          </w:tcPr>
          <w:p w:rsidR="0031102F" w:rsidRPr="008654BA" w:rsidRDefault="0031102F" w:rsidP="008654BA">
            <w:pPr>
              <w:rPr>
                <w:rFonts w:ascii="Arial" w:hAnsi="Arial" w:cs="Arial"/>
                <w:sz w:val="20"/>
                <w:szCs w:val="20"/>
              </w:rPr>
            </w:pPr>
          </w:p>
        </w:tc>
      </w:tr>
      <w:tr w:rsidR="0031102F" w:rsidRPr="008654BA" w:rsidTr="00AB06B4">
        <w:tc>
          <w:tcPr>
            <w:tcW w:w="1379" w:type="dxa"/>
          </w:tcPr>
          <w:p w:rsidR="0031102F" w:rsidRDefault="008E08EB" w:rsidP="008654BA">
            <w:pPr>
              <w:rPr>
                <w:rFonts w:ascii="Arial" w:hAnsi="Arial" w:cs="Arial"/>
                <w:sz w:val="20"/>
                <w:szCs w:val="20"/>
              </w:rPr>
            </w:pPr>
            <w:r>
              <w:rPr>
                <w:rFonts w:ascii="Arial" w:hAnsi="Arial" w:cs="Arial"/>
                <w:sz w:val="20"/>
                <w:szCs w:val="20"/>
              </w:rPr>
              <w:t>4.9</w:t>
            </w:r>
          </w:p>
          <w:p w:rsidR="009A7E8B" w:rsidRDefault="009A7E8B" w:rsidP="008654BA">
            <w:pPr>
              <w:rPr>
                <w:rFonts w:ascii="Arial" w:hAnsi="Arial" w:cs="Arial"/>
                <w:sz w:val="20"/>
                <w:szCs w:val="20"/>
              </w:rPr>
            </w:pPr>
            <w:r>
              <w:rPr>
                <w:rFonts w:ascii="Arial" w:hAnsi="Arial" w:cs="Arial"/>
                <w:sz w:val="20"/>
                <w:szCs w:val="20"/>
              </w:rPr>
              <w:t>Ressources humaines</w:t>
            </w:r>
          </w:p>
        </w:tc>
        <w:tc>
          <w:tcPr>
            <w:tcW w:w="3773" w:type="dxa"/>
          </w:tcPr>
          <w:p w:rsidR="00DC6CBF" w:rsidRDefault="00D8581C" w:rsidP="0055761B">
            <w:pPr>
              <w:rPr>
                <w:rFonts w:ascii="Arial" w:hAnsi="Arial" w:cs="Arial"/>
                <w:sz w:val="20"/>
                <w:szCs w:val="20"/>
              </w:rPr>
            </w:pPr>
            <w:r>
              <w:rPr>
                <w:rFonts w:ascii="Arial" w:hAnsi="Arial" w:cs="Arial"/>
                <w:sz w:val="20"/>
                <w:szCs w:val="20"/>
              </w:rPr>
              <w:t>Adéquation entre les compétences des participants et les thèmes à traiter lors des réunions pluridisciplinaires, vérifiée par le coordonnateur</w:t>
            </w:r>
            <w:r w:rsidR="005F2838">
              <w:rPr>
                <w:rFonts w:ascii="Arial" w:hAnsi="Arial" w:cs="Arial"/>
                <w:sz w:val="20"/>
                <w:szCs w:val="20"/>
              </w:rPr>
              <w:t xml:space="preserve"> </w:t>
            </w:r>
          </w:p>
          <w:p w:rsidR="000D199F" w:rsidRDefault="0055761B" w:rsidP="0055761B">
            <w:pPr>
              <w:rPr>
                <w:rFonts w:ascii="Arial" w:hAnsi="Arial" w:cs="Arial"/>
                <w:sz w:val="20"/>
                <w:szCs w:val="20"/>
              </w:rPr>
            </w:pPr>
            <w:r>
              <w:rPr>
                <w:rFonts w:ascii="Arial" w:hAnsi="Arial" w:cs="Arial"/>
                <w:sz w:val="20"/>
                <w:szCs w:val="20"/>
              </w:rPr>
              <w:t>.</w:t>
            </w:r>
          </w:p>
        </w:tc>
        <w:tc>
          <w:tcPr>
            <w:tcW w:w="732" w:type="dxa"/>
          </w:tcPr>
          <w:p w:rsidR="0031102F" w:rsidRPr="008654BA" w:rsidRDefault="0031102F" w:rsidP="008654BA">
            <w:pPr>
              <w:rPr>
                <w:rFonts w:ascii="Arial" w:hAnsi="Arial" w:cs="Arial"/>
                <w:sz w:val="20"/>
                <w:szCs w:val="20"/>
              </w:rPr>
            </w:pPr>
          </w:p>
        </w:tc>
        <w:tc>
          <w:tcPr>
            <w:tcW w:w="4768" w:type="dxa"/>
          </w:tcPr>
          <w:p w:rsidR="0031102F" w:rsidRPr="008654BA" w:rsidRDefault="0031102F" w:rsidP="008654BA">
            <w:pPr>
              <w:rPr>
                <w:rFonts w:ascii="Arial" w:hAnsi="Arial" w:cs="Arial"/>
                <w:color w:val="FF0000"/>
                <w:sz w:val="20"/>
                <w:szCs w:val="20"/>
              </w:rPr>
            </w:pPr>
          </w:p>
        </w:tc>
        <w:tc>
          <w:tcPr>
            <w:tcW w:w="4749" w:type="dxa"/>
          </w:tcPr>
          <w:p w:rsidR="0031102F" w:rsidRPr="008654BA" w:rsidRDefault="0031102F" w:rsidP="008654BA">
            <w:pPr>
              <w:rPr>
                <w:rFonts w:ascii="Arial" w:hAnsi="Arial" w:cs="Arial"/>
                <w:sz w:val="20"/>
                <w:szCs w:val="20"/>
              </w:rPr>
            </w:pPr>
          </w:p>
        </w:tc>
      </w:tr>
      <w:tr w:rsidR="0031102F" w:rsidRPr="008654BA" w:rsidTr="00AB06B4">
        <w:tc>
          <w:tcPr>
            <w:tcW w:w="1379" w:type="dxa"/>
          </w:tcPr>
          <w:p w:rsidR="009A7E8B" w:rsidRDefault="008E08EB" w:rsidP="008654BA">
            <w:pPr>
              <w:rPr>
                <w:rFonts w:ascii="Arial" w:hAnsi="Arial" w:cs="Arial"/>
                <w:sz w:val="20"/>
                <w:szCs w:val="20"/>
              </w:rPr>
            </w:pPr>
            <w:r>
              <w:rPr>
                <w:rFonts w:ascii="Arial" w:hAnsi="Arial" w:cs="Arial"/>
                <w:sz w:val="20"/>
                <w:szCs w:val="20"/>
              </w:rPr>
              <w:t>4.10</w:t>
            </w:r>
          </w:p>
          <w:p w:rsidR="0031102F" w:rsidRDefault="009A7E8B" w:rsidP="008654BA">
            <w:pPr>
              <w:rPr>
                <w:rFonts w:ascii="Arial" w:hAnsi="Arial" w:cs="Arial"/>
                <w:sz w:val="20"/>
                <w:szCs w:val="20"/>
              </w:rPr>
            </w:pPr>
            <w:r>
              <w:rPr>
                <w:rFonts w:ascii="Arial" w:hAnsi="Arial" w:cs="Arial"/>
                <w:sz w:val="20"/>
                <w:szCs w:val="20"/>
              </w:rPr>
              <w:lastRenderedPageBreak/>
              <w:t>Ressources humaines</w:t>
            </w:r>
          </w:p>
        </w:tc>
        <w:tc>
          <w:tcPr>
            <w:tcW w:w="3773" w:type="dxa"/>
          </w:tcPr>
          <w:p w:rsidR="00F51FA4" w:rsidRDefault="00D9403E" w:rsidP="003E5B66">
            <w:pPr>
              <w:ind w:left="284"/>
              <w:rPr>
                <w:rFonts w:ascii="Arial" w:hAnsi="Arial" w:cs="Arial"/>
                <w:sz w:val="20"/>
                <w:szCs w:val="20"/>
              </w:rPr>
            </w:pPr>
            <w:r>
              <w:rPr>
                <w:rFonts w:ascii="Arial" w:hAnsi="Arial" w:cs="Arial"/>
                <w:sz w:val="20"/>
                <w:szCs w:val="20"/>
              </w:rPr>
              <w:lastRenderedPageBreak/>
              <w:t>-</w:t>
            </w:r>
            <w:r w:rsidR="00F51FA4">
              <w:rPr>
                <w:rFonts w:ascii="Arial" w:hAnsi="Arial" w:cs="Arial"/>
                <w:sz w:val="20"/>
                <w:szCs w:val="20"/>
              </w:rPr>
              <w:t xml:space="preserve"> </w:t>
            </w:r>
            <w:r w:rsidR="00491F14" w:rsidRPr="00D9403E">
              <w:rPr>
                <w:rFonts w:ascii="Arial" w:hAnsi="Arial" w:cs="Arial"/>
                <w:sz w:val="20"/>
                <w:szCs w:val="20"/>
              </w:rPr>
              <w:t>Le CPDPN a</w:t>
            </w:r>
            <w:r w:rsidR="00105774">
              <w:rPr>
                <w:rFonts w:ascii="Arial" w:hAnsi="Arial" w:cs="Arial"/>
                <w:sz w:val="20"/>
                <w:szCs w:val="20"/>
              </w:rPr>
              <w:t xml:space="preserve"> </w:t>
            </w:r>
            <w:r w:rsidR="00491F14" w:rsidRPr="00D9403E">
              <w:rPr>
                <w:rFonts w:ascii="Arial" w:hAnsi="Arial" w:cs="Arial"/>
                <w:sz w:val="20"/>
                <w:szCs w:val="20"/>
              </w:rPr>
              <w:t xml:space="preserve">organisé au moins </w:t>
            </w:r>
            <w:r w:rsidR="00491F14" w:rsidRPr="00D9403E">
              <w:rPr>
                <w:rFonts w:ascii="Arial" w:hAnsi="Arial" w:cs="Arial"/>
                <w:sz w:val="20"/>
                <w:szCs w:val="20"/>
              </w:rPr>
              <w:lastRenderedPageBreak/>
              <w:t>une séance annuelle de formation sur un thème de DPN</w:t>
            </w:r>
            <w:r w:rsidR="00105774">
              <w:rPr>
                <w:rFonts w:ascii="Arial" w:hAnsi="Arial" w:cs="Arial"/>
                <w:sz w:val="20"/>
                <w:szCs w:val="20"/>
              </w:rPr>
              <w:t>,</w:t>
            </w:r>
          </w:p>
          <w:p w:rsidR="00491F14" w:rsidRPr="00D9403E" w:rsidRDefault="00F51FA4" w:rsidP="00AD7859">
            <w:pPr>
              <w:ind w:left="284"/>
              <w:rPr>
                <w:rFonts w:ascii="Arial" w:hAnsi="Arial" w:cs="Arial"/>
                <w:sz w:val="20"/>
                <w:szCs w:val="20"/>
              </w:rPr>
            </w:pPr>
            <w:r>
              <w:rPr>
                <w:rFonts w:ascii="Arial" w:hAnsi="Arial" w:cs="Arial"/>
                <w:sz w:val="20"/>
                <w:szCs w:val="20"/>
              </w:rPr>
              <w:t xml:space="preserve">- </w:t>
            </w:r>
            <w:r w:rsidR="00491F14" w:rsidRPr="00D9403E">
              <w:rPr>
                <w:rFonts w:ascii="Arial" w:hAnsi="Arial" w:cs="Arial"/>
                <w:sz w:val="20"/>
                <w:szCs w:val="20"/>
              </w:rPr>
              <w:t xml:space="preserve">Ces </w:t>
            </w:r>
            <w:r w:rsidR="00AD7859">
              <w:rPr>
                <w:rFonts w:ascii="Arial" w:hAnsi="Arial" w:cs="Arial"/>
                <w:sz w:val="20"/>
                <w:szCs w:val="20"/>
              </w:rPr>
              <w:t>réunions régionales peuvent s’intégrer</w:t>
            </w:r>
            <w:r w:rsidR="00491F14" w:rsidRPr="00D9403E">
              <w:rPr>
                <w:rFonts w:ascii="Arial" w:hAnsi="Arial" w:cs="Arial"/>
                <w:sz w:val="20"/>
                <w:szCs w:val="20"/>
              </w:rPr>
              <w:t xml:space="preserve"> dans une démarche de développement professionnel continu</w:t>
            </w:r>
          </w:p>
        </w:tc>
        <w:tc>
          <w:tcPr>
            <w:tcW w:w="732" w:type="dxa"/>
          </w:tcPr>
          <w:p w:rsidR="0031102F" w:rsidRPr="008654BA" w:rsidRDefault="0031102F" w:rsidP="008654BA">
            <w:pPr>
              <w:rPr>
                <w:rFonts w:ascii="Arial" w:hAnsi="Arial" w:cs="Arial"/>
                <w:sz w:val="20"/>
                <w:szCs w:val="20"/>
              </w:rPr>
            </w:pPr>
          </w:p>
        </w:tc>
        <w:tc>
          <w:tcPr>
            <w:tcW w:w="4768" w:type="dxa"/>
          </w:tcPr>
          <w:p w:rsidR="0031102F" w:rsidRPr="008654BA" w:rsidRDefault="0031102F" w:rsidP="008654BA">
            <w:pPr>
              <w:rPr>
                <w:rFonts w:ascii="Arial" w:hAnsi="Arial" w:cs="Arial"/>
                <w:color w:val="FF0000"/>
                <w:sz w:val="20"/>
                <w:szCs w:val="20"/>
              </w:rPr>
            </w:pPr>
          </w:p>
        </w:tc>
        <w:tc>
          <w:tcPr>
            <w:tcW w:w="4749" w:type="dxa"/>
          </w:tcPr>
          <w:p w:rsidR="0031102F" w:rsidRPr="008654BA" w:rsidRDefault="0031102F" w:rsidP="008654BA">
            <w:pPr>
              <w:rPr>
                <w:rFonts w:ascii="Arial" w:hAnsi="Arial" w:cs="Arial"/>
                <w:sz w:val="20"/>
                <w:szCs w:val="20"/>
              </w:rPr>
            </w:pPr>
          </w:p>
        </w:tc>
      </w:tr>
      <w:tr w:rsidR="00E45E88" w:rsidRPr="008654BA" w:rsidTr="00AB06B4">
        <w:tc>
          <w:tcPr>
            <w:tcW w:w="1379" w:type="dxa"/>
          </w:tcPr>
          <w:p w:rsidR="00E45E88" w:rsidRDefault="00E45E88" w:rsidP="008654BA">
            <w:pPr>
              <w:rPr>
                <w:rFonts w:ascii="Arial" w:hAnsi="Arial" w:cs="Arial"/>
                <w:sz w:val="20"/>
                <w:szCs w:val="20"/>
              </w:rPr>
            </w:pPr>
            <w:r>
              <w:rPr>
                <w:rFonts w:ascii="Arial" w:hAnsi="Arial" w:cs="Arial"/>
                <w:sz w:val="20"/>
                <w:szCs w:val="20"/>
              </w:rPr>
              <w:lastRenderedPageBreak/>
              <w:t>4.11</w:t>
            </w:r>
          </w:p>
          <w:p w:rsidR="00E45E88" w:rsidRDefault="00E45E88" w:rsidP="008654BA">
            <w:pPr>
              <w:rPr>
                <w:rFonts w:ascii="Arial" w:hAnsi="Arial" w:cs="Arial"/>
                <w:sz w:val="20"/>
                <w:szCs w:val="20"/>
              </w:rPr>
            </w:pPr>
            <w:r>
              <w:rPr>
                <w:rFonts w:ascii="Arial" w:hAnsi="Arial" w:cs="Arial"/>
                <w:sz w:val="20"/>
                <w:szCs w:val="20"/>
              </w:rPr>
              <w:t>Qualité de la circulation de l’information</w:t>
            </w:r>
          </w:p>
        </w:tc>
        <w:tc>
          <w:tcPr>
            <w:tcW w:w="3773" w:type="dxa"/>
          </w:tcPr>
          <w:p w:rsidR="00E45E88" w:rsidRDefault="00704CF7" w:rsidP="008654BA">
            <w:pPr>
              <w:rPr>
                <w:rFonts w:ascii="Arial" w:hAnsi="Arial" w:cs="Arial"/>
                <w:sz w:val="20"/>
                <w:szCs w:val="20"/>
              </w:rPr>
            </w:pPr>
            <w:r>
              <w:rPr>
                <w:rFonts w:ascii="Arial" w:hAnsi="Arial" w:cs="Arial"/>
                <w:sz w:val="20"/>
                <w:szCs w:val="20"/>
              </w:rPr>
              <w:t>Site Internet</w:t>
            </w:r>
            <w:r w:rsidR="00E45E88">
              <w:rPr>
                <w:rFonts w:ascii="Arial" w:hAnsi="Arial" w:cs="Arial"/>
                <w:sz w:val="20"/>
                <w:szCs w:val="20"/>
              </w:rPr>
              <w:t> :</w:t>
            </w:r>
          </w:p>
          <w:p w:rsidR="00E45E88" w:rsidRDefault="00E45E88" w:rsidP="00E45E88">
            <w:pPr>
              <w:pStyle w:val="Paragraphedeliste"/>
              <w:numPr>
                <w:ilvl w:val="0"/>
                <w:numId w:val="1"/>
              </w:numPr>
              <w:rPr>
                <w:rFonts w:ascii="Arial" w:hAnsi="Arial" w:cs="Arial"/>
                <w:sz w:val="20"/>
                <w:szCs w:val="20"/>
              </w:rPr>
            </w:pPr>
            <w:r>
              <w:rPr>
                <w:rFonts w:ascii="Arial" w:hAnsi="Arial" w:cs="Arial"/>
                <w:sz w:val="20"/>
                <w:szCs w:val="20"/>
              </w:rPr>
              <w:t>Le CPDPN devrait, si possible, disposer sur le site Internet de l’établissement, d’un espace spécifique rappelant la réglementation et permettant notamment de délivrer des informations pratiques (accessibilité, mode de saisine, personnes référentes),</w:t>
            </w:r>
          </w:p>
          <w:p w:rsidR="00E45E88" w:rsidRPr="00E45E88" w:rsidRDefault="00E45E88" w:rsidP="00E45E88">
            <w:pPr>
              <w:pStyle w:val="Paragraphedeliste"/>
              <w:numPr>
                <w:ilvl w:val="0"/>
                <w:numId w:val="1"/>
              </w:numPr>
              <w:rPr>
                <w:rFonts w:ascii="Arial" w:hAnsi="Arial" w:cs="Arial"/>
                <w:sz w:val="20"/>
                <w:szCs w:val="20"/>
              </w:rPr>
            </w:pPr>
            <w:r>
              <w:rPr>
                <w:rFonts w:ascii="Arial" w:hAnsi="Arial" w:cs="Arial"/>
                <w:sz w:val="20"/>
                <w:szCs w:val="20"/>
              </w:rPr>
              <w:t>Il peut aussi comporter un lien dirigeant vers le site Internet de la Fédération des CPDPN qui peut remplir une partie de ces fonctions,</w:t>
            </w:r>
          </w:p>
        </w:tc>
        <w:tc>
          <w:tcPr>
            <w:tcW w:w="732" w:type="dxa"/>
          </w:tcPr>
          <w:p w:rsidR="00E45E88" w:rsidRPr="008654BA" w:rsidRDefault="00E45E88" w:rsidP="008654BA">
            <w:pPr>
              <w:rPr>
                <w:rFonts w:ascii="Arial" w:hAnsi="Arial" w:cs="Arial"/>
                <w:sz w:val="20"/>
                <w:szCs w:val="20"/>
              </w:rPr>
            </w:pPr>
          </w:p>
        </w:tc>
        <w:tc>
          <w:tcPr>
            <w:tcW w:w="4768" w:type="dxa"/>
          </w:tcPr>
          <w:p w:rsidR="00E45E88" w:rsidRPr="008654BA" w:rsidRDefault="00E45E88" w:rsidP="008654BA">
            <w:pPr>
              <w:rPr>
                <w:rFonts w:ascii="Arial" w:hAnsi="Arial" w:cs="Arial"/>
                <w:color w:val="FF0000"/>
                <w:sz w:val="20"/>
                <w:szCs w:val="20"/>
              </w:rPr>
            </w:pPr>
          </w:p>
        </w:tc>
        <w:tc>
          <w:tcPr>
            <w:tcW w:w="4749" w:type="dxa"/>
          </w:tcPr>
          <w:p w:rsidR="00E45E88" w:rsidRPr="008654BA" w:rsidRDefault="00E45E88" w:rsidP="008654BA">
            <w:pPr>
              <w:rPr>
                <w:rFonts w:ascii="Arial" w:hAnsi="Arial" w:cs="Arial"/>
                <w:sz w:val="20"/>
                <w:szCs w:val="20"/>
              </w:rPr>
            </w:pPr>
          </w:p>
        </w:tc>
      </w:tr>
      <w:tr w:rsidR="008654BA" w:rsidRPr="008654BA" w:rsidTr="00AB06B4">
        <w:tc>
          <w:tcPr>
            <w:tcW w:w="1379" w:type="dxa"/>
          </w:tcPr>
          <w:p w:rsidR="00AB06B4" w:rsidRDefault="00681FE2" w:rsidP="008654BA">
            <w:pPr>
              <w:rPr>
                <w:rFonts w:ascii="Arial" w:hAnsi="Arial" w:cs="Arial"/>
                <w:sz w:val="20"/>
                <w:szCs w:val="20"/>
              </w:rPr>
            </w:pPr>
            <w:r>
              <w:rPr>
                <w:rFonts w:ascii="Arial" w:hAnsi="Arial" w:cs="Arial"/>
                <w:sz w:val="20"/>
                <w:szCs w:val="20"/>
              </w:rPr>
              <w:t>4.</w:t>
            </w:r>
            <w:r w:rsidR="002B544B">
              <w:rPr>
                <w:rFonts w:ascii="Arial" w:hAnsi="Arial" w:cs="Arial"/>
                <w:sz w:val="20"/>
                <w:szCs w:val="20"/>
              </w:rPr>
              <w:t>1</w:t>
            </w:r>
            <w:r w:rsidR="008E08EB">
              <w:rPr>
                <w:rFonts w:ascii="Arial" w:hAnsi="Arial" w:cs="Arial"/>
                <w:sz w:val="20"/>
                <w:szCs w:val="20"/>
              </w:rPr>
              <w:t>1</w:t>
            </w:r>
          </w:p>
          <w:p w:rsidR="008654BA" w:rsidRPr="008654BA" w:rsidRDefault="00AB06B4" w:rsidP="008654BA">
            <w:pPr>
              <w:rPr>
                <w:rFonts w:ascii="Arial" w:hAnsi="Arial" w:cs="Arial"/>
                <w:sz w:val="20"/>
                <w:szCs w:val="20"/>
              </w:rPr>
            </w:pPr>
            <w:r>
              <w:rPr>
                <w:rFonts w:ascii="Arial" w:hAnsi="Arial" w:cs="Arial"/>
                <w:sz w:val="20"/>
                <w:szCs w:val="20"/>
              </w:rPr>
              <w:t>Qualité de la circulation de l’information </w:t>
            </w:r>
          </w:p>
        </w:tc>
        <w:tc>
          <w:tcPr>
            <w:tcW w:w="3773" w:type="dxa"/>
          </w:tcPr>
          <w:p w:rsidR="008654BA" w:rsidRDefault="00AB06B4" w:rsidP="008654BA">
            <w:pPr>
              <w:rPr>
                <w:rFonts w:ascii="Arial" w:hAnsi="Arial" w:cs="Arial"/>
                <w:sz w:val="20"/>
                <w:szCs w:val="20"/>
              </w:rPr>
            </w:pPr>
            <w:r>
              <w:rPr>
                <w:rFonts w:ascii="Arial" w:hAnsi="Arial" w:cs="Arial"/>
                <w:sz w:val="20"/>
                <w:szCs w:val="20"/>
              </w:rPr>
              <w:t>Système d’information (SI) :</w:t>
            </w:r>
          </w:p>
          <w:p w:rsidR="0098679B" w:rsidRDefault="0098679B" w:rsidP="0098679B">
            <w:pPr>
              <w:pStyle w:val="Paragraphedeliste"/>
              <w:numPr>
                <w:ilvl w:val="0"/>
                <w:numId w:val="1"/>
              </w:numPr>
              <w:rPr>
                <w:rFonts w:ascii="Arial" w:hAnsi="Arial" w:cs="Arial"/>
                <w:sz w:val="20"/>
                <w:szCs w:val="20"/>
              </w:rPr>
            </w:pPr>
            <w:r>
              <w:rPr>
                <w:rFonts w:ascii="Arial" w:hAnsi="Arial" w:cs="Arial"/>
                <w:sz w:val="20"/>
                <w:szCs w:val="20"/>
              </w:rPr>
              <w:t>SI conçu de façon à garantir la confidentialité et la pérennité des données en accord avec les dispositions relatives aux traitements des données nominatives,</w:t>
            </w:r>
          </w:p>
          <w:p w:rsidR="00937C14" w:rsidRPr="00937C14" w:rsidRDefault="0098679B" w:rsidP="00937C14">
            <w:pPr>
              <w:pStyle w:val="Paragraphedeliste"/>
              <w:numPr>
                <w:ilvl w:val="0"/>
                <w:numId w:val="1"/>
              </w:numPr>
              <w:rPr>
                <w:rFonts w:ascii="Arial" w:hAnsi="Arial" w:cs="Arial"/>
                <w:sz w:val="20"/>
                <w:szCs w:val="20"/>
              </w:rPr>
            </w:pPr>
            <w:r>
              <w:rPr>
                <w:rFonts w:ascii="Arial" w:hAnsi="Arial" w:cs="Arial"/>
                <w:sz w:val="20"/>
                <w:szCs w:val="20"/>
              </w:rPr>
              <w:t xml:space="preserve">Modalités d’accès, de consultation ou de modification et de sauvegarde des données </w:t>
            </w:r>
            <w:r w:rsidR="008B774D">
              <w:rPr>
                <w:rFonts w:ascii="Arial" w:hAnsi="Arial" w:cs="Arial"/>
                <w:sz w:val="20"/>
                <w:szCs w:val="20"/>
              </w:rPr>
              <w:t>documentées et figurant en annexe du règlement intérieur</w:t>
            </w:r>
          </w:p>
        </w:tc>
        <w:tc>
          <w:tcPr>
            <w:tcW w:w="732" w:type="dxa"/>
          </w:tcPr>
          <w:p w:rsidR="008654BA" w:rsidRPr="008654BA" w:rsidRDefault="008654BA" w:rsidP="008654BA">
            <w:pPr>
              <w:rPr>
                <w:rFonts w:ascii="Arial" w:hAnsi="Arial" w:cs="Arial"/>
                <w:sz w:val="20"/>
                <w:szCs w:val="20"/>
              </w:rPr>
            </w:pPr>
          </w:p>
        </w:tc>
        <w:tc>
          <w:tcPr>
            <w:tcW w:w="4768" w:type="dxa"/>
          </w:tcPr>
          <w:p w:rsidR="008654BA" w:rsidRPr="008654BA" w:rsidRDefault="008654BA" w:rsidP="008654BA">
            <w:pPr>
              <w:rPr>
                <w:rFonts w:ascii="Arial" w:hAnsi="Arial" w:cs="Arial"/>
                <w:color w:val="FF0000"/>
                <w:sz w:val="20"/>
                <w:szCs w:val="20"/>
              </w:rPr>
            </w:pPr>
          </w:p>
        </w:tc>
        <w:tc>
          <w:tcPr>
            <w:tcW w:w="4749" w:type="dxa"/>
          </w:tcPr>
          <w:p w:rsidR="008654BA" w:rsidRPr="008654BA" w:rsidRDefault="008654BA" w:rsidP="008654BA">
            <w:pPr>
              <w:rPr>
                <w:rFonts w:ascii="Arial" w:hAnsi="Arial" w:cs="Arial"/>
                <w:sz w:val="20"/>
                <w:szCs w:val="20"/>
              </w:rPr>
            </w:pPr>
          </w:p>
        </w:tc>
      </w:tr>
      <w:tr w:rsidR="008A23ED" w:rsidRPr="008654BA" w:rsidTr="00AB06B4">
        <w:tc>
          <w:tcPr>
            <w:tcW w:w="1379" w:type="dxa"/>
          </w:tcPr>
          <w:p w:rsidR="008E08EB" w:rsidRDefault="00681FE2" w:rsidP="008E08EB">
            <w:pPr>
              <w:rPr>
                <w:rFonts w:ascii="Arial" w:hAnsi="Arial" w:cs="Arial"/>
                <w:sz w:val="20"/>
                <w:szCs w:val="20"/>
              </w:rPr>
            </w:pPr>
            <w:r>
              <w:rPr>
                <w:rFonts w:ascii="Arial" w:hAnsi="Arial" w:cs="Arial"/>
                <w:sz w:val="20"/>
                <w:szCs w:val="20"/>
              </w:rPr>
              <w:t>4.</w:t>
            </w:r>
            <w:r w:rsidR="008E08EB">
              <w:rPr>
                <w:rFonts w:ascii="Arial" w:hAnsi="Arial" w:cs="Arial"/>
                <w:sz w:val="20"/>
                <w:szCs w:val="20"/>
              </w:rPr>
              <w:t>12</w:t>
            </w:r>
          </w:p>
          <w:p w:rsidR="005760CD" w:rsidRPr="008654BA" w:rsidRDefault="005760CD" w:rsidP="008E08EB">
            <w:pPr>
              <w:rPr>
                <w:rFonts w:ascii="Arial" w:hAnsi="Arial" w:cs="Arial"/>
                <w:sz w:val="20"/>
                <w:szCs w:val="20"/>
              </w:rPr>
            </w:pPr>
            <w:r>
              <w:rPr>
                <w:rFonts w:ascii="Arial" w:hAnsi="Arial" w:cs="Arial"/>
                <w:sz w:val="20"/>
                <w:szCs w:val="20"/>
              </w:rPr>
              <w:t xml:space="preserve">Qualité de la circulation </w:t>
            </w:r>
            <w:r>
              <w:rPr>
                <w:rFonts w:ascii="Arial" w:hAnsi="Arial" w:cs="Arial"/>
                <w:sz w:val="20"/>
                <w:szCs w:val="20"/>
              </w:rPr>
              <w:lastRenderedPageBreak/>
              <w:t>de l’information</w:t>
            </w:r>
          </w:p>
        </w:tc>
        <w:tc>
          <w:tcPr>
            <w:tcW w:w="3773" w:type="dxa"/>
          </w:tcPr>
          <w:p w:rsidR="005760CD" w:rsidRPr="005760CD" w:rsidRDefault="005760CD" w:rsidP="005760CD">
            <w:pPr>
              <w:rPr>
                <w:rFonts w:ascii="Arial" w:hAnsi="Arial" w:cs="Arial"/>
                <w:sz w:val="20"/>
                <w:szCs w:val="20"/>
              </w:rPr>
            </w:pPr>
            <w:r>
              <w:rPr>
                <w:rFonts w:ascii="Arial" w:hAnsi="Arial" w:cs="Arial"/>
                <w:sz w:val="20"/>
                <w:szCs w:val="20"/>
              </w:rPr>
              <w:lastRenderedPageBreak/>
              <w:t>Système d’information (SI) :</w:t>
            </w:r>
          </w:p>
          <w:p w:rsidR="008A23ED" w:rsidRPr="00937C14" w:rsidRDefault="00BB500B" w:rsidP="00BB500B">
            <w:pPr>
              <w:pStyle w:val="Paragraphedeliste"/>
              <w:numPr>
                <w:ilvl w:val="0"/>
                <w:numId w:val="1"/>
              </w:numPr>
              <w:rPr>
                <w:rFonts w:ascii="Arial" w:hAnsi="Arial" w:cs="Arial"/>
                <w:sz w:val="20"/>
                <w:szCs w:val="20"/>
              </w:rPr>
            </w:pPr>
            <w:r>
              <w:rPr>
                <w:rFonts w:ascii="Arial" w:hAnsi="Arial" w:cs="Arial"/>
                <w:sz w:val="20"/>
                <w:szCs w:val="20"/>
              </w:rPr>
              <w:t>Le système d’assurance qualité prévoit une procédure</w:t>
            </w:r>
            <w:r w:rsidR="008A23ED">
              <w:rPr>
                <w:rFonts w:ascii="Arial" w:hAnsi="Arial" w:cs="Arial"/>
                <w:sz w:val="20"/>
                <w:szCs w:val="20"/>
              </w:rPr>
              <w:t xml:space="preserve"> en cas </w:t>
            </w:r>
            <w:r w:rsidR="008A23ED">
              <w:rPr>
                <w:rFonts w:ascii="Arial" w:hAnsi="Arial" w:cs="Arial"/>
                <w:sz w:val="20"/>
                <w:szCs w:val="20"/>
              </w:rPr>
              <w:lastRenderedPageBreak/>
              <w:t xml:space="preserve">de dysfonctionnement du SI </w:t>
            </w:r>
          </w:p>
        </w:tc>
        <w:tc>
          <w:tcPr>
            <w:tcW w:w="732" w:type="dxa"/>
          </w:tcPr>
          <w:p w:rsidR="008A23ED" w:rsidRPr="008654BA" w:rsidRDefault="008A23ED" w:rsidP="008654BA">
            <w:pPr>
              <w:rPr>
                <w:rFonts w:ascii="Arial" w:hAnsi="Arial" w:cs="Arial"/>
                <w:sz w:val="20"/>
                <w:szCs w:val="20"/>
              </w:rPr>
            </w:pPr>
          </w:p>
        </w:tc>
        <w:tc>
          <w:tcPr>
            <w:tcW w:w="4768" w:type="dxa"/>
          </w:tcPr>
          <w:p w:rsidR="008A23ED" w:rsidRPr="008654BA" w:rsidRDefault="008A23ED" w:rsidP="008654BA">
            <w:pPr>
              <w:rPr>
                <w:rFonts w:ascii="Arial" w:hAnsi="Arial" w:cs="Arial"/>
                <w:color w:val="FF0000"/>
                <w:sz w:val="20"/>
                <w:szCs w:val="20"/>
              </w:rPr>
            </w:pPr>
          </w:p>
        </w:tc>
        <w:tc>
          <w:tcPr>
            <w:tcW w:w="4749" w:type="dxa"/>
          </w:tcPr>
          <w:p w:rsidR="008A23ED" w:rsidRPr="008654BA" w:rsidRDefault="008A23ED" w:rsidP="008654BA">
            <w:pPr>
              <w:rPr>
                <w:rFonts w:ascii="Arial" w:hAnsi="Arial" w:cs="Arial"/>
                <w:sz w:val="20"/>
                <w:szCs w:val="20"/>
              </w:rPr>
            </w:pPr>
          </w:p>
        </w:tc>
      </w:tr>
      <w:tr w:rsidR="00937C14" w:rsidRPr="008654BA" w:rsidTr="00AB06B4">
        <w:tc>
          <w:tcPr>
            <w:tcW w:w="1379" w:type="dxa"/>
          </w:tcPr>
          <w:p w:rsidR="005760CD" w:rsidRDefault="00681FE2" w:rsidP="008654BA">
            <w:pPr>
              <w:rPr>
                <w:rFonts w:ascii="Arial" w:hAnsi="Arial" w:cs="Arial"/>
                <w:sz w:val="20"/>
                <w:szCs w:val="20"/>
              </w:rPr>
            </w:pPr>
            <w:r>
              <w:rPr>
                <w:rFonts w:ascii="Arial" w:hAnsi="Arial" w:cs="Arial"/>
                <w:sz w:val="20"/>
                <w:szCs w:val="20"/>
              </w:rPr>
              <w:lastRenderedPageBreak/>
              <w:t>4.</w:t>
            </w:r>
            <w:r w:rsidR="008E08EB">
              <w:rPr>
                <w:rFonts w:ascii="Arial" w:hAnsi="Arial" w:cs="Arial"/>
                <w:sz w:val="20"/>
                <w:szCs w:val="20"/>
              </w:rPr>
              <w:t>13</w:t>
            </w:r>
          </w:p>
          <w:p w:rsidR="00937C14" w:rsidRPr="008654BA" w:rsidRDefault="005760CD" w:rsidP="008654BA">
            <w:pPr>
              <w:rPr>
                <w:rFonts w:ascii="Arial" w:hAnsi="Arial" w:cs="Arial"/>
                <w:sz w:val="20"/>
                <w:szCs w:val="20"/>
              </w:rPr>
            </w:pPr>
            <w:r>
              <w:rPr>
                <w:rFonts w:ascii="Arial" w:hAnsi="Arial" w:cs="Arial"/>
                <w:sz w:val="20"/>
                <w:szCs w:val="20"/>
              </w:rPr>
              <w:t>Qualité de la circulation de l’information</w:t>
            </w:r>
          </w:p>
        </w:tc>
        <w:tc>
          <w:tcPr>
            <w:tcW w:w="3773" w:type="dxa"/>
          </w:tcPr>
          <w:p w:rsidR="005760CD" w:rsidRDefault="005760CD" w:rsidP="005760CD">
            <w:pPr>
              <w:rPr>
                <w:rFonts w:ascii="Arial" w:hAnsi="Arial" w:cs="Arial"/>
                <w:sz w:val="20"/>
                <w:szCs w:val="20"/>
              </w:rPr>
            </w:pPr>
            <w:r>
              <w:rPr>
                <w:rFonts w:ascii="Arial" w:hAnsi="Arial" w:cs="Arial"/>
                <w:sz w:val="20"/>
                <w:szCs w:val="20"/>
              </w:rPr>
              <w:t>Système d’information (SI) :</w:t>
            </w:r>
          </w:p>
          <w:p w:rsidR="00937C14" w:rsidRPr="005760CD" w:rsidRDefault="00937C14" w:rsidP="005760CD">
            <w:pPr>
              <w:pStyle w:val="Paragraphedeliste"/>
              <w:numPr>
                <w:ilvl w:val="0"/>
                <w:numId w:val="1"/>
              </w:numPr>
              <w:rPr>
                <w:rFonts w:ascii="Arial" w:hAnsi="Arial" w:cs="Arial"/>
                <w:sz w:val="20"/>
                <w:szCs w:val="20"/>
              </w:rPr>
            </w:pPr>
            <w:r w:rsidRPr="005760CD">
              <w:rPr>
                <w:rFonts w:ascii="Arial" w:hAnsi="Arial" w:cs="Arial"/>
                <w:sz w:val="20"/>
                <w:szCs w:val="20"/>
              </w:rPr>
              <w:t>Utilisation d’un SI digitalisé partagé et de la visioconférence</w:t>
            </w:r>
            <w:r w:rsidR="00CE458F">
              <w:rPr>
                <w:rFonts w:ascii="Arial" w:hAnsi="Arial" w:cs="Arial"/>
                <w:sz w:val="20"/>
                <w:szCs w:val="20"/>
              </w:rPr>
              <w:t xml:space="preserve"> (pouvant contribuer à la faciliter la réactivité et la souplesse du fonctionnement du CPDPN)</w:t>
            </w:r>
          </w:p>
        </w:tc>
        <w:tc>
          <w:tcPr>
            <w:tcW w:w="732" w:type="dxa"/>
          </w:tcPr>
          <w:p w:rsidR="00937C14" w:rsidRPr="008654BA" w:rsidRDefault="00937C14" w:rsidP="008654BA">
            <w:pPr>
              <w:rPr>
                <w:rFonts w:ascii="Arial" w:hAnsi="Arial" w:cs="Arial"/>
                <w:sz w:val="20"/>
                <w:szCs w:val="20"/>
              </w:rPr>
            </w:pPr>
          </w:p>
        </w:tc>
        <w:tc>
          <w:tcPr>
            <w:tcW w:w="4768" w:type="dxa"/>
          </w:tcPr>
          <w:p w:rsidR="00937C14" w:rsidRPr="008654BA" w:rsidRDefault="00937C14" w:rsidP="008654BA">
            <w:pPr>
              <w:rPr>
                <w:rFonts w:ascii="Arial" w:hAnsi="Arial" w:cs="Arial"/>
                <w:color w:val="FF0000"/>
                <w:sz w:val="20"/>
                <w:szCs w:val="20"/>
              </w:rPr>
            </w:pPr>
          </w:p>
        </w:tc>
        <w:tc>
          <w:tcPr>
            <w:tcW w:w="4749" w:type="dxa"/>
          </w:tcPr>
          <w:p w:rsidR="00937C14" w:rsidRPr="008654BA" w:rsidRDefault="00937C14" w:rsidP="008654BA">
            <w:pPr>
              <w:rPr>
                <w:rFonts w:ascii="Arial" w:hAnsi="Arial" w:cs="Arial"/>
                <w:sz w:val="20"/>
                <w:szCs w:val="20"/>
              </w:rPr>
            </w:pPr>
          </w:p>
        </w:tc>
      </w:tr>
      <w:tr w:rsidR="008654BA" w:rsidRPr="008654BA" w:rsidTr="00AB06B4">
        <w:tc>
          <w:tcPr>
            <w:tcW w:w="1379" w:type="dxa"/>
          </w:tcPr>
          <w:p w:rsidR="008654BA" w:rsidRDefault="008654BA" w:rsidP="008654BA">
            <w:pPr>
              <w:rPr>
                <w:rFonts w:ascii="Arial" w:hAnsi="Arial" w:cs="Arial"/>
                <w:sz w:val="20"/>
                <w:szCs w:val="20"/>
              </w:rPr>
            </w:pPr>
            <w:r w:rsidRPr="008654BA">
              <w:rPr>
                <w:rFonts w:ascii="Arial" w:hAnsi="Arial" w:cs="Arial"/>
                <w:sz w:val="20"/>
                <w:szCs w:val="20"/>
              </w:rPr>
              <w:t>4.</w:t>
            </w:r>
            <w:r w:rsidR="008E08EB">
              <w:rPr>
                <w:rFonts w:ascii="Arial" w:hAnsi="Arial" w:cs="Arial"/>
                <w:sz w:val="20"/>
                <w:szCs w:val="20"/>
              </w:rPr>
              <w:t>14</w:t>
            </w:r>
          </w:p>
          <w:p w:rsidR="007345B0" w:rsidRPr="008654BA" w:rsidRDefault="007345B0" w:rsidP="008654BA">
            <w:pPr>
              <w:rPr>
                <w:rFonts w:ascii="Arial" w:hAnsi="Arial" w:cs="Arial"/>
                <w:sz w:val="20"/>
                <w:szCs w:val="20"/>
              </w:rPr>
            </w:pPr>
            <w:r>
              <w:rPr>
                <w:rFonts w:ascii="Arial" w:hAnsi="Arial" w:cs="Arial"/>
                <w:sz w:val="20"/>
                <w:szCs w:val="20"/>
              </w:rPr>
              <w:t>Qualité du recueil de don</w:t>
            </w:r>
            <w:r w:rsidR="005A58B9">
              <w:rPr>
                <w:rFonts w:ascii="Arial" w:hAnsi="Arial" w:cs="Arial"/>
                <w:sz w:val="20"/>
                <w:szCs w:val="20"/>
              </w:rPr>
              <w:t>n</w:t>
            </w:r>
            <w:r>
              <w:rPr>
                <w:rFonts w:ascii="Arial" w:hAnsi="Arial" w:cs="Arial"/>
                <w:sz w:val="20"/>
                <w:szCs w:val="20"/>
              </w:rPr>
              <w:t>ées</w:t>
            </w:r>
          </w:p>
        </w:tc>
        <w:tc>
          <w:tcPr>
            <w:tcW w:w="3773" w:type="dxa"/>
          </w:tcPr>
          <w:p w:rsidR="008654BA" w:rsidRDefault="00FE03CF" w:rsidP="008654BA">
            <w:pPr>
              <w:rPr>
                <w:rFonts w:ascii="Arial" w:hAnsi="Arial" w:cs="Arial"/>
                <w:sz w:val="20"/>
                <w:szCs w:val="20"/>
              </w:rPr>
            </w:pPr>
            <w:r>
              <w:rPr>
                <w:rFonts w:ascii="Arial" w:hAnsi="Arial" w:cs="Arial"/>
                <w:sz w:val="20"/>
                <w:szCs w:val="20"/>
              </w:rPr>
              <w:t>Qualité du recueil des données :</w:t>
            </w:r>
          </w:p>
          <w:p w:rsidR="00FE03CF" w:rsidRDefault="00FE03CF" w:rsidP="00FE03CF">
            <w:pPr>
              <w:pStyle w:val="Paragraphedeliste"/>
              <w:numPr>
                <w:ilvl w:val="0"/>
                <w:numId w:val="1"/>
              </w:numPr>
              <w:rPr>
                <w:rFonts w:ascii="Arial" w:hAnsi="Arial" w:cs="Arial"/>
                <w:sz w:val="20"/>
                <w:szCs w:val="20"/>
              </w:rPr>
            </w:pPr>
            <w:r>
              <w:rPr>
                <w:rFonts w:ascii="Arial" w:hAnsi="Arial" w:cs="Arial"/>
                <w:sz w:val="20"/>
                <w:szCs w:val="20"/>
              </w:rPr>
              <w:t>Collecte des issues de grossesses ayant fait l’objet d’un dossier dans le CPDPN, qu’elles se soient déroulées dans ou hors de l’établissement,</w:t>
            </w:r>
          </w:p>
          <w:p w:rsidR="00FE03CF" w:rsidRPr="00FE03CF" w:rsidRDefault="00FE03CF" w:rsidP="00FE03CF">
            <w:pPr>
              <w:pStyle w:val="Paragraphedeliste"/>
              <w:numPr>
                <w:ilvl w:val="0"/>
                <w:numId w:val="1"/>
              </w:numPr>
              <w:rPr>
                <w:rFonts w:ascii="Arial" w:hAnsi="Arial" w:cs="Arial"/>
                <w:sz w:val="20"/>
                <w:szCs w:val="20"/>
              </w:rPr>
            </w:pPr>
            <w:r>
              <w:rPr>
                <w:rFonts w:ascii="Arial" w:hAnsi="Arial" w:cs="Arial"/>
                <w:sz w:val="20"/>
                <w:szCs w:val="20"/>
              </w:rPr>
              <w:t>Fonction</w:t>
            </w:r>
            <w:r w:rsidR="005A58B9">
              <w:rPr>
                <w:rFonts w:ascii="Arial" w:hAnsi="Arial" w:cs="Arial"/>
                <w:sz w:val="20"/>
                <w:szCs w:val="20"/>
              </w:rPr>
              <w:t xml:space="preserve">s </w:t>
            </w:r>
            <w:r>
              <w:rPr>
                <w:rFonts w:ascii="Arial" w:hAnsi="Arial" w:cs="Arial"/>
                <w:sz w:val="20"/>
                <w:szCs w:val="20"/>
              </w:rPr>
              <w:t xml:space="preserve">de secrétariat </w:t>
            </w:r>
            <w:r w:rsidR="005A58B9">
              <w:rPr>
                <w:rFonts w:ascii="Arial" w:hAnsi="Arial" w:cs="Arial"/>
                <w:sz w:val="20"/>
                <w:szCs w:val="20"/>
              </w:rPr>
              <w:t xml:space="preserve">dédié </w:t>
            </w:r>
            <w:r>
              <w:rPr>
                <w:rFonts w:ascii="Arial" w:hAnsi="Arial" w:cs="Arial"/>
                <w:sz w:val="20"/>
                <w:szCs w:val="20"/>
              </w:rPr>
              <w:t>au recueil des informations, tant après les IMG que lorsque les grossesses ont été poursuivies.</w:t>
            </w:r>
          </w:p>
        </w:tc>
        <w:tc>
          <w:tcPr>
            <w:tcW w:w="732" w:type="dxa"/>
          </w:tcPr>
          <w:p w:rsidR="008654BA" w:rsidRPr="008654BA" w:rsidRDefault="008654BA" w:rsidP="008654BA">
            <w:pPr>
              <w:rPr>
                <w:rFonts w:ascii="Arial" w:hAnsi="Arial" w:cs="Arial"/>
                <w:sz w:val="20"/>
                <w:szCs w:val="20"/>
              </w:rPr>
            </w:pPr>
          </w:p>
          <w:p w:rsidR="008654BA" w:rsidRPr="008654BA" w:rsidRDefault="008654BA" w:rsidP="008654BA">
            <w:pPr>
              <w:rPr>
                <w:rFonts w:ascii="Arial" w:hAnsi="Arial" w:cs="Arial"/>
                <w:sz w:val="20"/>
                <w:szCs w:val="20"/>
              </w:rPr>
            </w:pPr>
          </w:p>
        </w:tc>
        <w:tc>
          <w:tcPr>
            <w:tcW w:w="4768" w:type="dxa"/>
          </w:tcPr>
          <w:p w:rsidR="008654BA" w:rsidRPr="008654BA" w:rsidRDefault="008654BA" w:rsidP="008654BA">
            <w:pPr>
              <w:rPr>
                <w:rFonts w:ascii="Arial" w:hAnsi="Arial" w:cs="Arial"/>
                <w:sz w:val="20"/>
                <w:szCs w:val="20"/>
              </w:rPr>
            </w:pPr>
          </w:p>
        </w:tc>
        <w:tc>
          <w:tcPr>
            <w:tcW w:w="4749" w:type="dxa"/>
          </w:tcPr>
          <w:p w:rsidR="008654BA" w:rsidRPr="008654BA" w:rsidRDefault="008654BA" w:rsidP="008654BA">
            <w:pPr>
              <w:rPr>
                <w:rFonts w:ascii="Arial" w:hAnsi="Arial" w:cs="Arial"/>
                <w:sz w:val="20"/>
                <w:szCs w:val="20"/>
              </w:rPr>
            </w:pPr>
          </w:p>
        </w:tc>
      </w:tr>
      <w:tr w:rsidR="008654BA" w:rsidRPr="008654BA" w:rsidTr="00AB06B4">
        <w:tc>
          <w:tcPr>
            <w:tcW w:w="1379" w:type="dxa"/>
          </w:tcPr>
          <w:p w:rsidR="008654BA" w:rsidRDefault="008654BA" w:rsidP="008654BA">
            <w:pPr>
              <w:rPr>
                <w:rFonts w:ascii="Arial" w:hAnsi="Arial" w:cs="Arial"/>
                <w:sz w:val="20"/>
                <w:szCs w:val="20"/>
              </w:rPr>
            </w:pPr>
            <w:r w:rsidRPr="008654BA">
              <w:rPr>
                <w:rFonts w:ascii="Arial" w:hAnsi="Arial" w:cs="Arial"/>
                <w:sz w:val="20"/>
                <w:szCs w:val="20"/>
              </w:rPr>
              <w:t>4.</w:t>
            </w:r>
            <w:r w:rsidR="008E08EB">
              <w:rPr>
                <w:rFonts w:ascii="Arial" w:hAnsi="Arial" w:cs="Arial"/>
                <w:sz w:val="20"/>
                <w:szCs w:val="20"/>
              </w:rPr>
              <w:t>15</w:t>
            </w:r>
          </w:p>
          <w:p w:rsidR="00D83B4F" w:rsidRPr="008654BA" w:rsidRDefault="00D83B4F" w:rsidP="008654BA">
            <w:pPr>
              <w:rPr>
                <w:rFonts w:ascii="Arial" w:hAnsi="Arial" w:cs="Arial"/>
                <w:sz w:val="20"/>
                <w:szCs w:val="20"/>
              </w:rPr>
            </w:pPr>
            <w:r>
              <w:rPr>
                <w:rFonts w:ascii="Arial" w:hAnsi="Arial" w:cs="Arial"/>
                <w:sz w:val="20"/>
                <w:szCs w:val="20"/>
              </w:rPr>
              <w:t>Qualité du recueil de données</w:t>
            </w:r>
          </w:p>
        </w:tc>
        <w:tc>
          <w:tcPr>
            <w:tcW w:w="3773" w:type="dxa"/>
          </w:tcPr>
          <w:p w:rsidR="007252DB" w:rsidRDefault="007252DB" w:rsidP="007252DB">
            <w:pPr>
              <w:rPr>
                <w:rFonts w:ascii="Arial" w:hAnsi="Arial" w:cs="Arial"/>
                <w:sz w:val="20"/>
                <w:szCs w:val="20"/>
              </w:rPr>
            </w:pPr>
            <w:r>
              <w:rPr>
                <w:rFonts w:ascii="Arial" w:hAnsi="Arial" w:cs="Arial"/>
                <w:sz w:val="20"/>
                <w:szCs w:val="20"/>
              </w:rPr>
              <w:t>Qualité du recueil des données :</w:t>
            </w:r>
          </w:p>
          <w:p w:rsidR="0084518D" w:rsidRDefault="0084518D" w:rsidP="007252DB">
            <w:pPr>
              <w:pStyle w:val="Paragraphedeliste"/>
              <w:numPr>
                <w:ilvl w:val="0"/>
                <w:numId w:val="1"/>
              </w:numPr>
              <w:rPr>
                <w:rFonts w:ascii="Arial" w:hAnsi="Arial" w:cs="Arial"/>
                <w:sz w:val="20"/>
                <w:szCs w:val="20"/>
              </w:rPr>
            </w:pPr>
            <w:r>
              <w:rPr>
                <w:rFonts w:ascii="Arial" w:hAnsi="Arial" w:cs="Arial"/>
                <w:sz w:val="20"/>
                <w:szCs w:val="20"/>
              </w:rPr>
              <w:t>Suivi de l’activité assuré par le coordonnateur du CPDPN ou par la personne qu’il a déléguée pour le faire,</w:t>
            </w:r>
          </w:p>
          <w:p w:rsidR="008654BA" w:rsidRDefault="007252DB" w:rsidP="007252DB">
            <w:pPr>
              <w:pStyle w:val="Paragraphedeliste"/>
              <w:numPr>
                <w:ilvl w:val="0"/>
                <w:numId w:val="1"/>
              </w:numPr>
              <w:rPr>
                <w:rFonts w:ascii="Arial" w:hAnsi="Arial" w:cs="Arial"/>
                <w:sz w:val="20"/>
                <w:szCs w:val="20"/>
              </w:rPr>
            </w:pPr>
            <w:r>
              <w:rPr>
                <w:rFonts w:ascii="Arial" w:hAnsi="Arial" w:cs="Arial"/>
                <w:sz w:val="20"/>
                <w:szCs w:val="20"/>
              </w:rPr>
              <w:t>Rapport annuel d’activité établi par le coordonnateur avec l’aide de tous les membres du CPDPN, dans les conditions précisées par l’ABM,</w:t>
            </w:r>
          </w:p>
          <w:p w:rsidR="007252DB" w:rsidRPr="007252DB" w:rsidRDefault="007252DB" w:rsidP="007252DB">
            <w:pPr>
              <w:pStyle w:val="Paragraphedeliste"/>
              <w:numPr>
                <w:ilvl w:val="0"/>
                <w:numId w:val="1"/>
              </w:numPr>
              <w:rPr>
                <w:rFonts w:ascii="Arial" w:hAnsi="Arial" w:cs="Arial"/>
                <w:sz w:val="20"/>
                <w:szCs w:val="20"/>
              </w:rPr>
            </w:pPr>
            <w:r>
              <w:rPr>
                <w:rFonts w:ascii="Arial" w:hAnsi="Arial" w:cs="Arial"/>
                <w:sz w:val="20"/>
                <w:szCs w:val="20"/>
              </w:rPr>
              <w:t>Rapport annuel adressé à l’ABM et à l’ARS compétente.</w:t>
            </w:r>
          </w:p>
        </w:tc>
        <w:tc>
          <w:tcPr>
            <w:tcW w:w="732" w:type="dxa"/>
          </w:tcPr>
          <w:p w:rsidR="008654BA" w:rsidRPr="008654BA" w:rsidRDefault="008654BA" w:rsidP="008654BA">
            <w:pPr>
              <w:rPr>
                <w:rFonts w:ascii="Arial" w:hAnsi="Arial" w:cs="Arial"/>
                <w:sz w:val="20"/>
                <w:szCs w:val="20"/>
              </w:rPr>
            </w:pPr>
          </w:p>
        </w:tc>
        <w:tc>
          <w:tcPr>
            <w:tcW w:w="4768" w:type="dxa"/>
          </w:tcPr>
          <w:p w:rsidR="008654BA" w:rsidRPr="008654BA" w:rsidRDefault="008654BA" w:rsidP="008654BA">
            <w:pPr>
              <w:rPr>
                <w:rFonts w:ascii="Arial" w:hAnsi="Arial" w:cs="Arial"/>
                <w:sz w:val="20"/>
                <w:szCs w:val="20"/>
              </w:rPr>
            </w:pPr>
          </w:p>
        </w:tc>
        <w:tc>
          <w:tcPr>
            <w:tcW w:w="4749" w:type="dxa"/>
          </w:tcPr>
          <w:p w:rsidR="008654BA" w:rsidRPr="008654BA" w:rsidRDefault="008654BA" w:rsidP="008654BA">
            <w:pPr>
              <w:rPr>
                <w:rFonts w:ascii="Arial" w:hAnsi="Arial" w:cs="Arial"/>
                <w:sz w:val="20"/>
                <w:szCs w:val="20"/>
              </w:rPr>
            </w:pPr>
          </w:p>
        </w:tc>
      </w:tr>
    </w:tbl>
    <w:p w:rsidR="008654BA" w:rsidRPr="008654BA" w:rsidRDefault="008654BA" w:rsidP="008654BA">
      <w:pPr>
        <w:jc w:val="center"/>
        <w:rPr>
          <w:rFonts w:ascii="Arial Gras" w:hAnsi="Arial Gras" w:cs="Arial"/>
          <w:sz w:val="20"/>
          <w:szCs w:val="20"/>
        </w:rPr>
      </w:pPr>
    </w:p>
    <w:p w:rsidR="0081763B" w:rsidRDefault="0081763B">
      <w:pPr>
        <w:rPr>
          <w:rFonts w:ascii="Arial Gras" w:hAnsi="Arial Gras" w:cs="Arial"/>
          <w:sz w:val="20"/>
          <w:szCs w:val="20"/>
        </w:rPr>
      </w:pPr>
    </w:p>
    <w:p w:rsidR="00711DC8" w:rsidRDefault="00711DC8" w:rsidP="00AD7711">
      <w:pPr>
        <w:rPr>
          <w:rFonts w:ascii="Arial" w:hAnsi="Arial" w:cs="Arial"/>
          <w:sz w:val="20"/>
          <w:szCs w:val="20"/>
        </w:rPr>
      </w:pPr>
    </w:p>
    <w:p w:rsidR="00711DC8" w:rsidRDefault="00711DC8" w:rsidP="00AD7711">
      <w:pPr>
        <w:rPr>
          <w:rFonts w:ascii="Arial" w:hAnsi="Arial" w:cs="Arial"/>
          <w:sz w:val="20"/>
          <w:szCs w:val="20"/>
        </w:rPr>
        <w:sectPr w:rsidR="00711DC8" w:rsidSect="00CD17E2">
          <w:pgSz w:w="16840" w:h="11907" w:orient="landscape"/>
          <w:pgMar w:top="1418" w:right="680" w:bottom="924" w:left="709" w:header="709" w:footer="0" w:gutter="0"/>
          <w:cols w:space="708"/>
          <w:docGrid w:linePitch="360"/>
        </w:sectPr>
      </w:pPr>
    </w:p>
    <w:p w:rsidR="00F71DBA" w:rsidRDefault="00711DC8" w:rsidP="00F66D54">
      <w:pPr>
        <w:pStyle w:val="Paragraphedeliste"/>
        <w:numPr>
          <w:ilvl w:val="0"/>
          <w:numId w:val="24"/>
        </w:numPr>
        <w:rPr>
          <w:rFonts w:ascii="Arial" w:hAnsi="Arial" w:cs="Arial"/>
          <w:b/>
          <w:sz w:val="28"/>
          <w:szCs w:val="20"/>
        </w:rPr>
      </w:pPr>
      <w:r w:rsidRPr="00711DC8">
        <w:rPr>
          <w:rFonts w:ascii="Arial" w:hAnsi="Arial" w:cs="Arial"/>
          <w:b/>
          <w:sz w:val="28"/>
          <w:szCs w:val="20"/>
        </w:rPr>
        <w:lastRenderedPageBreak/>
        <w:t>CONCLUSION</w:t>
      </w:r>
      <w:r w:rsidR="005E3337">
        <w:rPr>
          <w:rFonts w:ascii="Arial" w:hAnsi="Arial" w:cs="Arial"/>
          <w:b/>
          <w:sz w:val="28"/>
          <w:szCs w:val="20"/>
        </w:rPr>
        <w:t>S DE L’INSPECTEUR</w:t>
      </w: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5E3337" w:rsidRDefault="005E3337" w:rsidP="005E3337">
      <w:pPr>
        <w:pStyle w:val="Paragraphedeliste"/>
        <w:rPr>
          <w:rFonts w:ascii="Arial" w:hAnsi="Arial" w:cs="Arial"/>
          <w:b/>
          <w:sz w:val="20"/>
          <w:szCs w:val="20"/>
        </w:rPr>
      </w:pPr>
    </w:p>
    <w:p w:rsidR="00E83ED7" w:rsidRDefault="005E3337" w:rsidP="005E3337">
      <w:pPr>
        <w:pStyle w:val="Paragraphedeliste"/>
        <w:ind w:left="0"/>
        <w:rPr>
          <w:rFonts w:ascii="Arial" w:hAnsi="Arial" w:cs="Arial"/>
          <w:b/>
          <w:sz w:val="20"/>
          <w:szCs w:val="20"/>
        </w:rPr>
      </w:pPr>
      <w:r>
        <w:rPr>
          <w:rFonts w:ascii="Arial" w:hAnsi="Arial" w:cs="Arial"/>
          <w:b/>
          <w:sz w:val="20"/>
          <w:szCs w:val="20"/>
        </w:rPr>
        <w:t>Date et signature de l’inspecteur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et signature du CPDPN</w:t>
      </w:r>
    </w:p>
    <w:p w:rsidR="00E83ED7" w:rsidRDefault="00E83ED7">
      <w:pPr>
        <w:rPr>
          <w:rFonts w:ascii="Arial" w:hAnsi="Arial" w:cs="Arial"/>
          <w:b/>
          <w:sz w:val="20"/>
          <w:szCs w:val="20"/>
        </w:rPr>
      </w:pPr>
      <w:r>
        <w:rPr>
          <w:rFonts w:ascii="Arial" w:hAnsi="Arial" w:cs="Arial"/>
          <w:b/>
          <w:sz w:val="20"/>
          <w:szCs w:val="20"/>
        </w:rPr>
        <w:br w:type="page"/>
      </w:r>
    </w:p>
    <w:p w:rsidR="00E83ED7" w:rsidRPr="005B7B69" w:rsidRDefault="00E83ED7" w:rsidP="00E83ED7">
      <w:pPr>
        <w:rPr>
          <w:rFonts w:ascii="Arial" w:hAnsi="Arial" w:cs="Arial"/>
          <w:sz w:val="28"/>
          <w:szCs w:val="28"/>
          <w:u w:val="single"/>
        </w:rPr>
      </w:pPr>
      <w:r w:rsidRPr="005B7B69">
        <w:rPr>
          <w:rFonts w:ascii="Arial" w:hAnsi="Arial" w:cs="Arial"/>
          <w:sz w:val="28"/>
          <w:szCs w:val="28"/>
          <w:u w:val="single"/>
        </w:rPr>
        <w:lastRenderedPageBreak/>
        <w:t>Annexe</w:t>
      </w:r>
      <w:proofErr w:type="gramStart"/>
      <w:r w:rsidRPr="005B7B69">
        <w:rPr>
          <w:rFonts w:ascii="Arial" w:hAnsi="Arial" w:cs="Arial"/>
          <w:sz w:val="28"/>
          <w:szCs w:val="28"/>
          <w:u w:val="single"/>
        </w:rPr>
        <w:t> </w:t>
      </w:r>
      <w:r>
        <w:rPr>
          <w:rFonts w:ascii="Arial" w:hAnsi="Arial" w:cs="Arial"/>
          <w:sz w:val="28"/>
          <w:szCs w:val="28"/>
          <w:u w:val="single"/>
        </w:rPr>
        <w:t xml:space="preserve"> :</w:t>
      </w:r>
      <w:proofErr w:type="gramEnd"/>
      <w:r>
        <w:rPr>
          <w:rFonts w:ascii="Arial" w:hAnsi="Arial" w:cs="Arial"/>
          <w:sz w:val="28"/>
          <w:szCs w:val="28"/>
          <w:u w:val="single"/>
        </w:rPr>
        <w:t xml:space="preserve"> P</w:t>
      </w:r>
      <w:r w:rsidRPr="005B7B69">
        <w:rPr>
          <w:rFonts w:ascii="Arial" w:hAnsi="Arial" w:cs="Arial"/>
          <w:sz w:val="28"/>
          <w:szCs w:val="28"/>
          <w:u w:val="single"/>
        </w:rPr>
        <w:t xml:space="preserve">rincipaux textes législatifs et réglementaires </w:t>
      </w:r>
    </w:p>
    <w:p w:rsidR="00E83ED7" w:rsidRPr="00A671C3" w:rsidRDefault="00E83ED7" w:rsidP="00E83ED7">
      <w:pPr>
        <w:ind w:right="49"/>
        <w:rPr>
          <w:rFonts w:ascii="Arial" w:hAnsi="Arial" w:cs="Arial"/>
          <w:b/>
          <w:sz w:val="18"/>
          <w:szCs w:val="18"/>
        </w:rPr>
      </w:pPr>
    </w:p>
    <w:p w:rsidR="00E83ED7" w:rsidRDefault="00E83ED7" w:rsidP="00E83ED7">
      <w:pPr>
        <w:pStyle w:val="En-tte"/>
        <w:ind w:right="49"/>
        <w:jc w:val="both"/>
        <w:rPr>
          <w:rFonts w:ascii="Arial" w:hAnsi="Arial" w:cs="Arial"/>
          <w:sz w:val="18"/>
          <w:szCs w:val="18"/>
        </w:rPr>
      </w:pPr>
    </w:p>
    <w:p w:rsidR="00E83ED7" w:rsidRDefault="00E83ED7" w:rsidP="00E83ED7">
      <w:pPr>
        <w:pStyle w:val="En-tte"/>
        <w:ind w:right="49"/>
        <w:jc w:val="both"/>
        <w:rPr>
          <w:rFonts w:ascii="Arial" w:hAnsi="Arial" w:cs="Arial"/>
          <w:sz w:val="18"/>
          <w:szCs w:val="18"/>
        </w:rPr>
      </w:pPr>
      <w:r>
        <w:rPr>
          <w:rFonts w:ascii="Arial" w:hAnsi="Arial" w:cs="Arial"/>
          <w:sz w:val="18"/>
          <w:szCs w:val="18"/>
        </w:rPr>
        <w:t>Loi relative à la bioéthique n°2011-814 du 7 juillet 2011, article 20-1, transcrite dans les articles L.2131-1 à 5 du CSP.</w:t>
      </w:r>
    </w:p>
    <w:p w:rsidR="00E83ED7" w:rsidRDefault="00E83ED7" w:rsidP="00E83ED7">
      <w:pPr>
        <w:pStyle w:val="En-tte"/>
        <w:ind w:right="49"/>
        <w:jc w:val="both"/>
        <w:rPr>
          <w:rFonts w:ascii="Arial" w:hAnsi="Arial" w:cs="Arial"/>
          <w:b/>
          <w:sz w:val="18"/>
          <w:szCs w:val="18"/>
        </w:rPr>
      </w:pPr>
    </w:p>
    <w:p w:rsidR="00E83ED7" w:rsidRDefault="00E83ED7" w:rsidP="00E83ED7">
      <w:pPr>
        <w:pStyle w:val="En-tte"/>
        <w:ind w:right="49"/>
        <w:jc w:val="both"/>
        <w:rPr>
          <w:rFonts w:ascii="Arial" w:hAnsi="Arial" w:cs="Arial"/>
          <w:sz w:val="18"/>
          <w:szCs w:val="18"/>
        </w:rPr>
      </w:pPr>
    </w:p>
    <w:p w:rsidR="00E83ED7" w:rsidRDefault="00E83ED7" w:rsidP="00E83ED7">
      <w:pPr>
        <w:pStyle w:val="En-tte"/>
        <w:ind w:right="49"/>
        <w:jc w:val="both"/>
        <w:rPr>
          <w:rFonts w:ascii="Arial" w:hAnsi="Arial" w:cs="Arial"/>
          <w:b/>
          <w:sz w:val="18"/>
          <w:szCs w:val="18"/>
        </w:rPr>
      </w:pPr>
      <w:r w:rsidRPr="00BB0DB8">
        <w:rPr>
          <w:rFonts w:ascii="Arial" w:hAnsi="Arial" w:cs="Arial"/>
          <w:b/>
          <w:sz w:val="18"/>
          <w:szCs w:val="18"/>
        </w:rPr>
        <w:t>Centres pluridisciplinaires de diagnostic prénatal </w:t>
      </w:r>
      <w:r>
        <w:rPr>
          <w:rFonts w:ascii="Arial" w:hAnsi="Arial" w:cs="Arial"/>
          <w:b/>
          <w:sz w:val="18"/>
          <w:szCs w:val="18"/>
        </w:rPr>
        <w:t xml:space="preserve">(CPDPN) </w:t>
      </w:r>
      <w:r w:rsidRPr="00BB0DB8">
        <w:rPr>
          <w:rFonts w:ascii="Arial" w:hAnsi="Arial" w:cs="Arial"/>
          <w:b/>
          <w:sz w:val="18"/>
          <w:szCs w:val="18"/>
        </w:rPr>
        <w:t xml:space="preserve"> </w:t>
      </w:r>
    </w:p>
    <w:p w:rsidR="00E83ED7" w:rsidRDefault="00E83ED7" w:rsidP="00E83ED7">
      <w:pPr>
        <w:jc w:val="both"/>
        <w:rPr>
          <w:rFonts w:ascii="Arial" w:hAnsi="Arial" w:cs="Arial"/>
          <w:i/>
          <w:sz w:val="16"/>
          <w:szCs w:val="16"/>
        </w:rPr>
      </w:pPr>
    </w:p>
    <w:p w:rsidR="00E83ED7" w:rsidRDefault="00E83ED7" w:rsidP="00E83ED7">
      <w:pPr>
        <w:pStyle w:val="En-tte"/>
        <w:numPr>
          <w:ilvl w:val="0"/>
          <w:numId w:val="27"/>
        </w:numPr>
        <w:ind w:right="49"/>
        <w:jc w:val="both"/>
        <w:rPr>
          <w:rFonts w:ascii="Arial" w:hAnsi="Arial" w:cs="Arial"/>
          <w:sz w:val="18"/>
          <w:szCs w:val="18"/>
        </w:rPr>
      </w:pPr>
      <w:r>
        <w:rPr>
          <w:rFonts w:ascii="Arial" w:hAnsi="Arial" w:cs="Arial"/>
          <w:sz w:val="18"/>
          <w:szCs w:val="18"/>
        </w:rPr>
        <w:t>CSP : L.2131-1 et s.</w:t>
      </w:r>
    </w:p>
    <w:p w:rsidR="00E83ED7" w:rsidRDefault="00E83ED7" w:rsidP="00E83ED7">
      <w:pPr>
        <w:pStyle w:val="En-tte"/>
        <w:numPr>
          <w:ilvl w:val="0"/>
          <w:numId w:val="27"/>
        </w:numPr>
        <w:ind w:right="49"/>
        <w:jc w:val="both"/>
        <w:rPr>
          <w:rFonts w:ascii="Arial" w:hAnsi="Arial" w:cs="Arial"/>
          <w:sz w:val="18"/>
          <w:szCs w:val="18"/>
        </w:rPr>
      </w:pPr>
      <w:r>
        <w:rPr>
          <w:rFonts w:ascii="Arial" w:hAnsi="Arial" w:cs="Arial"/>
          <w:sz w:val="18"/>
          <w:szCs w:val="18"/>
        </w:rPr>
        <w:t>Décret n°2006-1661 du 22 décembre 2006 :</w:t>
      </w:r>
    </w:p>
    <w:p w:rsidR="00E83ED7" w:rsidRDefault="00E83ED7" w:rsidP="00E83ED7">
      <w:pPr>
        <w:pStyle w:val="En-tte"/>
        <w:numPr>
          <w:ilvl w:val="1"/>
          <w:numId w:val="27"/>
        </w:numPr>
        <w:ind w:right="49"/>
        <w:jc w:val="both"/>
        <w:rPr>
          <w:rFonts w:ascii="Arial" w:hAnsi="Arial" w:cs="Arial"/>
          <w:sz w:val="18"/>
          <w:szCs w:val="18"/>
        </w:rPr>
      </w:pPr>
      <w:r>
        <w:rPr>
          <w:rFonts w:ascii="Arial" w:hAnsi="Arial" w:cs="Arial"/>
          <w:sz w:val="18"/>
          <w:szCs w:val="18"/>
        </w:rPr>
        <w:t>Missions et autorisation : articles R.2131-10 à 19 CSP,</w:t>
      </w:r>
    </w:p>
    <w:p w:rsidR="00E83ED7" w:rsidRPr="0022142E" w:rsidRDefault="00E83ED7" w:rsidP="00E83ED7">
      <w:pPr>
        <w:pStyle w:val="En-tte"/>
        <w:numPr>
          <w:ilvl w:val="1"/>
          <w:numId w:val="27"/>
        </w:numPr>
        <w:ind w:right="49"/>
        <w:jc w:val="both"/>
        <w:rPr>
          <w:rFonts w:ascii="Arial" w:hAnsi="Arial" w:cs="Arial"/>
          <w:sz w:val="18"/>
          <w:szCs w:val="18"/>
        </w:rPr>
      </w:pPr>
      <w:r>
        <w:rPr>
          <w:rFonts w:ascii="Arial" w:hAnsi="Arial" w:cs="Arial"/>
          <w:sz w:val="18"/>
          <w:szCs w:val="18"/>
        </w:rPr>
        <w:t>Fonctionnement : articles R.2131-20 à 22 CSP</w:t>
      </w:r>
    </w:p>
    <w:p w:rsidR="00E83ED7" w:rsidRPr="00585167" w:rsidRDefault="00E83ED7" w:rsidP="00E83ED7">
      <w:pPr>
        <w:pStyle w:val="En-tte"/>
        <w:numPr>
          <w:ilvl w:val="0"/>
          <w:numId w:val="27"/>
        </w:numPr>
        <w:ind w:right="49"/>
        <w:jc w:val="both"/>
        <w:rPr>
          <w:rFonts w:ascii="Arial" w:hAnsi="Arial" w:cs="Arial"/>
          <w:sz w:val="18"/>
          <w:szCs w:val="18"/>
        </w:rPr>
      </w:pPr>
      <w:r w:rsidRPr="0024275E">
        <w:rPr>
          <w:rFonts w:ascii="Arial" w:hAnsi="Arial" w:cs="Arial"/>
          <w:bCs/>
          <w:sz w:val="18"/>
          <w:szCs w:val="18"/>
        </w:rPr>
        <w:t>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r>
        <w:rPr>
          <w:rFonts w:ascii="Arial" w:hAnsi="Arial" w:cs="Arial"/>
          <w:bCs/>
          <w:sz w:val="18"/>
          <w:szCs w:val="18"/>
        </w:rPr>
        <w:t>,</w:t>
      </w:r>
    </w:p>
    <w:p w:rsidR="00585167" w:rsidRPr="00585167" w:rsidRDefault="00585167" w:rsidP="00585167">
      <w:pPr>
        <w:pStyle w:val="En-tte"/>
        <w:numPr>
          <w:ilvl w:val="0"/>
          <w:numId w:val="27"/>
        </w:numPr>
        <w:ind w:right="49"/>
        <w:jc w:val="both"/>
        <w:rPr>
          <w:rFonts w:ascii="Arial" w:hAnsi="Arial" w:cs="Arial"/>
          <w:sz w:val="18"/>
          <w:szCs w:val="18"/>
        </w:rPr>
      </w:pPr>
      <w:r>
        <w:rPr>
          <w:rFonts w:ascii="Arial" w:hAnsi="Arial" w:cs="Arial"/>
          <w:sz w:val="18"/>
          <w:szCs w:val="18"/>
        </w:rPr>
        <w:t>Arrêté du 20 avril 2018 fixant les recommandations de bonnes pratiques relatives aux modalités de réalisation des examens d’imagerie concourant au diagnostic prénatal et aux modalités de prise en charge des femmes enceintes et des couples lors de ces examens</w:t>
      </w:r>
    </w:p>
    <w:p w:rsidR="00E83ED7" w:rsidRPr="00A143E1" w:rsidRDefault="00E83ED7" w:rsidP="00E83ED7">
      <w:pPr>
        <w:pStyle w:val="En-tte"/>
        <w:numPr>
          <w:ilvl w:val="0"/>
          <w:numId w:val="27"/>
        </w:numPr>
        <w:ind w:right="49"/>
        <w:jc w:val="both"/>
        <w:rPr>
          <w:rStyle w:val="Lienhypertexte"/>
          <w:rFonts w:ascii="Arial" w:hAnsi="Arial" w:cs="Arial"/>
          <w:bCs/>
          <w:color w:val="auto"/>
          <w:sz w:val="18"/>
          <w:szCs w:val="18"/>
          <w:u w:val="none"/>
        </w:rPr>
      </w:pPr>
      <w:r w:rsidRPr="00FF4BDB">
        <w:rPr>
          <w:rFonts w:ascii="Arial" w:hAnsi="Arial" w:cs="Arial"/>
          <w:bCs/>
          <w:sz w:val="18"/>
          <w:szCs w:val="18"/>
        </w:rPr>
        <w:t>Les textes réglementaires sont complétés par</w:t>
      </w:r>
      <w:r>
        <w:rPr>
          <w:rFonts w:ascii="Arial" w:hAnsi="Arial" w:cs="Arial"/>
          <w:bCs/>
          <w:sz w:val="18"/>
          <w:szCs w:val="18"/>
        </w:rPr>
        <w:t> u</w:t>
      </w:r>
      <w:r w:rsidRPr="00B4794F">
        <w:rPr>
          <w:rFonts w:ascii="Arial" w:hAnsi="Arial" w:cs="Arial"/>
          <w:bCs/>
          <w:sz w:val="18"/>
          <w:szCs w:val="18"/>
        </w:rPr>
        <w:t>n guide élaboré par l’ABM, pour</w:t>
      </w:r>
      <w:r w:rsidRPr="00B4794F">
        <w:rPr>
          <w:rFonts w:ascii="Arial" w:hAnsi="Arial" w:cs="Arial"/>
          <w:sz w:val="18"/>
          <w:szCs w:val="18"/>
        </w:rPr>
        <w:t xml:space="preserve"> l’élaboration du règlement intérieur d’un CPDPN </w:t>
      </w:r>
      <w:hyperlink r:id="rId15" w:history="1">
        <w:r w:rsidRPr="00B4794F">
          <w:rPr>
            <w:rStyle w:val="Lienhypertexte"/>
            <w:sz w:val="22"/>
            <w:szCs w:val="22"/>
          </w:rPr>
          <w:t>https://www.agence-biomedecine.fr/IMG/doc/guide_ri_cpdpn_2017.doc</w:t>
        </w:r>
      </w:hyperlink>
    </w:p>
    <w:p w:rsidR="00E83ED7" w:rsidRPr="00A143E1" w:rsidRDefault="00A143E1" w:rsidP="00E83ED7">
      <w:pPr>
        <w:pStyle w:val="En-tte"/>
        <w:numPr>
          <w:ilvl w:val="0"/>
          <w:numId w:val="27"/>
        </w:numPr>
        <w:ind w:right="49"/>
        <w:jc w:val="both"/>
        <w:rPr>
          <w:rFonts w:ascii="Arial" w:hAnsi="Arial" w:cs="Arial"/>
          <w:bCs/>
          <w:sz w:val="18"/>
          <w:szCs w:val="18"/>
        </w:rPr>
      </w:pPr>
      <w:r w:rsidRPr="00A143E1">
        <w:rPr>
          <w:rFonts w:ascii="Arial" w:hAnsi="Arial" w:cs="Arial"/>
          <w:sz w:val="18"/>
          <w:szCs w:val="18"/>
        </w:rPr>
        <w:t xml:space="preserve">Surveiller et prévenir les infections associées aux soins en maternité – </w:t>
      </w:r>
      <w:r w:rsidR="00970C95">
        <w:rPr>
          <w:rFonts w:ascii="Arial" w:hAnsi="Arial" w:cs="Arial"/>
          <w:sz w:val="18"/>
          <w:szCs w:val="18"/>
        </w:rPr>
        <w:t xml:space="preserve">Société française d’hygiène hospitalière (SFHH)- </w:t>
      </w:r>
      <w:r w:rsidRPr="00A143E1">
        <w:rPr>
          <w:rFonts w:ascii="Arial" w:hAnsi="Arial" w:cs="Arial"/>
          <w:sz w:val="18"/>
          <w:szCs w:val="18"/>
        </w:rPr>
        <w:t xml:space="preserve">septembre 2010 </w:t>
      </w:r>
    </w:p>
    <w:p w:rsidR="00A143E1" w:rsidRPr="00A143E1" w:rsidRDefault="00A143E1" w:rsidP="00A143E1">
      <w:pPr>
        <w:pStyle w:val="En-tte"/>
        <w:ind w:left="720" w:right="49"/>
        <w:jc w:val="both"/>
        <w:rPr>
          <w:rStyle w:val="CitationHTML"/>
          <w:rFonts w:ascii="Arial" w:hAnsi="Arial" w:cs="Arial"/>
          <w:bCs/>
          <w:i w:val="0"/>
          <w:iCs w:val="0"/>
          <w:sz w:val="18"/>
          <w:szCs w:val="18"/>
        </w:rPr>
      </w:pPr>
    </w:p>
    <w:p w:rsidR="00E83ED7" w:rsidRDefault="00E83ED7" w:rsidP="00E83ED7">
      <w:pPr>
        <w:jc w:val="both"/>
        <w:rPr>
          <w:rFonts w:ascii="Arial" w:hAnsi="Arial" w:cs="Arial"/>
          <w:i/>
          <w:sz w:val="16"/>
          <w:szCs w:val="16"/>
        </w:rPr>
      </w:pPr>
      <w:r>
        <w:rPr>
          <w:rFonts w:ascii="Arial" w:hAnsi="Arial" w:cs="Arial"/>
          <w:i/>
          <w:sz w:val="16"/>
          <w:szCs w:val="16"/>
        </w:rPr>
        <w:t>Les CPDPN participent au dispositif d’encadrement des activités de DPN et de DPI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DPN ou DPI.</w:t>
      </w:r>
    </w:p>
    <w:p w:rsidR="00E83ED7" w:rsidRDefault="00E83ED7" w:rsidP="00E83ED7">
      <w:pPr>
        <w:jc w:val="both"/>
        <w:rPr>
          <w:rFonts w:ascii="Arial" w:hAnsi="Arial" w:cs="Arial"/>
          <w:i/>
          <w:sz w:val="16"/>
          <w:szCs w:val="16"/>
        </w:rPr>
      </w:pPr>
    </w:p>
    <w:p w:rsidR="00E83ED7" w:rsidRDefault="00E83ED7" w:rsidP="00E83ED7">
      <w:pPr>
        <w:jc w:val="both"/>
        <w:rPr>
          <w:rFonts w:ascii="Arial" w:hAnsi="Arial" w:cs="Arial"/>
          <w:i/>
          <w:sz w:val="16"/>
          <w:szCs w:val="16"/>
        </w:rPr>
      </w:pPr>
      <w:r>
        <w:rPr>
          <w:rFonts w:ascii="Arial" w:hAnsi="Arial" w:cs="Arial"/>
          <w:i/>
          <w:sz w:val="16"/>
          <w:szCs w:val="16"/>
        </w:rPr>
        <w:t>Les CPDPN ont pour mission :</w:t>
      </w:r>
    </w:p>
    <w:p w:rsidR="00E83ED7" w:rsidRDefault="00E83ED7" w:rsidP="00E83ED7">
      <w:pPr>
        <w:pStyle w:val="Paragraphedeliste"/>
        <w:numPr>
          <w:ilvl w:val="0"/>
          <w:numId w:val="23"/>
        </w:numPr>
        <w:jc w:val="both"/>
        <w:rPr>
          <w:rFonts w:ascii="Arial" w:hAnsi="Arial" w:cs="Arial"/>
          <w:i/>
          <w:sz w:val="16"/>
          <w:szCs w:val="16"/>
        </w:rPr>
      </w:pPr>
      <w:r>
        <w:rPr>
          <w:rFonts w:ascii="Arial" w:hAnsi="Arial" w:cs="Arial"/>
          <w:i/>
          <w:sz w:val="16"/>
          <w:szCs w:val="16"/>
        </w:rPr>
        <w:t>De favoriser l’accès à l’ensemble des activités de DPN et d’assurer leur mise en œuvre en constituant un pôle de compétences cliniques, biologiques et d’imagerie au service des patients et des praticiens,</w:t>
      </w:r>
    </w:p>
    <w:p w:rsidR="00E83ED7" w:rsidRDefault="00E83ED7" w:rsidP="00E83ED7">
      <w:pPr>
        <w:pStyle w:val="Paragraphedeliste"/>
        <w:numPr>
          <w:ilvl w:val="0"/>
          <w:numId w:val="23"/>
        </w:numPr>
        <w:jc w:val="both"/>
        <w:rPr>
          <w:rFonts w:ascii="Arial" w:hAnsi="Arial" w:cs="Arial"/>
          <w:i/>
          <w:sz w:val="16"/>
          <w:szCs w:val="16"/>
        </w:rPr>
      </w:pPr>
      <w:r>
        <w:rPr>
          <w:rFonts w:ascii="Arial" w:hAnsi="Arial" w:cs="Arial"/>
          <w:i/>
          <w:sz w:val="16"/>
          <w:szCs w:val="16"/>
        </w:rPr>
        <w:t>De donner des avis et conseils, en matière de diagnostic, de thérapeutique et de pronostic, aux cliniciens et aux biologistes qui s’adressent à eux, lorsqu’ils suspectent une affection de l’embryon ou du fœtus,</w:t>
      </w:r>
    </w:p>
    <w:p w:rsidR="00E83ED7" w:rsidRDefault="00E83ED7" w:rsidP="00E83ED7">
      <w:pPr>
        <w:pStyle w:val="Paragraphedeliste"/>
        <w:numPr>
          <w:ilvl w:val="0"/>
          <w:numId w:val="23"/>
        </w:numPr>
        <w:jc w:val="both"/>
        <w:rPr>
          <w:rFonts w:ascii="Arial" w:hAnsi="Arial" w:cs="Arial"/>
          <w:i/>
          <w:sz w:val="16"/>
          <w:szCs w:val="16"/>
        </w:rPr>
      </w:pPr>
      <w:r>
        <w:rPr>
          <w:rFonts w:ascii="Arial" w:hAnsi="Arial" w:cs="Arial"/>
          <w:i/>
          <w:sz w:val="16"/>
          <w:szCs w:val="16"/>
        </w:rPr>
        <w:t>De poser l’indication du recours au DPI,</w:t>
      </w:r>
    </w:p>
    <w:p w:rsidR="00E83ED7" w:rsidRDefault="00E83ED7" w:rsidP="00E83ED7">
      <w:pPr>
        <w:pStyle w:val="Paragraphedeliste"/>
        <w:numPr>
          <w:ilvl w:val="0"/>
          <w:numId w:val="23"/>
        </w:numPr>
        <w:jc w:val="both"/>
        <w:rPr>
          <w:rFonts w:ascii="Arial" w:hAnsi="Arial" w:cs="Arial"/>
          <w:i/>
          <w:sz w:val="16"/>
          <w:szCs w:val="16"/>
        </w:rPr>
      </w:pPr>
      <w:r>
        <w:rPr>
          <w:rFonts w:ascii="Arial" w:hAnsi="Arial" w:cs="Arial"/>
          <w:i/>
          <w:sz w:val="16"/>
          <w:szCs w:val="16"/>
        </w:rPr>
        <w:t>D’organiser des actions de formation théorique et pratique destinées aux praticiens concernés par le DPN des diverses affections de l’embryon et du fœtus.</w:t>
      </w:r>
    </w:p>
    <w:p w:rsidR="00E83ED7" w:rsidRPr="00887BF3" w:rsidRDefault="00E83ED7" w:rsidP="00E83ED7">
      <w:pPr>
        <w:pStyle w:val="Paragraphedeliste"/>
        <w:jc w:val="both"/>
        <w:rPr>
          <w:rFonts w:ascii="Arial" w:hAnsi="Arial" w:cs="Arial"/>
          <w:i/>
          <w:sz w:val="16"/>
          <w:szCs w:val="16"/>
        </w:rPr>
      </w:pPr>
    </w:p>
    <w:p w:rsidR="00E83ED7" w:rsidRDefault="00E83ED7" w:rsidP="00E83ED7">
      <w:pPr>
        <w:jc w:val="both"/>
        <w:rPr>
          <w:rFonts w:ascii="Arial" w:hAnsi="Arial" w:cs="Arial"/>
          <w:i/>
          <w:sz w:val="16"/>
          <w:szCs w:val="16"/>
        </w:rPr>
      </w:pPr>
      <w:r w:rsidRPr="00D152D8">
        <w:rPr>
          <w:rFonts w:ascii="Arial" w:hAnsi="Arial" w:cs="Arial"/>
          <w:i/>
          <w:sz w:val="16"/>
          <w:szCs w:val="16"/>
        </w:rPr>
        <w:t>Lorsqu’</w:t>
      </w:r>
      <w:r>
        <w:rPr>
          <w:rFonts w:ascii="Arial" w:hAnsi="Arial" w:cs="Arial"/>
          <w:i/>
          <w:sz w:val="16"/>
          <w:szCs w:val="16"/>
        </w:rPr>
        <w:t>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de la grossesse pour motif médical (IMG).</w:t>
      </w:r>
    </w:p>
    <w:p w:rsidR="00E83ED7" w:rsidRDefault="00E83ED7" w:rsidP="00E83ED7">
      <w:pPr>
        <w:jc w:val="both"/>
        <w:rPr>
          <w:rFonts w:ascii="Arial" w:hAnsi="Arial" w:cs="Arial"/>
          <w:i/>
          <w:sz w:val="16"/>
          <w:szCs w:val="16"/>
        </w:rPr>
      </w:pPr>
    </w:p>
    <w:p w:rsidR="00E83ED7" w:rsidRDefault="00E83ED7" w:rsidP="00E83ED7">
      <w:pPr>
        <w:jc w:val="both"/>
        <w:rPr>
          <w:rFonts w:ascii="Arial" w:hAnsi="Arial" w:cs="Arial"/>
          <w:i/>
          <w:sz w:val="16"/>
          <w:szCs w:val="16"/>
        </w:rPr>
      </w:pPr>
      <w:r>
        <w:rPr>
          <w:rFonts w:ascii="Arial" w:hAnsi="Arial" w:cs="Arial"/>
          <w:i/>
          <w:sz w:val="16"/>
          <w:szCs w:val="16"/>
        </w:rPr>
        <w:t>Lorsque la grossesse est poursuivie, les CPDPN ont la charge de participer à son suivi, à l’accouchement et à la prise en charge du nouveau-né dans les meilleures conditions de soins possibles.</w:t>
      </w:r>
    </w:p>
    <w:p w:rsidR="00E83ED7" w:rsidRPr="00D152D8" w:rsidRDefault="00E83ED7" w:rsidP="00E83ED7">
      <w:pPr>
        <w:jc w:val="both"/>
        <w:rPr>
          <w:rFonts w:ascii="Arial" w:hAnsi="Arial" w:cs="Arial"/>
          <w:i/>
          <w:sz w:val="16"/>
          <w:szCs w:val="16"/>
        </w:rPr>
      </w:pPr>
    </w:p>
    <w:p w:rsidR="00E83ED7" w:rsidRPr="00BB0DB8" w:rsidRDefault="00E83ED7" w:rsidP="00E83ED7">
      <w:pPr>
        <w:pStyle w:val="En-tte"/>
        <w:ind w:right="49"/>
        <w:jc w:val="both"/>
        <w:rPr>
          <w:rFonts w:ascii="Arial" w:hAnsi="Arial" w:cs="Arial"/>
          <w:b/>
          <w:sz w:val="18"/>
          <w:szCs w:val="18"/>
        </w:rPr>
      </w:pPr>
      <w:r>
        <w:rPr>
          <w:rFonts w:ascii="Arial" w:hAnsi="Arial" w:cs="Arial"/>
          <w:b/>
          <w:sz w:val="18"/>
          <w:szCs w:val="18"/>
        </w:rPr>
        <w:t>D</w:t>
      </w:r>
      <w:r w:rsidRPr="00BB0DB8">
        <w:rPr>
          <w:rFonts w:ascii="Arial" w:hAnsi="Arial" w:cs="Arial"/>
          <w:b/>
          <w:sz w:val="18"/>
          <w:szCs w:val="18"/>
        </w:rPr>
        <w:t xml:space="preserve">iagnostic prénatal (DPN) </w:t>
      </w:r>
    </w:p>
    <w:p w:rsidR="00E83ED7" w:rsidRDefault="00E83ED7" w:rsidP="00E83ED7">
      <w:pPr>
        <w:pStyle w:val="En-tte"/>
        <w:ind w:left="720" w:right="49"/>
        <w:jc w:val="both"/>
        <w:rPr>
          <w:rFonts w:ascii="Arial" w:hAnsi="Arial" w:cs="Arial"/>
          <w:sz w:val="18"/>
          <w:szCs w:val="18"/>
        </w:rPr>
      </w:pPr>
    </w:p>
    <w:p w:rsidR="00E83ED7" w:rsidRDefault="00E83ED7" w:rsidP="00E83ED7">
      <w:pPr>
        <w:pStyle w:val="En-tte"/>
        <w:numPr>
          <w:ilvl w:val="0"/>
          <w:numId w:val="27"/>
        </w:numPr>
        <w:ind w:right="49"/>
        <w:jc w:val="both"/>
        <w:rPr>
          <w:rFonts w:ascii="Arial" w:hAnsi="Arial" w:cs="Arial"/>
          <w:sz w:val="18"/>
          <w:szCs w:val="18"/>
        </w:rPr>
      </w:pPr>
      <w:r>
        <w:rPr>
          <w:rFonts w:ascii="Arial" w:hAnsi="Arial" w:cs="Arial"/>
          <w:sz w:val="18"/>
          <w:szCs w:val="18"/>
        </w:rPr>
        <w:t xml:space="preserve">CSP : L.2131-1 et s. R 2131-1 et s. </w:t>
      </w:r>
    </w:p>
    <w:p w:rsidR="0040497C" w:rsidRDefault="0040497C" w:rsidP="00E83ED7">
      <w:pPr>
        <w:pStyle w:val="En-tte"/>
        <w:numPr>
          <w:ilvl w:val="0"/>
          <w:numId w:val="27"/>
        </w:numPr>
        <w:ind w:right="49"/>
        <w:jc w:val="both"/>
        <w:rPr>
          <w:rFonts w:ascii="Arial" w:hAnsi="Arial" w:cs="Arial"/>
          <w:sz w:val="18"/>
          <w:szCs w:val="18"/>
        </w:rPr>
      </w:pPr>
      <w:r>
        <w:rPr>
          <w:rFonts w:ascii="Arial" w:hAnsi="Arial" w:cs="Arial"/>
          <w:sz w:val="18"/>
          <w:szCs w:val="18"/>
        </w:rPr>
        <w:t xml:space="preserve">Décret </w:t>
      </w:r>
      <w:r w:rsidR="00814F69">
        <w:rPr>
          <w:rFonts w:ascii="Arial" w:hAnsi="Arial" w:cs="Arial"/>
          <w:sz w:val="18"/>
          <w:szCs w:val="18"/>
        </w:rPr>
        <w:t>n°2018-1046 du 28 novembre 2018 relatif au régime d’autorisation des établissements de santé et des laboratoires de biologie médicale pour la pratique du diagnostic prénatal</w:t>
      </w:r>
    </w:p>
    <w:p w:rsidR="00E83ED7" w:rsidRPr="00C63E2B" w:rsidRDefault="000D1727" w:rsidP="00E83ED7">
      <w:pPr>
        <w:pStyle w:val="En-tte"/>
        <w:numPr>
          <w:ilvl w:val="0"/>
          <w:numId w:val="27"/>
        </w:numPr>
        <w:ind w:right="49"/>
        <w:jc w:val="both"/>
        <w:rPr>
          <w:rFonts w:ascii="Arial" w:hAnsi="Arial" w:cs="Arial"/>
          <w:sz w:val="18"/>
          <w:szCs w:val="18"/>
        </w:rPr>
      </w:pPr>
      <w:r>
        <w:rPr>
          <w:rFonts w:ascii="Arial" w:hAnsi="Arial" w:cs="Arial"/>
          <w:sz w:val="18"/>
          <w:szCs w:val="18"/>
        </w:rPr>
        <w:t xml:space="preserve">Arrêté du 14 décembre 2018 </w:t>
      </w:r>
      <w:r w:rsidR="00E83ED7" w:rsidRPr="00C63E2B">
        <w:rPr>
          <w:rFonts w:ascii="Arial" w:hAnsi="Arial" w:cs="Arial"/>
          <w:sz w:val="18"/>
          <w:szCs w:val="18"/>
        </w:rPr>
        <w:t>modifiant l'arrêté du 23 juin 2009 fixant les règles de bonnes pratiques en matière de dépistage et de diagnostic prénatals avec utilisation des marqueurs sériques maternels de la trisomie 21</w:t>
      </w:r>
      <w:r w:rsidR="00E83ED7">
        <w:rPr>
          <w:rFonts w:ascii="Arial" w:hAnsi="Arial" w:cs="Arial"/>
          <w:sz w:val="18"/>
          <w:szCs w:val="18"/>
        </w:rPr>
        <w:t>,</w:t>
      </w:r>
    </w:p>
    <w:p w:rsidR="00E83ED7" w:rsidRDefault="00E83ED7" w:rsidP="00E83ED7">
      <w:pPr>
        <w:pStyle w:val="En-tte"/>
        <w:numPr>
          <w:ilvl w:val="0"/>
          <w:numId w:val="27"/>
        </w:numPr>
        <w:ind w:right="49"/>
        <w:jc w:val="both"/>
        <w:rPr>
          <w:rFonts w:ascii="Arial" w:hAnsi="Arial" w:cs="Arial"/>
          <w:sz w:val="18"/>
          <w:szCs w:val="18"/>
        </w:rPr>
      </w:pPr>
      <w:r w:rsidRPr="008F3CC9">
        <w:rPr>
          <w:rFonts w:ascii="Arial" w:hAnsi="Arial" w:cs="Arial"/>
          <w:sz w:val="18"/>
          <w:szCs w:val="18"/>
        </w:rPr>
        <w:t xml:space="preserve">Arrêté du 14 </w:t>
      </w:r>
      <w:r w:rsidR="002A7A61">
        <w:rPr>
          <w:rFonts w:ascii="Arial" w:hAnsi="Arial" w:cs="Arial"/>
          <w:sz w:val="18"/>
          <w:szCs w:val="18"/>
        </w:rPr>
        <w:t>décembre 2018 modifiant l’arrêté du 14 janvier</w:t>
      </w:r>
      <w:r w:rsidRPr="008F3CC9">
        <w:rPr>
          <w:rFonts w:ascii="Arial" w:hAnsi="Arial" w:cs="Arial"/>
          <w:sz w:val="18"/>
          <w:szCs w:val="18"/>
        </w:rPr>
        <w:t xml:space="preserve"> 2014 fixant le modèle des documents mentionnés au III de l’article R. 2131-2 du code de la santé publique</w:t>
      </w:r>
      <w:r>
        <w:rPr>
          <w:rFonts w:ascii="Arial" w:hAnsi="Arial" w:cs="Arial"/>
          <w:sz w:val="18"/>
          <w:szCs w:val="18"/>
        </w:rPr>
        <w:t>,</w:t>
      </w:r>
    </w:p>
    <w:p w:rsidR="00B04DBD" w:rsidRDefault="00B04DBD" w:rsidP="00E83ED7">
      <w:pPr>
        <w:pStyle w:val="En-tte"/>
        <w:numPr>
          <w:ilvl w:val="0"/>
          <w:numId w:val="27"/>
        </w:numPr>
        <w:ind w:right="49"/>
        <w:jc w:val="both"/>
        <w:rPr>
          <w:rFonts w:ascii="Arial" w:hAnsi="Arial" w:cs="Arial"/>
          <w:sz w:val="18"/>
          <w:szCs w:val="18"/>
        </w:rPr>
      </w:pPr>
      <w:r>
        <w:rPr>
          <w:rFonts w:ascii="Arial" w:hAnsi="Arial" w:cs="Arial"/>
          <w:sz w:val="18"/>
          <w:szCs w:val="18"/>
        </w:rPr>
        <w:t>Arrêté du 14 décembre 2018 pris en application de l’article R.2131-2-3 du code de la santé publique</w:t>
      </w:r>
    </w:p>
    <w:p w:rsidR="00820C13" w:rsidRDefault="00820C13" w:rsidP="00E83ED7">
      <w:pPr>
        <w:pStyle w:val="En-tte"/>
        <w:numPr>
          <w:ilvl w:val="0"/>
          <w:numId w:val="27"/>
        </w:numPr>
        <w:ind w:right="49"/>
        <w:jc w:val="both"/>
        <w:rPr>
          <w:rFonts w:ascii="Arial" w:hAnsi="Arial" w:cs="Arial"/>
          <w:sz w:val="18"/>
          <w:szCs w:val="18"/>
        </w:rPr>
      </w:pPr>
      <w:r>
        <w:rPr>
          <w:rFonts w:ascii="Arial" w:hAnsi="Arial" w:cs="Arial"/>
          <w:sz w:val="18"/>
          <w:szCs w:val="18"/>
        </w:rPr>
        <w:t>Arrêté du 5 mars 2018 fixant les conditions de formation et d’expérience des biologistes médicaux exerçant les activités de diagnostic prénatal mentionnées à l’article L.2131-1 du code de la santé publique</w:t>
      </w:r>
    </w:p>
    <w:p w:rsidR="005768DA" w:rsidRDefault="005768DA" w:rsidP="00E83ED7">
      <w:pPr>
        <w:pStyle w:val="En-tte"/>
        <w:numPr>
          <w:ilvl w:val="0"/>
          <w:numId w:val="27"/>
        </w:numPr>
        <w:ind w:right="49"/>
        <w:jc w:val="both"/>
        <w:rPr>
          <w:rFonts w:ascii="Arial" w:hAnsi="Arial" w:cs="Arial"/>
          <w:sz w:val="18"/>
          <w:szCs w:val="18"/>
        </w:rPr>
      </w:pPr>
      <w:r>
        <w:rPr>
          <w:rFonts w:ascii="Arial" w:hAnsi="Arial" w:cs="Arial"/>
          <w:sz w:val="18"/>
          <w:szCs w:val="18"/>
        </w:rPr>
        <w:t>Arrêté du 20 avril 2018 fixant les recommandations de bonnes pratiques relatives aux modalités de réalisation des examens d’imagerie concourant au diagnostic prénatal et aux modalités de prise en charge des femmes enceintes et des couples lors de ces examens</w:t>
      </w:r>
    </w:p>
    <w:p w:rsidR="00F047A9" w:rsidRDefault="00F047A9" w:rsidP="00E83ED7">
      <w:pPr>
        <w:pStyle w:val="En-tte"/>
        <w:numPr>
          <w:ilvl w:val="0"/>
          <w:numId w:val="27"/>
        </w:numPr>
        <w:ind w:right="49"/>
        <w:jc w:val="both"/>
        <w:rPr>
          <w:rFonts w:ascii="Arial" w:hAnsi="Arial" w:cs="Arial"/>
          <w:sz w:val="18"/>
          <w:szCs w:val="18"/>
        </w:rPr>
      </w:pPr>
      <w:r>
        <w:rPr>
          <w:rFonts w:ascii="Arial" w:hAnsi="Arial" w:cs="Arial"/>
          <w:sz w:val="18"/>
          <w:szCs w:val="18"/>
        </w:rPr>
        <w:t>Décision du 19 avril 2018 de l’Union nationale des caisses d’assurance maladie relative à la liste des actes et prestations pris en charge par l’assurance maladie</w:t>
      </w:r>
    </w:p>
    <w:p w:rsidR="005768DA" w:rsidRDefault="005768DA" w:rsidP="005768DA">
      <w:pPr>
        <w:pStyle w:val="Default"/>
      </w:pPr>
    </w:p>
    <w:p w:rsidR="00C219C6" w:rsidRDefault="00C219C6" w:rsidP="005768DA">
      <w:pPr>
        <w:pStyle w:val="En-tte"/>
        <w:ind w:left="720" w:right="49"/>
        <w:jc w:val="both"/>
        <w:rPr>
          <w:rFonts w:ascii="Arial" w:hAnsi="Arial" w:cs="Arial"/>
          <w:sz w:val="18"/>
          <w:szCs w:val="18"/>
        </w:rPr>
      </w:pPr>
    </w:p>
    <w:p w:rsidR="00970C95" w:rsidRDefault="00970C95" w:rsidP="005768DA">
      <w:pPr>
        <w:pStyle w:val="En-tte"/>
        <w:ind w:left="720" w:right="49"/>
        <w:jc w:val="both"/>
        <w:rPr>
          <w:rFonts w:ascii="Arial" w:hAnsi="Arial" w:cs="Arial"/>
          <w:sz w:val="18"/>
          <w:szCs w:val="18"/>
        </w:rPr>
      </w:pPr>
    </w:p>
    <w:p w:rsidR="00E83ED7" w:rsidRDefault="00E83ED7" w:rsidP="00E83ED7">
      <w:pPr>
        <w:pStyle w:val="En-tte"/>
        <w:ind w:right="49"/>
        <w:jc w:val="both"/>
        <w:rPr>
          <w:rFonts w:ascii="Arial" w:hAnsi="Arial" w:cs="Arial"/>
          <w:b/>
          <w:sz w:val="18"/>
          <w:szCs w:val="18"/>
        </w:rPr>
      </w:pPr>
    </w:p>
    <w:p w:rsidR="00E83ED7" w:rsidRDefault="00E83ED7" w:rsidP="00E83ED7">
      <w:pPr>
        <w:pStyle w:val="En-tte"/>
        <w:ind w:right="49"/>
        <w:jc w:val="both"/>
        <w:rPr>
          <w:rFonts w:ascii="Arial" w:hAnsi="Arial" w:cs="Arial"/>
          <w:b/>
          <w:sz w:val="18"/>
          <w:szCs w:val="18"/>
        </w:rPr>
      </w:pPr>
      <w:r>
        <w:rPr>
          <w:rFonts w:ascii="Arial" w:hAnsi="Arial" w:cs="Arial"/>
          <w:b/>
          <w:sz w:val="18"/>
          <w:szCs w:val="18"/>
        </w:rPr>
        <w:lastRenderedPageBreak/>
        <w:t>D</w:t>
      </w:r>
      <w:r w:rsidRPr="00BB0DB8">
        <w:rPr>
          <w:rFonts w:ascii="Arial" w:hAnsi="Arial" w:cs="Arial"/>
          <w:b/>
          <w:sz w:val="18"/>
          <w:szCs w:val="18"/>
        </w:rPr>
        <w:t>iagnostic préimplantatoire (DPI)</w:t>
      </w:r>
      <w:r>
        <w:rPr>
          <w:rFonts w:ascii="Arial" w:hAnsi="Arial" w:cs="Arial"/>
          <w:b/>
          <w:sz w:val="18"/>
          <w:szCs w:val="18"/>
        </w:rPr>
        <w:t xml:space="preserve"> </w:t>
      </w:r>
    </w:p>
    <w:p w:rsidR="00E83ED7" w:rsidRDefault="00E83ED7" w:rsidP="00E83ED7">
      <w:pPr>
        <w:pStyle w:val="En-tte"/>
        <w:ind w:right="49"/>
        <w:jc w:val="both"/>
        <w:rPr>
          <w:rFonts w:ascii="Arial" w:hAnsi="Arial" w:cs="Arial"/>
          <w:sz w:val="18"/>
          <w:szCs w:val="18"/>
        </w:rPr>
      </w:pPr>
    </w:p>
    <w:p w:rsidR="00E83ED7" w:rsidRDefault="00E83ED7" w:rsidP="00E83ED7">
      <w:pPr>
        <w:pStyle w:val="En-tte"/>
        <w:numPr>
          <w:ilvl w:val="0"/>
          <w:numId w:val="27"/>
        </w:numPr>
        <w:ind w:right="49"/>
        <w:jc w:val="both"/>
        <w:rPr>
          <w:rFonts w:ascii="Arial" w:hAnsi="Arial" w:cs="Arial"/>
          <w:sz w:val="18"/>
          <w:szCs w:val="18"/>
        </w:rPr>
      </w:pPr>
      <w:r>
        <w:rPr>
          <w:rFonts w:ascii="Arial" w:hAnsi="Arial" w:cs="Arial"/>
          <w:sz w:val="18"/>
          <w:szCs w:val="18"/>
        </w:rPr>
        <w:t>CSP : L.2131-4  et s. R.2131-22-1 et s.</w:t>
      </w:r>
    </w:p>
    <w:p w:rsidR="00E83ED7" w:rsidRDefault="00E83ED7" w:rsidP="00E83ED7">
      <w:pPr>
        <w:pStyle w:val="En-tte"/>
        <w:ind w:right="49"/>
        <w:jc w:val="both"/>
        <w:rPr>
          <w:rFonts w:ascii="Arial" w:hAnsi="Arial" w:cs="Arial"/>
          <w:b/>
          <w:sz w:val="18"/>
          <w:szCs w:val="18"/>
        </w:rPr>
      </w:pPr>
    </w:p>
    <w:p w:rsidR="00E83ED7" w:rsidRDefault="00E83ED7" w:rsidP="00E83ED7">
      <w:pPr>
        <w:pStyle w:val="En-tte"/>
        <w:ind w:right="49"/>
        <w:jc w:val="both"/>
        <w:rPr>
          <w:rFonts w:ascii="Arial" w:hAnsi="Arial" w:cs="Arial"/>
          <w:b/>
          <w:sz w:val="18"/>
          <w:szCs w:val="18"/>
        </w:rPr>
      </w:pPr>
    </w:p>
    <w:p w:rsidR="00585167" w:rsidRDefault="00585167" w:rsidP="00E83ED7">
      <w:pPr>
        <w:pStyle w:val="En-tte"/>
        <w:ind w:right="49"/>
        <w:jc w:val="both"/>
        <w:rPr>
          <w:rFonts w:ascii="Arial" w:hAnsi="Arial" w:cs="Arial"/>
          <w:b/>
          <w:sz w:val="18"/>
          <w:szCs w:val="18"/>
        </w:rPr>
      </w:pPr>
    </w:p>
    <w:p w:rsidR="00E83ED7" w:rsidRDefault="00E83ED7" w:rsidP="00E83ED7">
      <w:pPr>
        <w:pStyle w:val="En-tte"/>
        <w:ind w:right="49"/>
        <w:jc w:val="both"/>
        <w:rPr>
          <w:rFonts w:ascii="Arial" w:hAnsi="Arial" w:cs="Arial"/>
          <w:b/>
          <w:sz w:val="18"/>
          <w:szCs w:val="18"/>
        </w:rPr>
      </w:pPr>
      <w:r w:rsidRPr="00BB0DB8">
        <w:rPr>
          <w:rFonts w:ascii="Arial" w:hAnsi="Arial" w:cs="Arial"/>
          <w:b/>
          <w:sz w:val="18"/>
          <w:szCs w:val="18"/>
        </w:rPr>
        <w:t>Interruption médicale de grossesse prat</w:t>
      </w:r>
      <w:r>
        <w:rPr>
          <w:rFonts w:ascii="Arial" w:hAnsi="Arial" w:cs="Arial"/>
          <w:b/>
          <w:sz w:val="18"/>
          <w:szCs w:val="18"/>
        </w:rPr>
        <w:t>iquée pour motif médical (IMG) </w:t>
      </w:r>
    </w:p>
    <w:p w:rsidR="00E83ED7" w:rsidRPr="00BB0DB8" w:rsidRDefault="00E83ED7" w:rsidP="00E83ED7">
      <w:pPr>
        <w:pStyle w:val="En-tte"/>
        <w:ind w:right="49"/>
        <w:jc w:val="both"/>
        <w:rPr>
          <w:rFonts w:ascii="Arial" w:hAnsi="Arial" w:cs="Arial"/>
          <w:b/>
          <w:sz w:val="18"/>
          <w:szCs w:val="18"/>
        </w:rPr>
      </w:pPr>
    </w:p>
    <w:p w:rsidR="00E83ED7" w:rsidRDefault="00E83ED7" w:rsidP="00E83ED7">
      <w:pPr>
        <w:pStyle w:val="En-tte"/>
        <w:numPr>
          <w:ilvl w:val="0"/>
          <w:numId w:val="27"/>
        </w:numPr>
        <w:ind w:right="49"/>
        <w:jc w:val="both"/>
        <w:rPr>
          <w:rFonts w:ascii="Arial" w:hAnsi="Arial" w:cs="Arial"/>
          <w:sz w:val="18"/>
          <w:szCs w:val="18"/>
        </w:rPr>
      </w:pPr>
      <w:r>
        <w:rPr>
          <w:rFonts w:ascii="Arial" w:hAnsi="Arial" w:cs="Arial"/>
          <w:sz w:val="18"/>
          <w:szCs w:val="18"/>
        </w:rPr>
        <w:t>CSP : L.2213-1 à 6 et R.2213-1 à 6</w:t>
      </w:r>
    </w:p>
    <w:p w:rsidR="00E83ED7" w:rsidRDefault="00E83ED7" w:rsidP="00E83ED7">
      <w:pPr>
        <w:pStyle w:val="En-tte"/>
        <w:ind w:left="360" w:right="49"/>
        <w:jc w:val="both"/>
        <w:rPr>
          <w:rFonts w:ascii="Arial" w:hAnsi="Arial" w:cs="Arial"/>
          <w:sz w:val="18"/>
          <w:szCs w:val="18"/>
        </w:rPr>
      </w:pPr>
    </w:p>
    <w:p w:rsidR="00E83ED7" w:rsidRDefault="00E83ED7" w:rsidP="00E83ED7">
      <w:pPr>
        <w:pStyle w:val="En-tte"/>
        <w:ind w:right="49"/>
        <w:jc w:val="both"/>
        <w:rPr>
          <w:rFonts w:ascii="Arial" w:hAnsi="Arial" w:cs="Arial"/>
          <w:sz w:val="18"/>
          <w:szCs w:val="18"/>
        </w:rPr>
      </w:pPr>
    </w:p>
    <w:p w:rsidR="00D12F57" w:rsidRPr="00A671C3" w:rsidRDefault="00D12F57" w:rsidP="00E83ED7">
      <w:pPr>
        <w:pStyle w:val="En-tte"/>
        <w:ind w:right="49"/>
        <w:jc w:val="both"/>
        <w:rPr>
          <w:rFonts w:ascii="Arial" w:hAnsi="Arial" w:cs="Arial"/>
          <w:sz w:val="18"/>
          <w:szCs w:val="18"/>
        </w:rPr>
      </w:pPr>
    </w:p>
    <w:p w:rsidR="00E83ED7" w:rsidRPr="00BB0DB8" w:rsidRDefault="00E83ED7" w:rsidP="00E83ED7">
      <w:pPr>
        <w:pStyle w:val="En-tte"/>
        <w:ind w:right="49"/>
        <w:jc w:val="both"/>
        <w:rPr>
          <w:rFonts w:ascii="Arial" w:hAnsi="Arial" w:cs="Arial"/>
          <w:b/>
          <w:sz w:val="18"/>
          <w:szCs w:val="18"/>
        </w:rPr>
      </w:pPr>
      <w:r>
        <w:rPr>
          <w:rFonts w:ascii="Arial" w:hAnsi="Arial" w:cs="Arial"/>
          <w:b/>
          <w:sz w:val="18"/>
          <w:szCs w:val="18"/>
        </w:rPr>
        <w:t>Réseaux de santé en périnatalité </w:t>
      </w:r>
    </w:p>
    <w:p w:rsidR="00E83ED7" w:rsidRDefault="00E83ED7" w:rsidP="00E83ED7">
      <w:pPr>
        <w:pStyle w:val="En-tte"/>
        <w:ind w:right="49"/>
        <w:jc w:val="both"/>
        <w:rPr>
          <w:rFonts w:ascii="Arial" w:hAnsi="Arial" w:cs="Arial"/>
          <w:sz w:val="18"/>
          <w:szCs w:val="18"/>
        </w:rPr>
      </w:pPr>
    </w:p>
    <w:p w:rsidR="00E83ED7" w:rsidRPr="005E4CBB" w:rsidRDefault="00E83ED7" w:rsidP="00E83ED7">
      <w:pPr>
        <w:pStyle w:val="En-tte"/>
        <w:numPr>
          <w:ilvl w:val="0"/>
          <w:numId w:val="37"/>
        </w:numPr>
        <w:ind w:right="49"/>
        <w:jc w:val="both"/>
        <w:rPr>
          <w:rFonts w:ascii="Arial" w:hAnsi="Arial" w:cs="Arial"/>
          <w:bCs/>
          <w:sz w:val="18"/>
          <w:szCs w:val="18"/>
        </w:rPr>
      </w:pPr>
      <w:r>
        <w:rPr>
          <w:rFonts w:ascii="Arial" w:hAnsi="Arial" w:cs="Arial"/>
          <w:bCs/>
          <w:sz w:val="18"/>
          <w:szCs w:val="18"/>
        </w:rPr>
        <w:t>Instruction</w:t>
      </w:r>
      <w:r w:rsidRPr="005E4CBB">
        <w:rPr>
          <w:rFonts w:ascii="Arial" w:hAnsi="Arial" w:cs="Arial"/>
          <w:bCs/>
          <w:sz w:val="18"/>
          <w:szCs w:val="18"/>
        </w:rPr>
        <w:t xml:space="preserve"> N°DGOS/PF3/R3/DGS/MC1/2015/227 du 3 juillet 2015 relative à l’actualisation et à l’harmonisation des missions des réseaux de santé en périnatalité dans un cadre régional.</w:t>
      </w:r>
    </w:p>
    <w:p w:rsidR="00E83ED7" w:rsidRDefault="00E83ED7" w:rsidP="00E83ED7">
      <w:pPr>
        <w:pStyle w:val="En-tte"/>
        <w:ind w:left="720" w:right="49"/>
        <w:jc w:val="both"/>
        <w:rPr>
          <w:rFonts w:ascii="Arial" w:hAnsi="Arial" w:cs="Arial"/>
          <w:sz w:val="18"/>
          <w:szCs w:val="18"/>
        </w:rPr>
      </w:pPr>
    </w:p>
    <w:p w:rsidR="00E83ED7" w:rsidRDefault="00E83ED7" w:rsidP="00E83ED7">
      <w:pPr>
        <w:pStyle w:val="En-tte"/>
        <w:ind w:left="720" w:right="49"/>
        <w:jc w:val="both"/>
        <w:rPr>
          <w:rFonts w:ascii="Arial" w:hAnsi="Arial" w:cs="Arial"/>
          <w:sz w:val="18"/>
          <w:szCs w:val="18"/>
        </w:rPr>
      </w:pPr>
      <w:r w:rsidRPr="008B6447">
        <w:rPr>
          <w:rFonts w:ascii="Arial" w:hAnsi="Arial" w:cs="Arial"/>
          <w:sz w:val="18"/>
          <w:szCs w:val="18"/>
        </w:rPr>
        <w:t>En lien avec l’ARS, le réseau élabore et assure la déclinaison locale des parcours</w:t>
      </w:r>
      <w:r>
        <w:rPr>
          <w:rFonts w:ascii="Arial" w:hAnsi="Arial" w:cs="Arial"/>
          <w:sz w:val="18"/>
          <w:szCs w:val="18"/>
        </w:rPr>
        <w:t xml:space="preserve"> de soins identifiés par la HAS</w:t>
      </w:r>
      <w:r w:rsidRPr="008B6447">
        <w:rPr>
          <w:rFonts w:ascii="Arial" w:hAnsi="Arial" w:cs="Arial"/>
          <w:sz w:val="18"/>
          <w:szCs w:val="18"/>
        </w:rPr>
        <w:t>, en fonct</w:t>
      </w:r>
      <w:r>
        <w:rPr>
          <w:rFonts w:ascii="Arial" w:hAnsi="Arial" w:cs="Arial"/>
          <w:sz w:val="18"/>
          <w:szCs w:val="18"/>
        </w:rPr>
        <w:t xml:space="preserve">ion de l’offre de soins locale (parcours des </w:t>
      </w:r>
      <w:r w:rsidRPr="008B6447">
        <w:rPr>
          <w:rFonts w:ascii="Arial" w:hAnsi="Arial" w:cs="Arial"/>
          <w:sz w:val="18"/>
          <w:szCs w:val="18"/>
        </w:rPr>
        <w:t>femmes lorsqu’un diag</w:t>
      </w:r>
      <w:r>
        <w:rPr>
          <w:rFonts w:ascii="Arial" w:hAnsi="Arial" w:cs="Arial"/>
          <w:sz w:val="18"/>
          <w:szCs w:val="18"/>
        </w:rPr>
        <w:t xml:space="preserve">nostic prénatal est nécessaire, </w:t>
      </w:r>
      <w:r w:rsidRPr="008B6447">
        <w:rPr>
          <w:rFonts w:ascii="Arial" w:hAnsi="Arial" w:cs="Arial"/>
          <w:sz w:val="18"/>
          <w:szCs w:val="18"/>
        </w:rPr>
        <w:t>en lien avec le c</w:t>
      </w:r>
      <w:r>
        <w:rPr>
          <w:rFonts w:ascii="Arial" w:hAnsi="Arial" w:cs="Arial"/>
          <w:sz w:val="18"/>
          <w:szCs w:val="18"/>
        </w:rPr>
        <w:t>entre de diagnostic prénatal),</w:t>
      </w:r>
    </w:p>
    <w:p w:rsidR="00E83ED7" w:rsidRDefault="00E83ED7" w:rsidP="00E83ED7">
      <w:pPr>
        <w:pStyle w:val="En-tte"/>
        <w:ind w:left="720" w:right="49"/>
        <w:jc w:val="both"/>
        <w:rPr>
          <w:rFonts w:ascii="Arial" w:hAnsi="Arial" w:cs="Arial"/>
          <w:sz w:val="18"/>
          <w:szCs w:val="18"/>
        </w:rPr>
      </w:pPr>
    </w:p>
    <w:p w:rsidR="00D12F57" w:rsidRDefault="00E83ED7" w:rsidP="00D12F57">
      <w:pPr>
        <w:pStyle w:val="En-tte"/>
        <w:numPr>
          <w:ilvl w:val="0"/>
          <w:numId w:val="27"/>
        </w:numPr>
        <w:ind w:right="49"/>
        <w:jc w:val="both"/>
        <w:rPr>
          <w:rFonts w:ascii="Arial" w:hAnsi="Arial" w:cs="Arial"/>
          <w:sz w:val="18"/>
          <w:szCs w:val="18"/>
        </w:rPr>
      </w:pPr>
      <w:r>
        <w:rPr>
          <w:rFonts w:ascii="Arial" w:hAnsi="Arial" w:cs="Arial"/>
          <w:sz w:val="18"/>
          <w:szCs w:val="18"/>
        </w:rPr>
        <w:t xml:space="preserve">Arrêté du </w:t>
      </w:r>
      <w:r w:rsidR="00D12F57">
        <w:rPr>
          <w:rFonts w:ascii="Arial" w:hAnsi="Arial" w:cs="Arial"/>
          <w:sz w:val="18"/>
          <w:szCs w:val="18"/>
        </w:rPr>
        <w:t xml:space="preserve">14 décembre 2018 </w:t>
      </w:r>
      <w:r w:rsidR="00D12F57">
        <w:rPr>
          <w:rFonts w:ascii="Arial" w:hAnsi="Arial" w:cs="Arial"/>
          <w:sz w:val="18"/>
          <w:szCs w:val="18"/>
        </w:rPr>
        <w:t>pris en application de l’article R.2131-2-3 du code de la santé publique</w:t>
      </w:r>
    </w:p>
    <w:p w:rsidR="00E83ED7" w:rsidRPr="00A671C3" w:rsidRDefault="00E83ED7" w:rsidP="00E83ED7">
      <w:pPr>
        <w:pStyle w:val="En-tte"/>
        <w:ind w:right="49"/>
        <w:jc w:val="both"/>
        <w:rPr>
          <w:rFonts w:ascii="Arial" w:hAnsi="Arial" w:cs="Arial"/>
          <w:sz w:val="18"/>
          <w:szCs w:val="18"/>
        </w:rPr>
      </w:pPr>
    </w:p>
    <w:p w:rsidR="00E83ED7" w:rsidRDefault="00E83ED7" w:rsidP="00E83ED7">
      <w:pPr>
        <w:pStyle w:val="En-tte"/>
        <w:ind w:right="49"/>
        <w:jc w:val="both"/>
        <w:rPr>
          <w:rFonts w:ascii="Arial" w:hAnsi="Arial" w:cs="Arial"/>
          <w:sz w:val="18"/>
          <w:szCs w:val="18"/>
        </w:rPr>
      </w:pPr>
    </w:p>
    <w:p w:rsidR="00E83ED7" w:rsidRPr="00A671C3" w:rsidRDefault="00E83ED7" w:rsidP="00E83ED7">
      <w:pPr>
        <w:pStyle w:val="En-tte"/>
        <w:ind w:right="49"/>
        <w:jc w:val="both"/>
        <w:rPr>
          <w:rFonts w:ascii="Arial" w:hAnsi="Arial" w:cs="Arial"/>
          <w:sz w:val="18"/>
          <w:szCs w:val="18"/>
        </w:rPr>
      </w:pPr>
    </w:p>
    <w:p w:rsidR="005E3337" w:rsidRPr="005E3337" w:rsidRDefault="005E3337" w:rsidP="005E3337">
      <w:pPr>
        <w:pStyle w:val="Paragraphedeliste"/>
        <w:ind w:left="0"/>
        <w:rPr>
          <w:rFonts w:ascii="Arial" w:hAnsi="Arial" w:cs="Arial"/>
          <w:b/>
          <w:sz w:val="20"/>
          <w:szCs w:val="20"/>
        </w:rPr>
      </w:pPr>
    </w:p>
    <w:sectPr w:rsidR="005E3337" w:rsidRPr="005E3337" w:rsidSect="00711DC8">
      <w:pgSz w:w="11907" w:h="16840"/>
      <w:pgMar w:top="680" w:right="924"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7C" w:rsidRDefault="0040497C">
      <w:r>
        <w:separator/>
      </w:r>
    </w:p>
  </w:endnote>
  <w:endnote w:type="continuationSeparator" w:id="0">
    <w:p w:rsidR="0040497C" w:rsidRDefault="0040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7C" w:rsidRDefault="0040497C" w:rsidP="00AB62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0497C" w:rsidRDefault="0040497C" w:rsidP="00B50A8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7C" w:rsidRPr="00352153" w:rsidRDefault="0040497C">
    <w:pPr>
      <w:pStyle w:val="Pieddepage"/>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sz w:val="20"/>
      </w:rPr>
      <w:t>R</w:t>
    </w:r>
    <w:r w:rsidR="003A5AAB">
      <w:rPr>
        <w:rFonts w:asciiTheme="majorHAnsi" w:eastAsiaTheme="majorEastAsia" w:hAnsiTheme="majorHAnsi" w:cstheme="majorBidi"/>
        <w:sz w:val="20"/>
      </w:rPr>
      <w:t>apport d’Inspection CPDPN V5</w:t>
    </w:r>
    <w:r w:rsidRPr="00352153">
      <w:rPr>
        <w:rFonts w:asciiTheme="majorHAnsi" w:eastAsiaTheme="majorEastAsia" w:hAnsiTheme="majorHAnsi" w:cstheme="majorBidi"/>
        <w:sz w:val="20"/>
      </w:rPr>
      <w:t xml:space="preserve"> </w:t>
    </w:r>
    <w:r w:rsidR="003A5AAB">
      <w:rPr>
        <w:rFonts w:asciiTheme="majorHAnsi" w:eastAsiaTheme="majorEastAsia" w:hAnsiTheme="majorHAnsi" w:cstheme="majorBidi"/>
        <w:sz w:val="20"/>
      </w:rPr>
      <w:t>– Novembre</w:t>
    </w:r>
    <w:r>
      <w:rPr>
        <w:rFonts w:asciiTheme="majorHAnsi" w:eastAsiaTheme="majorEastAsia" w:hAnsiTheme="majorHAnsi" w:cstheme="majorBidi"/>
        <w:sz w:val="20"/>
      </w:rPr>
      <w:t xml:space="preserve"> </w:t>
    </w:r>
    <w:r w:rsidRPr="00352153">
      <w:rPr>
        <w:rFonts w:asciiTheme="majorHAnsi" w:eastAsiaTheme="majorEastAsia" w:hAnsiTheme="majorHAnsi" w:cstheme="majorBidi"/>
        <w:sz w:val="20"/>
      </w:rPr>
      <w:t>20</w:t>
    </w:r>
    <w:r w:rsidR="003A5AAB">
      <w:rPr>
        <w:rFonts w:asciiTheme="majorHAnsi" w:eastAsiaTheme="majorEastAsia" w:hAnsiTheme="majorHAnsi" w:cstheme="majorBidi"/>
        <w:sz w:val="20"/>
      </w:rPr>
      <w:t>19</w:t>
    </w:r>
    <w:bookmarkStart w:id="0" w:name="_GoBack"/>
    <w:bookmarkEnd w:id="0"/>
    <w:r>
      <w:rPr>
        <w:rFonts w:asciiTheme="majorHAnsi" w:eastAsiaTheme="majorEastAsia" w:hAnsiTheme="majorHAnsi" w:cstheme="majorBidi"/>
        <w:sz w:val="20"/>
      </w:rPr>
      <w:t xml:space="preserve"> </w:t>
    </w:r>
    <w:r w:rsidRPr="00352153">
      <w:rPr>
        <w:rFonts w:asciiTheme="majorHAnsi" w:eastAsiaTheme="majorEastAsia" w:hAnsiTheme="majorHAnsi" w:cstheme="majorBidi"/>
        <w:sz w:val="20"/>
      </w:rPr>
      <w:ptab w:relativeTo="margin" w:alignment="right" w:leader="none"/>
    </w:r>
    <w:r w:rsidRPr="00352153">
      <w:rPr>
        <w:rFonts w:asciiTheme="majorHAnsi" w:eastAsiaTheme="majorEastAsia" w:hAnsiTheme="majorHAnsi" w:cstheme="majorBidi"/>
        <w:sz w:val="20"/>
      </w:rPr>
      <w:t xml:space="preserve">Page </w:t>
    </w:r>
    <w:r w:rsidRPr="00352153">
      <w:rPr>
        <w:rFonts w:asciiTheme="minorHAnsi" w:eastAsiaTheme="minorEastAsia" w:hAnsiTheme="minorHAnsi" w:cstheme="minorBidi"/>
        <w:sz w:val="20"/>
      </w:rPr>
      <w:fldChar w:fldCharType="begin"/>
    </w:r>
    <w:r w:rsidRPr="00352153">
      <w:rPr>
        <w:sz w:val="20"/>
      </w:rPr>
      <w:instrText>PAGE   \* MERGEFORMAT</w:instrText>
    </w:r>
    <w:r w:rsidRPr="00352153">
      <w:rPr>
        <w:rFonts w:asciiTheme="minorHAnsi" w:eastAsiaTheme="minorEastAsia" w:hAnsiTheme="minorHAnsi" w:cstheme="minorBidi"/>
        <w:sz w:val="20"/>
      </w:rPr>
      <w:fldChar w:fldCharType="separate"/>
    </w:r>
    <w:r w:rsidR="003A5AAB" w:rsidRPr="003A5AAB">
      <w:rPr>
        <w:rFonts w:asciiTheme="majorHAnsi" w:eastAsiaTheme="majorEastAsia" w:hAnsiTheme="majorHAnsi" w:cstheme="majorBidi"/>
        <w:noProof/>
        <w:sz w:val="20"/>
      </w:rPr>
      <w:t>35</w:t>
    </w:r>
    <w:r w:rsidRPr="00352153">
      <w:rPr>
        <w:rFonts w:asciiTheme="majorHAnsi" w:eastAsiaTheme="majorEastAsia" w:hAnsiTheme="majorHAnsi" w:cstheme="majorBidi"/>
        <w:sz w:val="20"/>
      </w:rPr>
      <w:fldChar w:fldCharType="end"/>
    </w:r>
  </w:p>
  <w:p w:rsidR="0040497C" w:rsidRDefault="0040497C" w:rsidP="00B50A8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7C" w:rsidRDefault="0040497C" w:rsidP="00EB781D">
    <w:pPr>
      <w:pStyle w:val="Pieddepage"/>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7C" w:rsidRDefault="0040497C">
      <w:r>
        <w:separator/>
      </w:r>
    </w:p>
  </w:footnote>
  <w:footnote w:type="continuationSeparator" w:id="0">
    <w:p w:rsidR="0040497C" w:rsidRDefault="00404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AB" w:rsidRDefault="003A5A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7C" w:rsidRDefault="0040497C">
    <w:pPr>
      <w:pStyle w:val="En-tte"/>
    </w:pPr>
    <w:r>
      <w:rPr>
        <w:rFonts w:ascii="Arial" w:hAnsi="Arial" w:cs="Arial"/>
        <w:b/>
        <w:noProof/>
        <w:sz w:val="20"/>
        <w:szCs w:val="20"/>
      </w:rPr>
      <w:drawing>
        <wp:inline distT="0" distB="0" distL="0" distR="0" wp14:anchorId="44EA4E90" wp14:editId="6BD4B5D6">
          <wp:extent cx="2162175" cy="800100"/>
          <wp:effectExtent l="0" t="0" r="0" b="0"/>
          <wp:docPr id="6" name="Image 6" descr="LOG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p w:rsidR="0040497C" w:rsidRDefault="0040497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7C" w:rsidRPr="00891C23" w:rsidRDefault="0040497C" w:rsidP="003A54A4">
    <w:pPr>
      <w:ind w:left="-142"/>
      <w:rPr>
        <w:rFonts w:ascii="Arial" w:hAnsi="Arial" w:cs="Arial"/>
        <w:b/>
        <w:sz w:val="20"/>
        <w:szCs w:val="20"/>
      </w:rPr>
    </w:pPr>
    <w:r w:rsidRPr="000B4D95">
      <w:rPr>
        <w:rFonts w:ascii="Arial" w:hAnsi="Arial" w:cs="Arial"/>
        <w:b/>
        <w:sz w:val="20"/>
        <w:szCs w:val="20"/>
      </w:rPr>
      <w:t xml:space="preserve"> </w:t>
    </w: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63.25pt" o:ole="">
          <v:imagedata r:id="rId1" o:title=""/>
        </v:shape>
        <o:OLEObject Type="Embed" ProgID="MSPhotoEd.3" ShapeID="_x0000_i1025" DrawAspect="Content" ObjectID="_1635854917" r:id="rId2"/>
      </w:objec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91C23">
      <w:rPr>
        <w:rFonts w:ascii="Arial" w:hAnsi="Arial" w:cs="Arial"/>
        <w:b/>
        <w:sz w:val="20"/>
        <w:szCs w:val="20"/>
      </w:rPr>
      <w:t>Date C1 :</w:t>
    </w:r>
    <w:r>
      <w:rPr>
        <w:rFonts w:ascii="Arial" w:hAnsi="Arial" w:cs="Arial"/>
        <w:b/>
        <w:sz w:val="20"/>
        <w:szCs w:val="20"/>
      </w:rPr>
      <w:t xml:space="preserve"> </w:t>
    </w:r>
  </w:p>
  <w:p w:rsidR="0040497C" w:rsidRDefault="0040497C" w:rsidP="000B4D95">
    <w:pPr>
      <w:rPr>
        <w:rFonts w:ascii="Arial" w:hAnsi="Arial" w:cs="Arial"/>
        <w:b/>
        <w:sz w:val="20"/>
        <w:szCs w:val="20"/>
      </w:rPr>
    </w:pPr>
    <w:r w:rsidRPr="00891C23">
      <w:rPr>
        <w:rFonts w:ascii="Arial" w:hAnsi="Arial" w:cs="Arial"/>
        <w:b/>
        <w:sz w:val="20"/>
        <w:szCs w:val="20"/>
      </w:rPr>
      <w:t xml:space="preserve">Mission d’Inspection                                             </w:t>
    </w:r>
    <w:r>
      <w:rPr>
        <w:rFonts w:ascii="Arial" w:hAnsi="Arial" w:cs="Arial"/>
        <w:b/>
        <w:sz w:val="20"/>
        <w:szCs w:val="20"/>
      </w:rPr>
      <w:t xml:space="preserve">                                                 </w:t>
    </w:r>
    <w:r w:rsidRPr="00891C23">
      <w:rPr>
        <w:rFonts w:ascii="Arial" w:hAnsi="Arial" w:cs="Arial"/>
        <w:b/>
        <w:sz w:val="20"/>
        <w:szCs w:val="20"/>
      </w:rPr>
      <w:t xml:space="preserve">   Date C3 :</w:t>
    </w:r>
  </w:p>
  <w:p w:rsidR="0040497C" w:rsidRDefault="0040497C">
    <w:pPr>
      <w:pStyle w:val="En-tte"/>
    </w:pPr>
  </w:p>
  <w:p w:rsidR="0040497C" w:rsidRDefault="0040497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269"/>
    <w:multiLevelType w:val="hybridMultilevel"/>
    <w:tmpl w:val="5FEE8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6D09B6"/>
    <w:multiLevelType w:val="multilevel"/>
    <w:tmpl w:val="33A0EDB8"/>
    <w:lvl w:ilvl="0">
      <w:start w:val="1"/>
      <w:numFmt w:val="decimal"/>
      <w:lvlText w:val="%1."/>
      <w:lvlJc w:val="left"/>
      <w:pPr>
        <w:ind w:left="720" w:hanging="360"/>
      </w:pPr>
    </w:lvl>
    <w:lvl w:ilvl="1">
      <w:start w:val="1"/>
      <w:numFmt w:val="decimal"/>
      <w:isLgl/>
      <w:lvlText w:val="%1.%2"/>
      <w:lvlJc w:val="left"/>
      <w:pPr>
        <w:ind w:left="1211" w:hanging="360"/>
      </w:pPr>
      <w:rPr>
        <w:rFonts w:ascii="Arial" w:hAnsi="Arial" w:cs="Arial" w:hint="default"/>
        <w:sz w:val="24"/>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
    <w:nsid w:val="01780D3F"/>
    <w:multiLevelType w:val="hybridMultilevel"/>
    <w:tmpl w:val="93F45A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9434C2"/>
    <w:multiLevelType w:val="hybridMultilevel"/>
    <w:tmpl w:val="42B22472"/>
    <w:lvl w:ilvl="0" w:tplc="3D5A0B56">
      <w:start w:val="1"/>
      <w:numFmt w:val="bullet"/>
      <w:lvlText w:val=""/>
      <w:lvlJc w:val="left"/>
      <w:pPr>
        <w:tabs>
          <w:tab w:val="num" w:pos="363"/>
        </w:tabs>
        <w:ind w:left="363" w:hanging="363"/>
      </w:pPr>
      <w:rPr>
        <w:rFonts w:ascii="Wingdings" w:hAnsi="Wingdings" w:hint="default"/>
      </w:rPr>
    </w:lvl>
    <w:lvl w:ilvl="1" w:tplc="040C0003" w:tentative="1">
      <w:start w:val="1"/>
      <w:numFmt w:val="bullet"/>
      <w:lvlText w:val="o"/>
      <w:lvlJc w:val="left"/>
      <w:pPr>
        <w:tabs>
          <w:tab w:val="num" w:pos="300"/>
        </w:tabs>
        <w:ind w:left="300" w:hanging="360"/>
      </w:pPr>
      <w:rPr>
        <w:rFonts w:ascii="Courier New" w:hAnsi="Courier New" w:cs="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cs="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cs="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4">
    <w:nsid w:val="084D3529"/>
    <w:multiLevelType w:val="multilevel"/>
    <w:tmpl w:val="33A0EDB8"/>
    <w:lvl w:ilvl="0">
      <w:start w:val="1"/>
      <w:numFmt w:val="decimal"/>
      <w:lvlText w:val="%1."/>
      <w:lvlJc w:val="left"/>
      <w:pPr>
        <w:ind w:left="720" w:hanging="360"/>
      </w:pPr>
    </w:lvl>
    <w:lvl w:ilvl="1">
      <w:start w:val="1"/>
      <w:numFmt w:val="decimal"/>
      <w:isLgl/>
      <w:lvlText w:val="%1.%2"/>
      <w:lvlJc w:val="left"/>
      <w:pPr>
        <w:ind w:left="1211" w:hanging="360"/>
      </w:pPr>
      <w:rPr>
        <w:rFonts w:ascii="Arial" w:hAnsi="Arial" w:cs="Arial" w:hint="default"/>
        <w:sz w:val="24"/>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5">
    <w:nsid w:val="0A157B3B"/>
    <w:multiLevelType w:val="hybridMultilevel"/>
    <w:tmpl w:val="A03484B2"/>
    <w:lvl w:ilvl="0" w:tplc="1510567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AD2AF8"/>
    <w:multiLevelType w:val="hybridMultilevel"/>
    <w:tmpl w:val="2A845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DD2D16"/>
    <w:multiLevelType w:val="multilevel"/>
    <w:tmpl w:val="EDC89F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
    <w:nsid w:val="161E422C"/>
    <w:multiLevelType w:val="hybridMultilevel"/>
    <w:tmpl w:val="34E469CA"/>
    <w:lvl w:ilvl="0" w:tplc="3D5A0B56">
      <w:start w:val="1"/>
      <w:numFmt w:val="bullet"/>
      <w:lvlText w:val=""/>
      <w:lvlJc w:val="left"/>
      <w:pPr>
        <w:tabs>
          <w:tab w:val="num" w:pos="363"/>
        </w:tabs>
        <w:ind w:left="363" w:hanging="363"/>
      </w:pPr>
      <w:rPr>
        <w:rFonts w:ascii="Wingdings" w:hAnsi="Wingdings" w:hint="default"/>
      </w:rPr>
    </w:lvl>
    <w:lvl w:ilvl="1" w:tplc="040C0003" w:tentative="1">
      <w:start w:val="1"/>
      <w:numFmt w:val="bullet"/>
      <w:lvlText w:val="o"/>
      <w:lvlJc w:val="left"/>
      <w:pPr>
        <w:tabs>
          <w:tab w:val="num" w:pos="300"/>
        </w:tabs>
        <w:ind w:left="300" w:hanging="360"/>
      </w:pPr>
      <w:rPr>
        <w:rFonts w:ascii="Courier New" w:hAnsi="Courier New" w:cs="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cs="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cs="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9">
    <w:nsid w:val="1E6E0FCD"/>
    <w:multiLevelType w:val="hybridMultilevel"/>
    <w:tmpl w:val="9B08F25C"/>
    <w:lvl w:ilvl="0" w:tplc="C742D814">
      <w:numFmt w:val="bullet"/>
      <w:lvlText w:val="-"/>
      <w:lvlJc w:val="left"/>
      <w:pPr>
        <w:tabs>
          <w:tab w:val="num" w:pos="360"/>
        </w:tabs>
        <w:ind w:left="360" w:hanging="360"/>
      </w:pPr>
      <w:rPr>
        <w:rFonts w:ascii="Arial Gras" w:eastAsia="Symbol" w:hAnsi="Arial Gra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22C46C86"/>
    <w:multiLevelType w:val="hybridMultilevel"/>
    <w:tmpl w:val="75D60AA2"/>
    <w:lvl w:ilvl="0" w:tplc="D896A3A4">
      <w:start w:val="8"/>
      <w:numFmt w:val="decimal"/>
      <w:lvlText w:val="%1"/>
      <w:lvlJc w:val="left"/>
      <w:pPr>
        <w:tabs>
          <w:tab w:val="num" w:pos="1780"/>
        </w:tabs>
        <w:ind w:left="1780" w:hanging="360"/>
      </w:pPr>
      <w:rPr>
        <w:rFonts w:hint="default"/>
      </w:rPr>
    </w:lvl>
    <w:lvl w:ilvl="1" w:tplc="040C0019" w:tentative="1">
      <w:start w:val="1"/>
      <w:numFmt w:val="lowerLetter"/>
      <w:lvlText w:val="%2."/>
      <w:lvlJc w:val="left"/>
      <w:pPr>
        <w:tabs>
          <w:tab w:val="num" w:pos="2500"/>
        </w:tabs>
        <w:ind w:left="2500" w:hanging="360"/>
      </w:pPr>
    </w:lvl>
    <w:lvl w:ilvl="2" w:tplc="040C001B" w:tentative="1">
      <w:start w:val="1"/>
      <w:numFmt w:val="lowerRoman"/>
      <w:lvlText w:val="%3."/>
      <w:lvlJc w:val="right"/>
      <w:pPr>
        <w:tabs>
          <w:tab w:val="num" w:pos="3220"/>
        </w:tabs>
        <w:ind w:left="3220" w:hanging="180"/>
      </w:pPr>
    </w:lvl>
    <w:lvl w:ilvl="3" w:tplc="040C000F" w:tentative="1">
      <w:start w:val="1"/>
      <w:numFmt w:val="decimal"/>
      <w:lvlText w:val="%4."/>
      <w:lvlJc w:val="left"/>
      <w:pPr>
        <w:tabs>
          <w:tab w:val="num" w:pos="3940"/>
        </w:tabs>
        <w:ind w:left="3940" w:hanging="360"/>
      </w:pPr>
    </w:lvl>
    <w:lvl w:ilvl="4" w:tplc="040C0019" w:tentative="1">
      <w:start w:val="1"/>
      <w:numFmt w:val="lowerLetter"/>
      <w:lvlText w:val="%5."/>
      <w:lvlJc w:val="left"/>
      <w:pPr>
        <w:tabs>
          <w:tab w:val="num" w:pos="4660"/>
        </w:tabs>
        <w:ind w:left="4660" w:hanging="360"/>
      </w:pPr>
    </w:lvl>
    <w:lvl w:ilvl="5" w:tplc="040C001B" w:tentative="1">
      <w:start w:val="1"/>
      <w:numFmt w:val="lowerRoman"/>
      <w:lvlText w:val="%6."/>
      <w:lvlJc w:val="right"/>
      <w:pPr>
        <w:tabs>
          <w:tab w:val="num" w:pos="5380"/>
        </w:tabs>
        <w:ind w:left="5380" w:hanging="180"/>
      </w:pPr>
    </w:lvl>
    <w:lvl w:ilvl="6" w:tplc="040C000F" w:tentative="1">
      <w:start w:val="1"/>
      <w:numFmt w:val="decimal"/>
      <w:lvlText w:val="%7."/>
      <w:lvlJc w:val="left"/>
      <w:pPr>
        <w:tabs>
          <w:tab w:val="num" w:pos="6100"/>
        </w:tabs>
        <w:ind w:left="6100" w:hanging="360"/>
      </w:pPr>
    </w:lvl>
    <w:lvl w:ilvl="7" w:tplc="040C0019" w:tentative="1">
      <w:start w:val="1"/>
      <w:numFmt w:val="lowerLetter"/>
      <w:lvlText w:val="%8."/>
      <w:lvlJc w:val="left"/>
      <w:pPr>
        <w:tabs>
          <w:tab w:val="num" w:pos="6820"/>
        </w:tabs>
        <w:ind w:left="6820" w:hanging="360"/>
      </w:pPr>
    </w:lvl>
    <w:lvl w:ilvl="8" w:tplc="040C001B" w:tentative="1">
      <w:start w:val="1"/>
      <w:numFmt w:val="lowerRoman"/>
      <w:lvlText w:val="%9."/>
      <w:lvlJc w:val="right"/>
      <w:pPr>
        <w:tabs>
          <w:tab w:val="num" w:pos="7540"/>
        </w:tabs>
        <w:ind w:left="7540" w:hanging="180"/>
      </w:pPr>
    </w:lvl>
  </w:abstractNum>
  <w:abstractNum w:abstractNumId="11">
    <w:nsid w:val="232C00E8"/>
    <w:multiLevelType w:val="hybridMultilevel"/>
    <w:tmpl w:val="A2923BD8"/>
    <w:lvl w:ilvl="0" w:tplc="3D5A0B56">
      <w:start w:val="1"/>
      <w:numFmt w:val="bullet"/>
      <w:lvlText w:val=""/>
      <w:lvlJc w:val="left"/>
      <w:pPr>
        <w:tabs>
          <w:tab w:val="num" w:pos="363"/>
        </w:tabs>
        <w:ind w:left="363" w:hanging="363"/>
      </w:pPr>
      <w:rPr>
        <w:rFonts w:ascii="Wingdings" w:hAnsi="Wingdings" w:hint="default"/>
      </w:rPr>
    </w:lvl>
    <w:lvl w:ilvl="1" w:tplc="040C0003" w:tentative="1">
      <w:start w:val="1"/>
      <w:numFmt w:val="bullet"/>
      <w:lvlText w:val="o"/>
      <w:lvlJc w:val="left"/>
      <w:pPr>
        <w:tabs>
          <w:tab w:val="num" w:pos="300"/>
        </w:tabs>
        <w:ind w:left="300" w:hanging="360"/>
      </w:pPr>
      <w:rPr>
        <w:rFonts w:ascii="Courier New" w:hAnsi="Courier New" w:cs="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cs="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cs="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12">
    <w:nsid w:val="259B75AD"/>
    <w:multiLevelType w:val="multilevel"/>
    <w:tmpl w:val="33A0EDB8"/>
    <w:lvl w:ilvl="0">
      <w:start w:val="1"/>
      <w:numFmt w:val="decimal"/>
      <w:lvlText w:val="%1."/>
      <w:lvlJc w:val="left"/>
      <w:pPr>
        <w:ind w:left="720" w:hanging="360"/>
      </w:pPr>
    </w:lvl>
    <w:lvl w:ilvl="1">
      <w:start w:val="1"/>
      <w:numFmt w:val="decimal"/>
      <w:isLgl/>
      <w:lvlText w:val="%1.%2"/>
      <w:lvlJc w:val="left"/>
      <w:pPr>
        <w:ind w:left="1428" w:hanging="360"/>
      </w:pPr>
      <w:rPr>
        <w:rFonts w:ascii="Arial" w:hAnsi="Arial" w:cs="Arial" w:hint="default"/>
        <w:sz w:val="24"/>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13">
    <w:nsid w:val="293E7AA9"/>
    <w:multiLevelType w:val="hybridMultilevel"/>
    <w:tmpl w:val="F58A4A2C"/>
    <w:lvl w:ilvl="0" w:tplc="040C0005">
      <w:start w:val="1"/>
      <w:numFmt w:val="bullet"/>
      <w:lvlText w:val=""/>
      <w:lvlJc w:val="left"/>
      <w:pPr>
        <w:tabs>
          <w:tab w:val="num" w:pos="780"/>
        </w:tabs>
        <w:ind w:left="780" w:hanging="360"/>
      </w:pPr>
      <w:rPr>
        <w:rFonts w:ascii="Wingdings" w:hAnsi="Wingdings" w:hint="default"/>
      </w:rPr>
    </w:lvl>
    <w:lvl w:ilvl="1" w:tplc="FA9CFE80">
      <w:numFmt w:val="bullet"/>
      <w:lvlText w:val="-"/>
      <w:lvlJc w:val="left"/>
      <w:pPr>
        <w:tabs>
          <w:tab w:val="num" w:pos="1500"/>
        </w:tabs>
        <w:ind w:left="1500" w:hanging="360"/>
      </w:pPr>
      <w:rPr>
        <w:rFonts w:ascii="Arial" w:eastAsia="Times New Roman" w:hAnsi="Arial" w:cs="Arial" w:hint="default"/>
      </w:rPr>
    </w:lvl>
    <w:lvl w:ilvl="2" w:tplc="040C0005">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nsid w:val="29F60758"/>
    <w:multiLevelType w:val="hybridMultilevel"/>
    <w:tmpl w:val="A692C24A"/>
    <w:lvl w:ilvl="0" w:tplc="3D5A0B56">
      <w:start w:val="1"/>
      <w:numFmt w:val="bullet"/>
      <w:lvlText w:val=""/>
      <w:lvlJc w:val="left"/>
      <w:pPr>
        <w:tabs>
          <w:tab w:val="num" w:pos="363"/>
        </w:tabs>
        <w:ind w:left="363" w:hanging="363"/>
      </w:pPr>
      <w:rPr>
        <w:rFonts w:ascii="Wingdings" w:hAnsi="Wingdings" w:hint="default"/>
      </w:rPr>
    </w:lvl>
    <w:lvl w:ilvl="1" w:tplc="040C0003" w:tentative="1">
      <w:start w:val="1"/>
      <w:numFmt w:val="bullet"/>
      <w:lvlText w:val="o"/>
      <w:lvlJc w:val="left"/>
      <w:pPr>
        <w:tabs>
          <w:tab w:val="num" w:pos="300"/>
        </w:tabs>
        <w:ind w:left="300" w:hanging="360"/>
      </w:pPr>
      <w:rPr>
        <w:rFonts w:ascii="Courier New" w:hAnsi="Courier New" w:cs="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cs="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cs="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15">
    <w:nsid w:val="2DDC0E76"/>
    <w:multiLevelType w:val="hybridMultilevel"/>
    <w:tmpl w:val="F816F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5F715B"/>
    <w:multiLevelType w:val="hybridMultilevel"/>
    <w:tmpl w:val="EDCA0E9E"/>
    <w:lvl w:ilvl="0" w:tplc="040C0003">
      <w:start w:val="1"/>
      <w:numFmt w:val="bullet"/>
      <w:lvlText w:val="o"/>
      <w:lvlJc w:val="left"/>
      <w:pPr>
        <w:ind w:left="1572" w:hanging="360"/>
      </w:pPr>
      <w:rPr>
        <w:rFonts w:ascii="Courier New" w:hAnsi="Courier New" w:cs="Courier New"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7">
    <w:nsid w:val="34777B03"/>
    <w:multiLevelType w:val="hybridMultilevel"/>
    <w:tmpl w:val="C7C6A40C"/>
    <w:lvl w:ilvl="0" w:tplc="3D5A0B56">
      <w:start w:val="1"/>
      <w:numFmt w:val="bullet"/>
      <w:lvlText w:val=""/>
      <w:lvlJc w:val="left"/>
      <w:pPr>
        <w:tabs>
          <w:tab w:val="num" w:pos="363"/>
        </w:tabs>
        <w:ind w:left="363" w:hanging="363"/>
      </w:pPr>
      <w:rPr>
        <w:rFonts w:ascii="Wingdings" w:hAnsi="Wingdings" w:hint="default"/>
      </w:rPr>
    </w:lvl>
    <w:lvl w:ilvl="1" w:tplc="C742D814">
      <w:numFmt w:val="bullet"/>
      <w:lvlText w:val="-"/>
      <w:lvlJc w:val="left"/>
      <w:pPr>
        <w:tabs>
          <w:tab w:val="num" w:pos="300"/>
        </w:tabs>
        <w:ind w:left="300" w:hanging="360"/>
      </w:pPr>
      <w:rPr>
        <w:rFonts w:ascii="Arial Gras" w:eastAsia="Times New Roman" w:hAnsi="Arial Gras" w:cs="Arial"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cs="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cs="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18">
    <w:nsid w:val="37ED2FE1"/>
    <w:multiLevelType w:val="hybridMultilevel"/>
    <w:tmpl w:val="ACD03CB2"/>
    <w:lvl w:ilvl="0" w:tplc="08AE6BA2">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9E55682"/>
    <w:multiLevelType w:val="hybridMultilevel"/>
    <w:tmpl w:val="E2929886"/>
    <w:lvl w:ilvl="0" w:tplc="77FEB48C">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5621D9"/>
    <w:multiLevelType w:val="hybridMultilevel"/>
    <w:tmpl w:val="1F7418F8"/>
    <w:lvl w:ilvl="0" w:tplc="AB568C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BD0015"/>
    <w:multiLevelType w:val="hybridMultilevel"/>
    <w:tmpl w:val="40CC28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1377F5"/>
    <w:multiLevelType w:val="hybridMultilevel"/>
    <w:tmpl w:val="C442CF1A"/>
    <w:lvl w:ilvl="0" w:tplc="3D5A0B56">
      <w:start w:val="1"/>
      <w:numFmt w:val="bullet"/>
      <w:lvlText w:val=""/>
      <w:lvlJc w:val="left"/>
      <w:pPr>
        <w:tabs>
          <w:tab w:val="num" w:pos="363"/>
        </w:tabs>
        <w:ind w:left="363" w:hanging="363"/>
      </w:pPr>
      <w:rPr>
        <w:rFonts w:ascii="Wingdings" w:hAnsi="Wingdings" w:hint="default"/>
      </w:rPr>
    </w:lvl>
    <w:lvl w:ilvl="1" w:tplc="040C0003">
      <w:start w:val="1"/>
      <w:numFmt w:val="bullet"/>
      <w:lvlText w:val="o"/>
      <w:lvlJc w:val="left"/>
      <w:pPr>
        <w:tabs>
          <w:tab w:val="num" w:pos="300"/>
        </w:tabs>
        <w:ind w:left="300" w:hanging="360"/>
      </w:pPr>
      <w:rPr>
        <w:rFonts w:ascii="Courier New" w:hAnsi="Courier New" w:cs="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cs="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cs="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23">
    <w:nsid w:val="3D646BF5"/>
    <w:multiLevelType w:val="hybridMultilevel"/>
    <w:tmpl w:val="B6349364"/>
    <w:lvl w:ilvl="0" w:tplc="3D5A0B56">
      <w:start w:val="1"/>
      <w:numFmt w:val="bullet"/>
      <w:lvlText w:val=""/>
      <w:lvlJc w:val="left"/>
      <w:pPr>
        <w:tabs>
          <w:tab w:val="num" w:pos="1503"/>
        </w:tabs>
        <w:ind w:left="1503" w:hanging="36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E6E3169"/>
    <w:multiLevelType w:val="hybridMultilevel"/>
    <w:tmpl w:val="A126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123827"/>
    <w:multiLevelType w:val="hybridMultilevel"/>
    <w:tmpl w:val="C456A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9C6830"/>
    <w:multiLevelType w:val="hybridMultilevel"/>
    <w:tmpl w:val="A9D60BC2"/>
    <w:lvl w:ilvl="0" w:tplc="3D5A0B56">
      <w:start w:val="1"/>
      <w:numFmt w:val="bullet"/>
      <w:lvlText w:val=""/>
      <w:lvlJc w:val="left"/>
      <w:pPr>
        <w:tabs>
          <w:tab w:val="num" w:pos="363"/>
        </w:tabs>
        <w:ind w:left="363" w:hanging="363"/>
      </w:pPr>
      <w:rPr>
        <w:rFonts w:ascii="Wingdings" w:hAnsi="Wingdings" w:hint="default"/>
      </w:rPr>
    </w:lvl>
    <w:lvl w:ilvl="1" w:tplc="040C0003" w:tentative="1">
      <w:start w:val="1"/>
      <w:numFmt w:val="bullet"/>
      <w:lvlText w:val="o"/>
      <w:lvlJc w:val="left"/>
      <w:pPr>
        <w:tabs>
          <w:tab w:val="num" w:pos="300"/>
        </w:tabs>
        <w:ind w:left="300" w:hanging="360"/>
      </w:pPr>
      <w:rPr>
        <w:rFonts w:ascii="Courier New" w:hAnsi="Courier New" w:cs="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cs="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cs="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27">
    <w:nsid w:val="47F241B5"/>
    <w:multiLevelType w:val="hybridMultilevel"/>
    <w:tmpl w:val="15104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597859"/>
    <w:multiLevelType w:val="multilevel"/>
    <w:tmpl w:val="EDC89F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9">
    <w:nsid w:val="509C3842"/>
    <w:multiLevelType w:val="hybridMultilevel"/>
    <w:tmpl w:val="0832C394"/>
    <w:lvl w:ilvl="0" w:tplc="AB568C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E352F8"/>
    <w:multiLevelType w:val="hybridMultilevel"/>
    <w:tmpl w:val="9556B0C4"/>
    <w:lvl w:ilvl="0" w:tplc="040C000F">
      <w:start w:val="1"/>
      <w:numFmt w:val="decimal"/>
      <w:lvlText w:val="%1."/>
      <w:lvlJc w:val="left"/>
      <w:pPr>
        <w:ind w:left="2292" w:hanging="360"/>
      </w:pPr>
    </w:lvl>
    <w:lvl w:ilvl="1" w:tplc="040C0019" w:tentative="1">
      <w:start w:val="1"/>
      <w:numFmt w:val="lowerLetter"/>
      <w:lvlText w:val="%2."/>
      <w:lvlJc w:val="left"/>
      <w:pPr>
        <w:ind w:left="3012" w:hanging="360"/>
      </w:pPr>
    </w:lvl>
    <w:lvl w:ilvl="2" w:tplc="040C001B" w:tentative="1">
      <w:start w:val="1"/>
      <w:numFmt w:val="lowerRoman"/>
      <w:lvlText w:val="%3."/>
      <w:lvlJc w:val="right"/>
      <w:pPr>
        <w:ind w:left="3732" w:hanging="180"/>
      </w:pPr>
    </w:lvl>
    <w:lvl w:ilvl="3" w:tplc="040C000F" w:tentative="1">
      <w:start w:val="1"/>
      <w:numFmt w:val="decimal"/>
      <w:lvlText w:val="%4."/>
      <w:lvlJc w:val="left"/>
      <w:pPr>
        <w:ind w:left="4452" w:hanging="360"/>
      </w:pPr>
    </w:lvl>
    <w:lvl w:ilvl="4" w:tplc="040C0019" w:tentative="1">
      <w:start w:val="1"/>
      <w:numFmt w:val="lowerLetter"/>
      <w:lvlText w:val="%5."/>
      <w:lvlJc w:val="left"/>
      <w:pPr>
        <w:ind w:left="5172" w:hanging="360"/>
      </w:pPr>
    </w:lvl>
    <w:lvl w:ilvl="5" w:tplc="040C001B" w:tentative="1">
      <w:start w:val="1"/>
      <w:numFmt w:val="lowerRoman"/>
      <w:lvlText w:val="%6."/>
      <w:lvlJc w:val="right"/>
      <w:pPr>
        <w:ind w:left="5892" w:hanging="180"/>
      </w:pPr>
    </w:lvl>
    <w:lvl w:ilvl="6" w:tplc="040C000F" w:tentative="1">
      <w:start w:val="1"/>
      <w:numFmt w:val="decimal"/>
      <w:lvlText w:val="%7."/>
      <w:lvlJc w:val="left"/>
      <w:pPr>
        <w:ind w:left="6612" w:hanging="360"/>
      </w:pPr>
    </w:lvl>
    <w:lvl w:ilvl="7" w:tplc="040C0019" w:tentative="1">
      <w:start w:val="1"/>
      <w:numFmt w:val="lowerLetter"/>
      <w:lvlText w:val="%8."/>
      <w:lvlJc w:val="left"/>
      <w:pPr>
        <w:ind w:left="7332" w:hanging="360"/>
      </w:pPr>
    </w:lvl>
    <w:lvl w:ilvl="8" w:tplc="040C001B" w:tentative="1">
      <w:start w:val="1"/>
      <w:numFmt w:val="lowerRoman"/>
      <w:lvlText w:val="%9."/>
      <w:lvlJc w:val="right"/>
      <w:pPr>
        <w:ind w:left="8052" w:hanging="180"/>
      </w:pPr>
    </w:lvl>
  </w:abstractNum>
  <w:abstractNum w:abstractNumId="31">
    <w:nsid w:val="56E548DE"/>
    <w:multiLevelType w:val="multilevel"/>
    <w:tmpl w:val="33A0EDB8"/>
    <w:lvl w:ilvl="0">
      <w:start w:val="1"/>
      <w:numFmt w:val="decimal"/>
      <w:lvlText w:val="%1."/>
      <w:lvlJc w:val="left"/>
      <w:pPr>
        <w:ind w:left="720" w:hanging="360"/>
      </w:pPr>
    </w:lvl>
    <w:lvl w:ilvl="1">
      <w:start w:val="1"/>
      <w:numFmt w:val="decimal"/>
      <w:isLgl/>
      <w:lvlText w:val="%1.%2"/>
      <w:lvlJc w:val="left"/>
      <w:pPr>
        <w:ind w:left="1211" w:hanging="360"/>
      </w:pPr>
      <w:rPr>
        <w:rFonts w:ascii="Arial" w:hAnsi="Arial" w:cs="Arial" w:hint="default"/>
        <w:sz w:val="24"/>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32">
    <w:nsid w:val="62122245"/>
    <w:multiLevelType w:val="hybridMultilevel"/>
    <w:tmpl w:val="C39858EA"/>
    <w:lvl w:ilvl="0" w:tplc="3D5A0B56">
      <w:start w:val="1"/>
      <w:numFmt w:val="bullet"/>
      <w:lvlText w:val=""/>
      <w:lvlJc w:val="left"/>
      <w:pPr>
        <w:tabs>
          <w:tab w:val="num" w:pos="363"/>
        </w:tabs>
        <w:ind w:left="363" w:hanging="363"/>
      </w:pPr>
      <w:rPr>
        <w:rFonts w:ascii="Wingdings" w:hAnsi="Wingdings" w:hint="default"/>
      </w:rPr>
    </w:lvl>
    <w:lvl w:ilvl="1" w:tplc="040C0003" w:tentative="1">
      <w:start w:val="1"/>
      <w:numFmt w:val="bullet"/>
      <w:lvlText w:val="o"/>
      <w:lvlJc w:val="left"/>
      <w:pPr>
        <w:tabs>
          <w:tab w:val="num" w:pos="300"/>
        </w:tabs>
        <w:ind w:left="300" w:hanging="360"/>
      </w:pPr>
      <w:rPr>
        <w:rFonts w:ascii="Courier New" w:hAnsi="Courier New" w:cs="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cs="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cs="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33">
    <w:nsid w:val="67B1373D"/>
    <w:multiLevelType w:val="hybridMultilevel"/>
    <w:tmpl w:val="9710D680"/>
    <w:lvl w:ilvl="0" w:tplc="3D5A0B56">
      <w:start w:val="1"/>
      <w:numFmt w:val="bullet"/>
      <w:lvlText w:val=""/>
      <w:lvlJc w:val="left"/>
      <w:pPr>
        <w:tabs>
          <w:tab w:val="num" w:pos="363"/>
        </w:tabs>
        <w:ind w:left="363" w:hanging="363"/>
      </w:pPr>
      <w:rPr>
        <w:rFonts w:ascii="Wingdings" w:hAnsi="Wingdings" w:hint="default"/>
      </w:rPr>
    </w:lvl>
    <w:lvl w:ilvl="1" w:tplc="040C0003" w:tentative="1">
      <w:start w:val="1"/>
      <w:numFmt w:val="bullet"/>
      <w:lvlText w:val="o"/>
      <w:lvlJc w:val="left"/>
      <w:pPr>
        <w:tabs>
          <w:tab w:val="num" w:pos="300"/>
        </w:tabs>
        <w:ind w:left="300" w:hanging="360"/>
      </w:pPr>
      <w:rPr>
        <w:rFonts w:ascii="Courier New" w:hAnsi="Courier New" w:cs="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cs="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cs="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34">
    <w:nsid w:val="6B457486"/>
    <w:multiLevelType w:val="hybridMultilevel"/>
    <w:tmpl w:val="26948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8B59D7"/>
    <w:multiLevelType w:val="hybridMultilevel"/>
    <w:tmpl w:val="A8287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3C4D7E"/>
    <w:multiLevelType w:val="multilevel"/>
    <w:tmpl w:val="3DAC8406"/>
    <w:lvl w:ilvl="0">
      <w:start w:val="2"/>
      <w:numFmt w:val="decimal"/>
      <w:lvlText w:val="%1"/>
      <w:lvlJc w:val="left"/>
      <w:pPr>
        <w:ind w:left="468" w:hanging="468"/>
      </w:pPr>
      <w:rPr>
        <w:rFonts w:hint="default"/>
      </w:rPr>
    </w:lvl>
    <w:lvl w:ilvl="1">
      <w:start w:val="4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FD76590"/>
    <w:multiLevelType w:val="hybridMultilevel"/>
    <w:tmpl w:val="E5D016AA"/>
    <w:lvl w:ilvl="0" w:tplc="C742D814">
      <w:numFmt w:val="bullet"/>
      <w:lvlText w:val="-"/>
      <w:lvlJc w:val="left"/>
      <w:pPr>
        <w:tabs>
          <w:tab w:val="num" w:pos="720"/>
        </w:tabs>
        <w:ind w:left="720" w:hanging="360"/>
      </w:pPr>
      <w:rPr>
        <w:rFonts w:ascii="Arial Gras" w:eastAsia="Times New Roman" w:hAnsi="Arial Gras" w:cs="Aria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16C19A7"/>
    <w:multiLevelType w:val="hybridMultilevel"/>
    <w:tmpl w:val="DCE27454"/>
    <w:lvl w:ilvl="0" w:tplc="C742D814">
      <w:numFmt w:val="bullet"/>
      <w:lvlText w:val="-"/>
      <w:lvlJc w:val="left"/>
      <w:pPr>
        <w:tabs>
          <w:tab w:val="num" w:pos="720"/>
        </w:tabs>
        <w:ind w:left="720" w:hanging="360"/>
      </w:pPr>
      <w:rPr>
        <w:rFonts w:ascii="Arial Gras" w:eastAsia="Symbol" w:hAnsi="Arial Gras" w:cs="Arial" w:hint="default"/>
      </w:rPr>
    </w:lvl>
    <w:lvl w:ilvl="1" w:tplc="05222B52">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3502315"/>
    <w:multiLevelType w:val="hybridMultilevel"/>
    <w:tmpl w:val="14DCA9EC"/>
    <w:lvl w:ilvl="0" w:tplc="3D5A0B56">
      <w:start w:val="1"/>
      <w:numFmt w:val="bullet"/>
      <w:lvlText w:val=""/>
      <w:lvlJc w:val="left"/>
      <w:pPr>
        <w:tabs>
          <w:tab w:val="num" w:pos="363"/>
        </w:tabs>
        <w:ind w:left="363" w:hanging="363"/>
      </w:pPr>
      <w:rPr>
        <w:rFonts w:ascii="Wingdings" w:hAnsi="Wingdings" w:hint="default"/>
      </w:rPr>
    </w:lvl>
    <w:lvl w:ilvl="1" w:tplc="040C0003" w:tentative="1">
      <w:start w:val="1"/>
      <w:numFmt w:val="bullet"/>
      <w:lvlText w:val="o"/>
      <w:lvlJc w:val="left"/>
      <w:pPr>
        <w:tabs>
          <w:tab w:val="num" w:pos="300"/>
        </w:tabs>
        <w:ind w:left="300" w:hanging="360"/>
      </w:pPr>
      <w:rPr>
        <w:rFonts w:ascii="Courier New" w:hAnsi="Courier New" w:cs="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cs="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cs="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40">
    <w:nsid w:val="77972519"/>
    <w:multiLevelType w:val="hybridMultilevel"/>
    <w:tmpl w:val="9428486E"/>
    <w:lvl w:ilvl="0" w:tplc="6CEE5BC8">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2"/>
  </w:num>
  <w:num w:numId="4">
    <w:abstractNumId w:val="32"/>
  </w:num>
  <w:num w:numId="5">
    <w:abstractNumId w:val="8"/>
  </w:num>
  <w:num w:numId="6">
    <w:abstractNumId w:val="33"/>
  </w:num>
  <w:num w:numId="7">
    <w:abstractNumId w:val="11"/>
  </w:num>
  <w:num w:numId="8">
    <w:abstractNumId w:val="3"/>
  </w:num>
  <w:num w:numId="9">
    <w:abstractNumId w:val="26"/>
  </w:num>
  <w:num w:numId="10">
    <w:abstractNumId w:val="14"/>
  </w:num>
  <w:num w:numId="11">
    <w:abstractNumId w:val="9"/>
  </w:num>
  <w:num w:numId="12">
    <w:abstractNumId w:val="23"/>
  </w:num>
  <w:num w:numId="13">
    <w:abstractNumId w:val="39"/>
  </w:num>
  <w:num w:numId="14">
    <w:abstractNumId w:val="10"/>
  </w:num>
  <w:num w:numId="15">
    <w:abstractNumId w:val="13"/>
  </w:num>
  <w:num w:numId="16">
    <w:abstractNumId w:val="18"/>
  </w:num>
  <w:num w:numId="17">
    <w:abstractNumId w:val="17"/>
  </w:num>
  <w:num w:numId="18">
    <w:abstractNumId w:val="37"/>
  </w:num>
  <w:num w:numId="19">
    <w:abstractNumId w:val="6"/>
  </w:num>
  <w:num w:numId="20">
    <w:abstractNumId w:val="34"/>
  </w:num>
  <w:num w:numId="21">
    <w:abstractNumId w:val="15"/>
  </w:num>
  <w:num w:numId="22">
    <w:abstractNumId w:val="25"/>
  </w:num>
  <w:num w:numId="23">
    <w:abstractNumId w:val="20"/>
  </w:num>
  <w:num w:numId="24">
    <w:abstractNumId w:val="31"/>
  </w:num>
  <w:num w:numId="25">
    <w:abstractNumId w:val="7"/>
  </w:num>
  <w:num w:numId="26">
    <w:abstractNumId w:val="36"/>
  </w:num>
  <w:num w:numId="27">
    <w:abstractNumId w:val="21"/>
  </w:num>
  <w:num w:numId="28">
    <w:abstractNumId w:val="16"/>
  </w:num>
  <w:num w:numId="29">
    <w:abstractNumId w:val="30"/>
  </w:num>
  <w:num w:numId="30">
    <w:abstractNumId w:val="24"/>
  </w:num>
  <w:num w:numId="31">
    <w:abstractNumId w:val="35"/>
  </w:num>
  <w:num w:numId="32">
    <w:abstractNumId w:val="27"/>
  </w:num>
  <w:num w:numId="33">
    <w:abstractNumId w:val="12"/>
  </w:num>
  <w:num w:numId="34">
    <w:abstractNumId w:val="1"/>
  </w:num>
  <w:num w:numId="35">
    <w:abstractNumId w:val="4"/>
  </w:num>
  <w:num w:numId="36">
    <w:abstractNumId w:val="40"/>
  </w:num>
  <w:num w:numId="37">
    <w:abstractNumId w:val="0"/>
  </w:num>
  <w:num w:numId="38">
    <w:abstractNumId w:val="5"/>
  </w:num>
  <w:num w:numId="39">
    <w:abstractNumId w:val="19"/>
  </w:num>
  <w:num w:numId="40">
    <w:abstractNumId w:val="2"/>
  </w:num>
  <w:num w:numId="4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ShadeFormData/>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8B"/>
    <w:rsid w:val="0000131A"/>
    <w:rsid w:val="00003CAE"/>
    <w:rsid w:val="00005992"/>
    <w:rsid w:val="00010053"/>
    <w:rsid w:val="0001185F"/>
    <w:rsid w:val="000140F8"/>
    <w:rsid w:val="00021983"/>
    <w:rsid w:val="00023BDD"/>
    <w:rsid w:val="000306B9"/>
    <w:rsid w:val="00030F58"/>
    <w:rsid w:val="00032318"/>
    <w:rsid w:val="00033A20"/>
    <w:rsid w:val="00034BF6"/>
    <w:rsid w:val="000355A4"/>
    <w:rsid w:val="000418B7"/>
    <w:rsid w:val="000449D5"/>
    <w:rsid w:val="000452D9"/>
    <w:rsid w:val="000460A2"/>
    <w:rsid w:val="000517BE"/>
    <w:rsid w:val="00054625"/>
    <w:rsid w:val="00055A04"/>
    <w:rsid w:val="00056846"/>
    <w:rsid w:val="00060459"/>
    <w:rsid w:val="00060D11"/>
    <w:rsid w:val="00062FBA"/>
    <w:rsid w:val="000672F1"/>
    <w:rsid w:val="00071A3E"/>
    <w:rsid w:val="00071E4E"/>
    <w:rsid w:val="0007521A"/>
    <w:rsid w:val="00075539"/>
    <w:rsid w:val="000820A6"/>
    <w:rsid w:val="00082E6D"/>
    <w:rsid w:val="00085852"/>
    <w:rsid w:val="0008695D"/>
    <w:rsid w:val="0009313F"/>
    <w:rsid w:val="00093EF4"/>
    <w:rsid w:val="00097B4F"/>
    <w:rsid w:val="000A06E6"/>
    <w:rsid w:val="000A22C4"/>
    <w:rsid w:val="000A2B31"/>
    <w:rsid w:val="000A3155"/>
    <w:rsid w:val="000A463F"/>
    <w:rsid w:val="000B3409"/>
    <w:rsid w:val="000B4D95"/>
    <w:rsid w:val="000B7B4A"/>
    <w:rsid w:val="000C025D"/>
    <w:rsid w:val="000C03A7"/>
    <w:rsid w:val="000C37C2"/>
    <w:rsid w:val="000D11AE"/>
    <w:rsid w:val="000D1727"/>
    <w:rsid w:val="000D199F"/>
    <w:rsid w:val="000D1B9D"/>
    <w:rsid w:val="000D626E"/>
    <w:rsid w:val="000D671D"/>
    <w:rsid w:val="000D70C1"/>
    <w:rsid w:val="000D7297"/>
    <w:rsid w:val="000E3D43"/>
    <w:rsid w:val="000E3DF4"/>
    <w:rsid w:val="000F02AE"/>
    <w:rsid w:val="000F467A"/>
    <w:rsid w:val="000F6493"/>
    <w:rsid w:val="001008FB"/>
    <w:rsid w:val="001018F7"/>
    <w:rsid w:val="001049DE"/>
    <w:rsid w:val="00105774"/>
    <w:rsid w:val="00105FDE"/>
    <w:rsid w:val="001119AC"/>
    <w:rsid w:val="001164AD"/>
    <w:rsid w:val="00124C73"/>
    <w:rsid w:val="0012624E"/>
    <w:rsid w:val="001328CC"/>
    <w:rsid w:val="00132D25"/>
    <w:rsid w:val="0013393E"/>
    <w:rsid w:val="00134F4D"/>
    <w:rsid w:val="0013788C"/>
    <w:rsid w:val="00137E91"/>
    <w:rsid w:val="00146688"/>
    <w:rsid w:val="0015679A"/>
    <w:rsid w:val="00160323"/>
    <w:rsid w:val="00162656"/>
    <w:rsid w:val="00164818"/>
    <w:rsid w:val="0016573D"/>
    <w:rsid w:val="0016737C"/>
    <w:rsid w:val="00172001"/>
    <w:rsid w:val="00187BA9"/>
    <w:rsid w:val="00195253"/>
    <w:rsid w:val="00196915"/>
    <w:rsid w:val="001A079D"/>
    <w:rsid w:val="001A48E5"/>
    <w:rsid w:val="001A7D08"/>
    <w:rsid w:val="001B1D1F"/>
    <w:rsid w:val="001B581E"/>
    <w:rsid w:val="001B6968"/>
    <w:rsid w:val="001C0DF7"/>
    <w:rsid w:val="001C38ED"/>
    <w:rsid w:val="001C54A1"/>
    <w:rsid w:val="001C6376"/>
    <w:rsid w:val="001C6870"/>
    <w:rsid w:val="001D0054"/>
    <w:rsid w:val="001D1491"/>
    <w:rsid w:val="001D14F9"/>
    <w:rsid w:val="001D17C0"/>
    <w:rsid w:val="001D4C7F"/>
    <w:rsid w:val="001D6661"/>
    <w:rsid w:val="001E5045"/>
    <w:rsid w:val="001F020C"/>
    <w:rsid w:val="001F5A63"/>
    <w:rsid w:val="00206E7A"/>
    <w:rsid w:val="0021142E"/>
    <w:rsid w:val="00213550"/>
    <w:rsid w:val="00215858"/>
    <w:rsid w:val="00215871"/>
    <w:rsid w:val="002169FE"/>
    <w:rsid w:val="00217981"/>
    <w:rsid w:val="00217D16"/>
    <w:rsid w:val="0022142E"/>
    <w:rsid w:val="00222CAB"/>
    <w:rsid w:val="00227A27"/>
    <w:rsid w:val="002318A1"/>
    <w:rsid w:val="00231915"/>
    <w:rsid w:val="00234AB0"/>
    <w:rsid w:val="002368CF"/>
    <w:rsid w:val="00237E6F"/>
    <w:rsid w:val="0024275E"/>
    <w:rsid w:val="00244680"/>
    <w:rsid w:val="002460BB"/>
    <w:rsid w:val="0024748F"/>
    <w:rsid w:val="0025415A"/>
    <w:rsid w:val="00261C20"/>
    <w:rsid w:val="00264B49"/>
    <w:rsid w:val="00270920"/>
    <w:rsid w:val="00273EA1"/>
    <w:rsid w:val="0027563C"/>
    <w:rsid w:val="002760D6"/>
    <w:rsid w:val="002762DC"/>
    <w:rsid w:val="00286915"/>
    <w:rsid w:val="00286E37"/>
    <w:rsid w:val="00292C47"/>
    <w:rsid w:val="00295010"/>
    <w:rsid w:val="00295054"/>
    <w:rsid w:val="00295B66"/>
    <w:rsid w:val="002A22F0"/>
    <w:rsid w:val="002A3F54"/>
    <w:rsid w:val="002A467D"/>
    <w:rsid w:val="002A74D7"/>
    <w:rsid w:val="002A7A61"/>
    <w:rsid w:val="002B3114"/>
    <w:rsid w:val="002B38E7"/>
    <w:rsid w:val="002B3ED2"/>
    <w:rsid w:val="002B4F9A"/>
    <w:rsid w:val="002B544B"/>
    <w:rsid w:val="002B6434"/>
    <w:rsid w:val="002C0451"/>
    <w:rsid w:val="002C69CB"/>
    <w:rsid w:val="002D4B13"/>
    <w:rsid w:val="002D4B2A"/>
    <w:rsid w:val="002D7D23"/>
    <w:rsid w:val="002E21C2"/>
    <w:rsid w:val="002E24B3"/>
    <w:rsid w:val="002F0E5F"/>
    <w:rsid w:val="002F3328"/>
    <w:rsid w:val="002F4AFB"/>
    <w:rsid w:val="00301499"/>
    <w:rsid w:val="00301B96"/>
    <w:rsid w:val="00302B91"/>
    <w:rsid w:val="0030726D"/>
    <w:rsid w:val="0031102F"/>
    <w:rsid w:val="0031338F"/>
    <w:rsid w:val="00314A48"/>
    <w:rsid w:val="0031726A"/>
    <w:rsid w:val="003179D0"/>
    <w:rsid w:val="00320115"/>
    <w:rsid w:val="003201BD"/>
    <w:rsid w:val="00326FE0"/>
    <w:rsid w:val="00331C8D"/>
    <w:rsid w:val="00336425"/>
    <w:rsid w:val="003373FE"/>
    <w:rsid w:val="00341338"/>
    <w:rsid w:val="00341B21"/>
    <w:rsid w:val="00342170"/>
    <w:rsid w:val="00342429"/>
    <w:rsid w:val="0034368F"/>
    <w:rsid w:val="00352153"/>
    <w:rsid w:val="00354A80"/>
    <w:rsid w:val="00360A18"/>
    <w:rsid w:val="00374C56"/>
    <w:rsid w:val="00376DB2"/>
    <w:rsid w:val="00377DCF"/>
    <w:rsid w:val="00384966"/>
    <w:rsid w:val="0039354E"/>
    <w:rsid w:val="003A436E"/>
    <w:rsid w:val="003A45E2"/>
    <w:rsid w:val="003A54A4"/>
    <w:rsid w:val="003A5AAB"/>
    <w:rsid w:val="003A6876"/>
    <w:rsid w:val="003A6E02"/>
    <w:rsid w:val="003B1CBF"/>
    <w:rsid w:val="003B578D"/>
    <w:rsid w:val="003C12BA"/>
    <w:rsid w:val="003C1ADE"/>
    <w:rsid w:val="003D1E03"/>
    <w:rsid w:val="003D25F7"/>
    <w:rsid w:val="003D3A87"/>
    <w:rsid w:val="003D6A5B"/>
    <w:rsid w:val="003E1418"/>
    <w:rsid w:val="003E346A"/>
    <w:rsid w:val="003E5B66"/>
    <w:rsid w:val="003F0947"/>
    <w:rsid w:val="003F2C88"/>
    <w:rsid w:val="00400871"/>
    <w:rsid w:val="00402C38"/>
    <w:rsid w:val="0040497C"/>
    <w:rsid w:val="004103E0"/>
    <w:rsid w:val="004148B0"/>
    <w:rsid w:val="0041572A"/>
    <w:rsid w:val="00421963"/>
    <w:rsid w:val="00422EC3"/>
    <w:rsid w:val="00425EBF"/>
    <w:rsid w:val="00426A1B"/>
    <w:rsid w:val="00432A01"/>
    <w:rsid w:val="00435485"/>
    <w:rsid w:val="00437707"/>
    <w:rsid w:val="00443248"/>
    <w:rsid w:val="00445D1A"/>
    <w:rsid w:val="00446BB4"/>
    <w:rsid w:val="0045169B"/>
    <w:rsid w:val="0046448E"/>
    <w:rsid w:val="0046680D"/>
    <w:rsid w:val="0047235B"/>
    <w:rsid w:val="00473544"/>
    <w:rsid w:val="00473FD8"/>
    <w:rsid w:val="00483466"/>
    <w:rsid w:val="004843B9"/>
    <w:rsid w:val="004867C6"/>
    <w:rsid w:val="00491F14"/>
    <w:rsid w:val="00495DBA"/>
    <w:rsid w:val="004966EA"/>
    <w:rsid w:val="004970DE"/>
    <w:rsid w:val="004A5B5E"/>
    <w:rsid w:val="004A6E70"/>
    <w:rsid w:val="004C24B6"/>
    <w:rsid w:val="004C2ED7"/>
    <w:rsid w:val="004C40E6"/>
    <w:rsid w:val="004C5F5D"/>
    <w:rsid w:val="004C6157"/>
    <w:rsid w:val="004D0939"/>
    <w:rsid w:val="004D14A2"/>
    <w:rsid w:val="004D45B8"/>
    <w:rsid w:val="004F0E25"/>
    <w:rsid w:val="004F4265"/>
    <w:rsid w:val="004F7354"/>
    <w:rsid w:val="00507F25"/>
    <w:rsid w:val="005118CD"/>
    <w:rsid w:val="00516FCE"/>
    <w:rsid w:val="00520E52"/>
    <w:rsid w:val="005223DB"/>
    <w:rsid w:val="005225EB"/>
    <w:rsid w:val="00524C01"/>
    <w:rsid w:val="00530067"/>
    <w:rsid w:val="00530633"/>
    <w:rsid w:val="0053333F"/>
    <w:rsid w:val="00534C6A"/>
    <w:rsid w:val="00540413"/>
    <w:rsid w:val="00542CAD"/>
    <w:rsid w:val="005430ED"/>
    <w:rsid w:val="00552EF0"/>
    <w:rsid w:val="0055591A"/>
    <w:rsid w:val="00555FB0"/>
    <w:rsid w:val="00556178"/>
    <w:rsid w:val="0055761B"/>
    <w:rsid w:val="00560A68"/>
    <w:rsid w:val="0056177E"/>
    <w:rsid w:val="005655B8"/>
    <w:rsid w:val="00570D26"/>
    <w:rsid w:val="00573B8B"/>
    <w:rsid w:val="005760CD"/>
    <w:rsid w:val="005768DA"/>
    <w:rsid w:val="00576EB8"/>
    <w:rsid w:val="00581A95"/>
    <w:rsid w:val="00583502"/>
    <w:rsid w:val="00583B15"/>
    <w:rsid w:val="0058431A"/>
    <w:rsid w:val="00585167"/>
    <w:rsid w:val="00592027"/>
    <w:rsid w:val="005926C7"/>
    <w:rsid w:val="005948BB"/>
    <w:rsid w:val="00594D12"/>
    <w:rsid w:val="0059676A"/>
    <w:rsid w:val="005A2C81"/>
    <w:rsid w:val="005A2D7D"/>
    <w:rsid w:val="005A58B9"/>
    <w:rsid w:val="005A6C14"/>
    <w:rsid w:val="005A7D5E"/>
    <w:rsid w:val="005B1640"/>
    <w:rsid w:val="005B2F1F"/>
    <w:rsid w:val="005B3427"/>
    <w:rsid w:val="005B3F9F"/>
    <w:rsid w:val="005B71A8"/>
    <w:rsid w:val="005C11E0"/>
    <w:rsid w:val="005C1CDD"/>
    <w:rsid w:val="005C3080"/>
    <w:rsid w:val="005D0A17"/>
    <w:rsid w:val="005D1FF0"/>
    <w:rsid w:val="005D3300"/>
    <w:rsid w:val="005D56E1"/>
    <w:rsid w:val="005D7EBA"/>
    <w:rsid w:val="005E0CAD"/>
    <w:rsid w:val="005E3337"/>
    <w:rsid w:val="005E4CBB"/>
    <w:rsid w:val="005E61D0"/>
    <w:rsid w:val="005E6C1F"/>
    <w:rsid w:val="005E6E65"/>
    <w:rsid w:val="005E76D0"/>
    <w:rsid w:val="005F07B6"/>
    <w:rsid w:val="005F0FC7"/>
    <w:rsid w:val="005F1E82"/>
    <w:rsid w:val="005F2838"/>
    <w:rsid w:val="005F36D9"/>
    <w:rsid w:val="005F6ACD"/>
    <w:rsid w:val="006135B1"/>
    <w:rsid w:val="00615614"/>
    <w:rsid w:val="0062017E"/>
    <w:rsid w:val="00622294"/>
    <w:rsid w:val="00624A55"/>
    <w:rsid w:val="00624D79"/>
    <w:rsid w:val="00636A82"/>
    <w:rsid w:val="00637EA2"/>
    <w:rsid w:val="00637EA4"/>
    <w:rsid w:val="006438E4"/>
    <w:rsid w:val="00644048"/>
    <w:rsid w:val="006464E3"/>
    <w:rsid w:val="006467B6"/>
    <w:rsid w:val="00651E56"/>
    <w:rsid w:val="00651FDE"/>
    <w:rsid w:val="006557AF"/>
    <w:rsid w:val="00657600"/>
    <w:rsid w:val="0066054B"/>
    <w:rsid w:val="00670532"/>
    <w:rsid w:val="006759EF"/>
    <w:rsid w:val="00677480"/>
    <w:rsid w:val="006810FD"/>
    <w:rsid w:val="00681E2A"/>
    <w:rsid w:val="00681FE2"/>
    <w:rsid w:val="00682A3F"/>
    <w:rsid w:val="00683D31"/>
    <w:rsid w:val="006919AE"/>
    <w:rsid w:val="006924BB"/>
    <w:rsid w:val="00695745"/>
    <w:rsid w:val="00695F7E"/>
    <w:rsid w:val="00696DD1"/>
    <w:rsid w:val="006A3144"/>
    <w:rsid w:val="006A369C"/>
    <w:rsid w:val="006B3260"/>
    <w:rsid w:val="006B6B8B"/>
    <w:rsid w:val="006C2F7B"/>
    <w:rsid w:val="006C4269"/>
    <w:rsid w:val="006C5E6D"/>
    <w:rsid w:val="006D024D"/>
    <w:rsid w:val="006D167D"/>
    <w:rsid w:val="006D270E"/>
    <w:rsid w:val="006D34FD"/>
    <w:rsid w:val="006E14E1"/>
    <w:rsid w:val="006E2D05"/>
    <w:rsid w:val="006E4FC7"/>
    <w:rsid w:val="006F3704"/>
    <w:rsid w:val="006F61E4"/>
    <w:rsid w:val="00702375"/>
    <w:rsid w:val="00704CF7"/>
    <w:rsid w:val="00706679"/>
    <w:rsid w:val="0071173F"/>
    <w:rsid w:val="00711DC8"/>
    <w:rsid w:val="0072167E"/>
    <w:rsid w:val="00723564"/>
    <w:rsid w:val="007252DB"/>
    <w:rsid w:val="007267CB"/>
    <w:rsid w:val="007345B0"/>
    <w:rsid w:val="00735D07"/>
    <w:rsid w:val="00736072"/>
    <w:rsid w:val="007409CE"/>
    <w:rsid w:val="007411B1"/>
    <w:rsid w:val="007418BE"/>
    <w:rsid w:val="00752FD9"/>
    <w:rsid w:val="00755CA8"/>
    <w:rsid w:val="00760A21"/>
    <w:rsid w:val="00761866"/>
    <w:rsid w:val="0076302E"/>
    <w:rsid w:val="00767207"/>
    <w:rsid w:val="00770E8C"/>
    <w:rsid w:val="00771EC2"/>
    <w:rsid w:val="007735B2"/>
    <w:rsid w:val="0077733B"/>
    <w:rsid w:val="007805FD"/>
    <w:rsid w:val="00781DF9"/>
    <w:rsid w:val="00783821"/>
    <w:rsid w:val="007842B5"/>
    <w:rsid w:val="00785037"/>
    <w:rsid w:val="00790344"/>
    <w:rsid w:val="00792B9E"/>
    <w:rsid w:val="007932A3"/>
    <w:rsid w:val="00793D3E"/>
    <w:rsid w:val="007A575E"/>
    <w:rsid w:val="007A60F6"/>
    <w:rsid w:val="007B7D24"/>
    <w:rsid w:val="007C1779"/>
    <w:rsid w:val="007C201E"/>
    <w:rsid w:val="007C7404"/>
    <w:rsid w:val="007C7FE3"/>
    <w:rsid w:val="007D31FA"/>
    <w:rsid w:val="007D6F21"/>
    <w:rsid w:val="007E03F0"/>
    <w:rsid w:val="007E1958"/>
    <w:rsid w:val="007E5B0C"/>
    <w:rsid w:val="007E679F"/>
    <w:rsid w:val="007E72C2"/>
    <w:rsid w:val="007F0E82"/>
    <w:rsid w:val="007F111F"/>
    <w:rsid w:val="007F1CE3"/>
    <w:rsid w:val="007F1E72"/>
    <w:rsid w:val="007F3F1A"/>
    <w:rsid w:val="00800997"/>
    <w:rsid w:val="008043FF"/>
    <w:rsid w:val="00814848"/>
    <w:rsid w:val="00814E84"/>
    <w:rsid w:val="00814F69"/>
    <w:rsid w:val="00816EB6"/>
    <w:rsid w:val="0081763B"/>
    <w:rsid w:val="00820C13"/>
    <w:rsid w:val="00823F6A"/>
    <w:rsid w:val="00823FD4"/>
    <w:rsid w:val="008279CA"/>
    <w:rsid w:val="00831708"/>
    <w:rsid w:val="00831918"/>
    <w:rsid w:val="00841F41"/>
    <w:rsid w:val="0084518D"/>
    <w:rsid w:val="0085316D"/>
    <w:rsid w:val="00857013"/>
    <w:rsid w:val="00863065"/>
    <w:rsid w:val="008654BA"/>
    <w:rsid w:val="00865A8B"/>
    <w:rsid w:val="00867B94"/>
    <w:rsid w:val="00877C59"/>
    <w:rsid w:val="00887BF3"/>
    <w:rsid w:val="008912B4"/>
    <w:rsid w:val="00891C23"/>
    <w:rsid w:val="008A1EE3"/>
    <w:rsid w:val="008A23ED"/>
    <w:rsid w:val="008A485A"/>
    <w:rsid w:val="008A5F30"/>
    <w:rsid w:val="008B281D"/>
    <w:rsid w:val="008B4868"/>
    <w:rsid w:val="008B4F1A"/>
    <w:rsid w:val="008B6447"/>
    <w:rsid w:val="008B7547"/>
    <w:rsid w:val="008B774D"/>
    <w:rsid w:val="008C3938"/>
    <w:rsid w:val="008C5BD2"/>
    <w:rsid w:val="008C603D"/>
    <w:rsid w:val="008C7619"/>
    <w:rsid w:val="008D2F25"/>
    <w:rsid w:val="008D591E"/>
    <w:rsid w:val="008E08EB"/>
    <w:rsid w:val="008E524A"/>
    <w:rsid w:val="008F1F82"/>
    <w:rsid w:val="008F2145"/>
    <w:rsid w:val="008F3CC9"/>
    <w:rsid w:val="008F4761"/>
    <w:rsid w:val="009000CC"/>
    <w:rsid w:val="0090143C"/>
    <w:rsid w:val="00901B61"/>
    <w:rsid w:val="00903F51"/>
    <w:rsid w:val="009054A0"/>
    <w:rsid w:val="009119BC"/>
    <w:rsid w:val="00914577"/>
    <w:rsid w:val="009160A4"/>
    <w:rsid w:val="009175C6"/>
    <w:rsid w:val="00921396"/>
    <w:rsid w:val="00926A1E"/>
    <w:rsid w:val="0093314C"/>
    <w:rsid w:val="00936347"/>
    <w:rsid w:val="00937C14"/>
    <w:rsid w:val="00941F52"/>
    <w:rsid w:val="00944053"/>
    <w:rsid w:val="009471C6"/>
    <w:rsid w:val="009479EE"/>
    <w:rsid w:val="0095046D"/>
    <w:rsid w:val="00950613"/>
    <w:rsid w:val="00952080"/>
    <w:rsid w:val="00953EFF"/>
    <w:rsid w:val="00954389"/>
    <w:rsid w:val="009543E2"/>
    <w:rsid w:val="00954615"/>
    <w:rsid w:val="009579C7"/>
    <w:rsid w:val="009611B6"/>
    <w:rsid w:val="00963232"/>
    <w:rsid w:val="0096607C"/>
    <w:rsid w:val="00966B45"/>
    <w:rsid w:val="00970C95"/>
    <w:rsid w:val="00972191"/>
    <w:rsid w:val="00973860"/>
    <w:rsid w:val="00973C7B"/>
    <w:rsid w:val="00976446"/>
    <w:rsid w:val="0098355B"/>
    <w:rsid w:val="009839D8"/>
    <w:rsid w:val="009854E0"/>
    <w:rsid w:val="00985F2A"/>
    <w:rsid w:val="0098679B"/>
    <w:rsid w:val="009930FD"/>
    <w:rsid w:val="009A205D"/>
    <w:rsid w:val="009A26EE"/>
    <w:rsid w:val="009A2C5C"/>
    <w:rsid w:val="009A3CC5"/>
    <w:rsid w:val="009A5E56"/>
    <w:rsid w:val="009A7479"/>
    <w:rsid w:val="009A7E8B"/>
    <w:rsid w:val="009B4D8E"/>
    <w:rsid w:val="009B60CB"/>
    <w:rsid w:val="009C1FE2"/>
    <w:rsid w:val="009D1986"/>
    <w:rsid w:val="009E18A2"/>
    <w:rsid w:val="009E29A6"/>
    <w:rsid w:val="009E2A02"/>
    <w:rsid w:val="009E543F"/>
    <w:rsid w:val="009F0BED"/>
    <w:rsid w:val="009F12DB"/>
    <w:rsid w:val="009F3C8E"/>
    <w:rsid w:val="009F4B20"/>
    <w:rsid w:val="009F636D"/>
    <w:rsid w:val="009F6AB7"/>
    <w:rsid w:val="009F7C9B"/>
    <w:rsid w:val="00A03302"/>
    <w:rsid w:val="00A1379D"/>
    <w:rsid w:val="00A143E1"/>
    <w:rsid w:val="00A165D5"/>
    <w:rsid w:val="00A16882"/>
    <w:rsid w:val="00A16DB9"/>
    <w:rsid w:val="00A22EC3"/>
    <w:rsid w:val="00A237C6"/>
    <w:rsid w:val="00A241F3"/>
    <w:rsid w:val="00A24D09"/>
    <w:rsid w:val="00A26BA3"/>
    <w:rsid w:val="00A30B96"/>
    <w:rsid w:val="00A35BCF"/>
    <w:rsid w:val="00A37D7D"/>
    <w:rsid w:val="00A4760B"/>
    <w:rsid w:val="00A5238B"/>
    <w:rsid w:val="00A53C88"/>
    <w:rsid w:val="00A5652F"/>
    <w:rsid w:val="00A615A4"/>
    <w:rsid w:val="00A70B14"/>
    <w:rsid w:val="00A70D43"/>
    <w:rsid w:val="00A71688"/>
    <w:rsid w:val="00A72F54"/>
    <w:rsid w:val="00A766F8"/>
    <w:rsid w:val="00A82E67"/>
    <w:rsid w:val="00A86A45"/>
    <w:rsid w:val="00A96807"/>
    <w:rsid w:val="00AA1D82"/>
    <w:rsid w:val="00AA5A34"/>
    <w:rsid w:val="00AA7D0A"/>
    <w:rsid w:val="00AB06B4"/>
    <w:rsid w:val="00AB0DAA"/>
    <w:rsid w:val="00AB629E"/>
    <w:rsid w:val="00AB72FA"/>
    <w:rsid w:val="00AC2EAC"/>
    <w:rsid w:val="00AD0489"/>
    <w:rsid w:val="00AD453E"/>
    <w:rsid w:val="00AD4878"/>
    <w:rsid w:val="00AD7225"/>
    <w:rsid w:val="00AD7711"/>
    <w:rsid w:val="00AD7859"/>
    <w:rsid w:val="00AE0B14"/>
    <w:rsid w:val="00AE1908"/>
    <w:rsid w:val="00AE4FA7"/>
    <w:rsid w:val="00AE531A"/>
    <w:rsid w:val="00AE555B"/>
    <w:rsid w:val="00AE7AF8"/>
    <w:rsid w:val="00AF24B0"/>
    <w:rsid w:val="00AF2FFE"/>
    <w:rsid w:val="00AF3C33"/>
    <w:rsid w:val="00AF4649"/>
    <w:rsid w:val="00AF6C0A"/>
    <w:rsid w:val="00B00688"/>
    <w:rsid w:val="00B047DC"/>
    <w:rsid w:val="00B04DBD"/>
    <w:rsid w:val="00B15D34"/>
    <w:rsid w:val="00B2153B"/>
    <w:rsid w:val="00B25BED"/>
    <w:rsid w:val="00B2631B"/>
    <w:rsid w:val="00B31D71"/>
    <w:rsid w:val="00B33FE1"/>
    <w:rsid w:val="00B37391"/>
    <w:rsid w:val="00B37922"/>
    <w:rsid w:val="00B40424"/>
    <w:rsid w:val="00B40890"/>
    <w:rsid w:val="00B40D49"/>
    <w:rsid w:val="00B42CD0"/>
    <w:rsid w:val="00B45FA6"/>
    <w:rsid w:val="00B4750E"/>
    <w:rsid w:val="00B4794F"/>
    <w:rsid w:val="00B47CA5"/>
    <w:rsid w:val="00B50A83"/>
    <w:rsid w:val="00B529F8"/>
    <w:rsid w:val="00B535F5"/>
    <w:rsid w:val="00B56882"/>
    <w:rsid w:val="00B6404E"/>
    <w:rsid w:val="00B70314"/>
    <w:rsid w:val="00B81884"/>
    <w:rsid w:val="00B81F8A"/>
    <w:rsid w:val="00B81F8E"/>
    <w:rsid w:val="00B90B31"/>
    <w:rsid w:val="00B9325D"/>
    <w:rsid w:val="00B961AE"/>
    <w:rsid w:val="00B96A0E"/>
    <w:rsid w:val="00BA1595"/>
    <w:rsid w:val="00BA3318"/>
    <w:rsid w:val="00BA5B28"/>
    <w:rsid w:val="00BA6974"/>
    <w:rsid w:val="00BB03B8"/>
    <w:rsid w:val="00BB0DB8"/>
    <w:rsid w:val="00BB14AC"/>
    <w:rsid w:val="00BB214E"/>
    <w:rsid w:val="00BB3156"/>
    <w:rsid w:val="00BB500B"/>
    <w:rsid w:val="00BC2653"/>
    <w:rsid w:val="00BC2892"/>
    <w:rsid w:val="00BD213D"/>
    <w:rsid w:val="00BD256C"/>
    <w:rsid w:val="00BD45EA"/>
    <w:rsid w:val="00BD54C8"/>
    <w:rsid w:val="00BD6100"/>
    <w:rsid w:val="00BD650F"/>
    <w:rsid w:val="00BF5D9B"/>
    <w:rsid w:val="00C03C98"/>
    <w:rsid w:val="00C04ED7"/>
    <w:rsid w:val="00C14D8B"/>
    <w:rsid w:val="00C219C6"/>
    <w:rsid w:val="00C321A8"/>
    <w:rsid w:val="00C33D4C"/>
    <w:rsid w:val="00C35B5B"/>
    <w:rsid w:val="00C366B6"/>
    <w:rsid w:val="00C4025A"/>
    <w:rsid w:val="00C41565"/>
    <w:rsid w:val="00C42BAB"/>
    <w:rsid w:val="00C43809"/>
    <w:rsid w:val="00C46507"/>
    <w:rsid w:val="00C515F7"/>
    <w:rsid w:val="00C552B5"/>
    <w:rsid w:val="00C55F6E"/>
    <w:rsid w:val="00C571D2"/>
    <w:rsid w:val="00C60B28"/>
    <w:rsid w:val="00C631C6"/>
    <w:rsid w:val="00C63B7D"/>
    <w:rsid w:val="00C63E2B"/>
    <w:rsid w:val="00C64DD4"/>
    <w:rsid w:val="00C7074B"/>
    <w:rsid w:val="00C73F25"/>
    <w:rsid w:val="00C77715"/>
    <w:rsid w:val="00C829D9"/>
    <w:rsid w:val="00C86BD5"/>
    <w:rsid w:val="00C92FF3"/>
    <w:rsid w:val="00C94A26"/>
    <w:rsid w:val="00C9791B"/>
    <w:rsid w:val="00CA0BF4"/>
    <w:rsid w:val="00CA1D0D"/>
    <w:rsid w:val="00CA288F"/>
    <w:rsid w:val="00CA2BDB"/>
    <w:rsid w:val="00CA3B5A"/>
    <w:rsid w:val="00CB08DB"/>
    <w:rsid w:val="00CB1D2B"/>
    <w:rsid w:val="00CB3E36"/>
    <w:rsid w:val="00CB7F7D"/>
    <w:rsid w:val="00CC32EE"/>
    <w:rsid w:val="00CD0A6E"/>
    <w:rsid w:val="00CD17E2"/>
    <w:rsid w:val="00CD533E"/>
    <w:rsid w:val="00CD561B"/>
    <w:rsid w:val="00CD5D2A"/>
    <w:rsid w:val="00CE3793"/>
    <w:rsid w:val="00CE458F"/>
    <w:rsid w:val="00CE7452"/>
    <w:rsid w:val="00CF54D5"/>
    <w:rsid w:val="00CF6D5B"/>
    <w:rsid w:val="00D06404"/>
    <w:rsid w:val="00D0660F"/>
    <w:rsid w:val="00D06B40"/>
    <w:rsid w:val="00D12F57"/>
    <w:rsid w:val="00D152D8"/>
    <w:rsid w:val="00D15B8B"/>
    <w:rsid w:val="00D15F50"/>
    <w:rsid w:val="00D16F73"/>
    <w:rsid w:val="00D179EF"/>
    <w:rsid w:val="00D24BAA"/>
    <w:rsid w:val="00D304F2"/>
    <w:rsid w:val="00D31E12"/>
    <w:rsid w:val="00D34226"/>
    <w:rsid w:val="00D35E0C"/>
    <w:rsid w:val="00D37D1A"/>
    <w:rsid w:val="00D44826"/>
    <w:rsid w:val="00D509D2"/>
    <w:rsid w:val="00D53954"/>
    <w:rsid w:val="00D55168"/>
    <w:rsid w:val="00D55260"/>
    <w:rsid w:val="00D567B2"/>
    <w:rsid w:val="00D609B5"/>
    <w:rsid w:val="00D60C57"/>
    <w:rsid w:val="00D71908"/>
    <w:rsid w:val="00D74212"/>
    <w:rsid w:val="00D7438D"/>
    <w:rsid w:val="00D76EE7"/>
    <w:rsid w:val="00D806F5"/>
    <w:rsid w:val="00D81964"/>
    <w:rsid w:val="00D82070"/>
    <w:rsid w:val="00D83B4F"/>
    <w:rsid w:val="00D8581C"/>
    <w:rsid w:val="00D86F3B"/>
    <w:rsid w:val="00D91C48"/>
    <w:rsid w:val="00D92A37"/>
    <w:rsid w:val="00D9362F"/>
    <w:rsid w:val="00D9403E"/>
    <w:rsid w:val="00D94CA6"/>
    <w:rsid w:val="00DA1001"/>
    <w:rsid w:val="00DA2B31"/>
    <w:rsid w:val="00DA4490"/>
    <w:rsid w:val="00DB0360"/>
    <w:rsid w:val="00DC17A6"/>
    <w:rsid w:val="00DC2950"/>
    <w:rsid w:val="00DC3D51"/>
    <w:rsid w:val="00DC3EB2"/>
    <w:rsid w:val="00DC40C1"/>
    <w:rsid w:val="00DC5C0C"/>
    <w:rsid w:val="00DC6CBF"/>
    <w:rsid w:val="00DC70ED"/>
    <w:rsid w:val="00DD15F9"/>
    <w:rsid w:val="00DD1EC1"/>
    <w:rsid w:val="00DD3242"/>
    <w:rsid w:val="00DD335A"/>
    <w:rsid w:val="00DD382F"/>
    <w:rsid w:val="00DE1097"/>
    <w:rsid w:val="00DE2BBD"/>
    <w:rsid w:val="00DE58E2"/>
    <w:rsid w:val="00DE673C"/>
    <w:rsid w:val="00DE6D25"/>
    <w:rsid w:val="00DF1578"/>
    <w:rsid w:val="00DF56EC"/>
    <w:rsid w:val="00E025CB"/>
    <w:rsid w:val="00E11E74"/>
    <w:rsid w:val="00E12110"/>
    <w:rsid w:val="00E121E7"/>
    <w:rsid w:val="00E12FFE"/>
    <w:rsid w:val="00E215F6"/>
    <w:rsid w:val="00E25A1B"/>
    <w:rsid w:val="00E34169"/>
    <w:rsid w:val="00E36650"/>
    <w:rsid w:val="00E4538F"/>
    <w:rsid w:val="00E45B46"/>
    <w:rsid w:val="00E45E88"/>
    <w:rsid w:val="00E547A6"/>
    <w:rsid w:val="00E55786"/>
    <w:rsid w:val="00E625F8"/>
    <w:rsid w:val="00E63B9B"/>
    <w:rsid w:val="00E66162"/>
    <w:rsid w:val="00E66573"/>
    <w:rsid w:val="00E7043E"/>
    <w:rsid w:val="00E711CA"/>
    <w:rsid w:val="00E82EB5"/>
    <w:rsid w:val="00E83ACE"/>
    <w:rsid w:val="00E83ED7"/>
    <w:rsid w:val="00E84500"/>
    <w:rsid w:val="00E9003F"/>
    <w:rsid w:val="00E90418"/>
    <w:rsid w:val="00E90975"/>
    <w:rsid w:val="00E96928"/>
    <w:rsid w:val="00E96E84"/>
    <w:rsid w:val="00EA172B"/>
    <w:rsid w:val="00EA5104"/>
    <w:rsid w:val="00EA6313"/>
    <w:rsid w:val="00EA6712"/>
    <w:rsid w:val="00EB44D9"/>
    <w:rsid w:val="00EB4F6B"/>
    <w:rsid w:val="00EB663E"/>
    <w:rsid w:val="00EB6C8C"/>
    <w:rsid w:val="00EB781D"/>
    <w:rsid w:val="00EC22C6"/>
    <w:rsid w:val="00EC37AF"/>
    <w:rsid w:val="00ED0201"/>
    <w:rsid w:val="00ED027C"/>
    <w:rsid w:val="00EE6625"/>
    <w:rsid w:val="00EF23D9"/>
    <w:rsid w:val="00F01F48"/>
    <w:rsid w:val="00F023FF"/>
    <w:rsid w:val="00F02A95"/>
    <w:rsid w:val="00F047A9"/>
    <w:rsid w:val="00F06012"/>
    <w:rsid w:val="00F1534E"/>
    <w:rsid w:val="00F153DD"/>
    <w:rsid w:val="00F1555C"/>
    <w:rsid w:val="00F16EA7"/>
    <w:rsid w:val="00F20C08"/>
    <w:rsid w:val="00F24C20"/>
    <w:rsid w:val="00F30C59"/>
    <w:rsid w:val="00F31AF6"/>
    <w:rsid w:val="00F31DD0"/>
    <w:rsid w:val="00F413B3"/>
    <w:rsid w:val="00F41428"/>
    <w:rsid w:val="00F47F9B"/>
    <w:rsid w:val="00F51FA4"/>
    <w:rsid w:val="00F53C65"/>
    <w:rsid w:val="00F54486"/>
    <w:rsid w:val="00F57D8E"/>
    <w:rsid w:val="00F62EF4"/>
    <w:rsid w:val="00F66D54"/>
    <w:rsid w:val="00F66E39"/>
    <w:rsid w:val="00F67BAA"/>
    <w:rsid w:val="00F71DBA"/>
    <w:rsid w:val="00F75BC8"/>
    <w:rsid w:val="00F80B08"/>
    <w:rsid w:val="00F83DAF"/>
    <w:rsid w:val="00F85E91"/>
    <w:rsid w:val="00FA2847"/>
    <w:rsid w:val="00FA530B"/>
    <w:rsid w:val="00FA760D"/>
    <w:rsid w:val="00FA7B48"/>
    <w:rsid w:val="00FB060B"/>
    <w:rsid w:val="00FB1E1F"/>
    <w:rsid w:val="00FB79D7"/>
    <w:rsid w:val="00FC2A5D"/>
    <w:rsid w:val="00FD112E"/>
    <w:rsid w:val="00FD1684"/>
    <w:rsid w:val="00FD228C"/>
    <w:rsid w:val="00FE03CF"/>
    <w:rsid w:val="00FE0C38"/>
    <w:rsid w:val="00FF2B3C"/>
    <w:rsid w:val="00FF4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B6B8B"/>
    <w:pPr>
      <w:tabs>
        <w:tab w:val="center" w:pos="4536"/>
        <w:tab w:val="right" w:pos="9072"/>
      </w:tabs>
    </w:pPr>
  </w:style>
  <w:style w:type="paragraph" w:styleId="Pieddepage">
    <w:name w:val="footer"/>
    <w:basedOn w:val="Normal"/>
    <w:link w:val="PieddepageCar"/>
    <w:uiPriority w:val="99"/>
    <w:rsid w:val="006B6B8B"/>
    <w:pPr>
      <w:tabs>
        <w:tab w:val="center" w:pos="4536"/>
        <w:tab w:val="right" w:pos="9072"/>
      </w:tabs>
    </w:pPr>
  </w:style>
  <w:style w:type="table" w:styleId="Grilledutableau">
    <w:name w:val="Table Grid"/>
    <w:basedOn w:val="TableauNormal"/>
    <w:rsid w:val="008D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Gras">
    <w:name w:val="Normal + Arial Gras"/>
    <w:aliases w:val="10 pt,Gras"/>
    <w:basedOn w:val="Normal"/>
    <w:rsid w:val="00792B9E"/>
    <w:rPr>
      <w:rFonts w:ascii="Arial Gras" w:hAnsi="Arial Gras" w:cs="Arial"/>
      <w:b/>
      <w:sz w:val="20"/>
      <w:szCs w:val="20"/>
    </w:rPr>
  </w:style>
  <w:style w:type="paragraph" w:styleId="Textedebulles">
    <w:name w:val="Balloon Text"/>
    <w:basedOn w:val="Normal"/>
    <w:semiHidden/>
    <w:rsid w:val="00F71DBA"/>
    <w:rPr>
      <w:rFonts w:ascii="Tahoma" w:hAnsi="Tahoma" w:cs="Tahoma"/>
      <w:sz w:val="16"/>
      <w:szCs w:val="16"/>
    </w:rPr>
  </w:style>
  <w:style w:type="character" w:styleId="Numrodepage">
    <w:name w:val="page number"/>
    <w:basedOn w:val="Policepardfaut"/>
    <w:rsid w:val="00B50A83"/>
  </w:style>
  <w:style w:type="paragraph" w:styleId="Paragraphedeliste">
    <w:name w:val="List Paragraph"/>
    <w:basedOn w:val="Normal"/>
    <w:uiPriority w:val="34"/>
    <w:qFormat/>
    <w:rsid w:val="00DC2950"/>
    <w:pPr>
      <w:ind w:left="720"/>
      <w:contextualSpacing/>
    </w:pPr>
  </w:style>
  <w:style w:type="paragraph" w:customStyle="1" w:styleId="Default">
    <w:name w:val="Default"/>
    <w:rsid w:val="00FA530B"/>
    <w:pPr>
      <w:autoSpaceDE w:val="0"/>
      <w:autoSpaceDN w:val="0"/>
      <w:adjustRightInd w:val="0"/>
    </w:pPr>
    <w:rPr>
      <w:rFonts w:ascii="Univers LT Std" w:hAnsi="Univers LT Std" w:cs="Univers LT Std"/>
      <w:color w:val="000000"/>
      <w:sz w:val="24"/>
      <w:szCs w:val="24"/>
    </w:rPr>
  </w:style>
  <w:style w:type="character" w:customStyle="1" w:styleId="En-tteCar">
    <w:name w:val="En-tête Car"/>
    <w:link w:val="En-tte"/>
    <w:uiPriority w:val="99"/>
    <w:rsid w:val="00FA530B"/>
    <w:rPr>
      <w:sz w:val="24"/>
      <w:szCs w:val="24"/>
    </w:rPr>
  </w:style>
  <w:style w:type="table" w:styleId="TableauWeb2">
    <w:name w:val="Table Web 2"/>
    <w:basedOn w:val="TableauNormal"/>
    <w:rsid w:val="009440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5">
    <w:name w:val="Table Grid 5"/>
    <w:basedOn w:val="TableauNormal"/>
    <w:rsid w:val="0043548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auliste7">
    <w:name w:val="Table List 7"/>
    <w:basedOn w:val="TableauNormal"/>
    <w:rsid w:val="00F01F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PieddepageCar">
    <w:name w:val="Pied de page Car"/>
    <w:link w:val="Pieddepage"/>
    <w:uiPriority w:val="99"/>
    <w:rsid w:val="00CD17E2"/>
    <w:rPr>
      <w:sz w:val="24"/>
      <w:szCs w:val="24"/>
    </w:rPr>
  </w:style>
  <w:style w:type="character" w:styleId="Lienhypertexte">
    <w:name w:val="Hyperlink"/>
    <w:rsid w:val="00CD17E2"/>
    <w:rPr>
      <w:color w:val="0000FF"/>
      <w:u w:val="single"/>
    </w:rPr>
  </w:style>
  <w:style w:type="character" w:styleId="CitationHTML">
    <w:name w:val="HTML Cite"/>
    <w:basedOn w:val="Policepardfaut"/>
    <w:uiPriority w:val="99"/>
    <w:unhideWhenUsed/>
    <w:rsid w:val="001D4C7F"/>
    <w:rPr>
      <w:i/>
      <w:iCs/>
    </w:rPr>
  </w:style>
  <w:style w:type="character" w:styleId="Lienhypertextesuivivisit">
    <w:name w:val="FollowedHyperlink"/>
    <w:basedOn w:val="Policepardfaut"/>
    <w:rsid w:val="00DC3E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B6B8B"/>
    <w:pPr>
      <w:tabs>
        <w:tab w:val="center" w:pos="4536"/>
        <w:tab w:val="right" w:pos="9072"/>
      </w:tabs>
    </w:pPr>
  </w:style>
  <w:style w:type="paragraph" w:styleId="Pieddepage">
    <w:name w:val="footer"/>
    <w:basedOn w:val="Normal"/>
    <w:link w:val="PieddepageCar"/>
    <w:uiPriority w:val="99"/>
    <w:rsid w:val="006B6B8B"/>
    <w:pPr>
      <w:tabs>
        <w:tab w:val="center" w:pos="4536"/>
        <w:tab w:val="right" w:pos="9072"/>
      </w:tabs>
    </w:pPr>
  </w:style>
  <w:style w:type="table" w:styleId="Grilledutableau">
    <w:name w:val="Table Grid"/>
    <w:basedOn w:val="TableauNormal"/>
    <w:rsid w:val="008D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Gras">
    <w:name w:val="Normal + Arial Gras"/>
    <w:aliases w:val="10 pt,Gras"/>
    <w:basedOn w:val="Normal"/>
    <w:rsid w:val="00792B9E"/>
    <w:rPr>
      <w:rFonts w:ascii="Arial Gras" w:hAnsi="Arial Gras" w:cs="Arial"/>
      <w:b/>
      <w:sz w:val="20"/>
      <w:szCs w:val="20"/>
    </w:rPr>
  </w:style>
  <w:style w:type="paragraph" w:styleId="Textedebulles">
    <w:name w:val="Balloon Text"/>
    <w:basedOn w:val="Normal"/>
    <w:semiHidden/>
    <w:rsid w:val="00F71DBA"/>
    <w:rPr>
      <w:rFonts w:ascii="Tahoma" w:hAnsi="Tahoma" w:cs="Tahoma"/>
      <w:sz w:val="16"/>
      <w:szCs w:val="16"/>
    </w:rPr>
  </w:style>
  <w:style w:type="character" w:styleId="Numrodepage">
    <w:name w:val="page number"/>
    <w:basedOn w:val="Policepardfaut"/>
    <w:rsid w:val="00B50A83"/>
  </w:style>
  <w:style w:type="paragraph" w:styleId="Paragraphedeliste">
    <w:name w:val="List Paragraph"/>
    <w:basedOn w:val="Normal"/>
    <w:uiPriority w:val="34"/>
    <w:qFormat/>
    <w:rsid w:val="00DC2950"/>
    <w:pPr>
      <w:ind w:left="720"/>
      <w:contextualSpacing/>
    </w:pPr>
  </w:style>
  <w:style w:type="paragraph" w:customStyle="1" w:styleId="Default">
    <w:name w:val="Default"/>
    <w:rsid w:val="00FA530B"/>
    <w:pPr>
      <w:autoSpaceDE w:val="0"/>
      <w:autoSpaceDN w:val="0"/>
      <w:adjustRightInd w:val="0"/>
    </w:pPr>
    <w:rPr>
      <w:rFonts w:ascii="Univers LT Std" w:hAnsi="Univers LT Std" w:cs="Univers LT Std"/>
      <w:color w:val="000000"/>
      <w:sz w:val="24"/>
      <w:szCs w:val="24"/>
    </w:rPr>
  </w:style>
  <w:style w:type="character" w:customStyle="1" w:styleId="En-tteCar">
    <w:name w:val="En-tête Car"/>
    <w:link w:val="En-tte"/>
    <w:uiPriority w:val="99"/>
    <w:rsid w:val="00FA530B"/>
    <w:rPr>
      <w:sz w:val="24"/>
      <w:szCs w:val="24"/>
    </w:rPr>
  </w:style>
  <w:style w:type="table" w:styleId="TableauWeb2">
    <w:name w:val="Table Web 2"/>
    <w:basedOn w:val="TableauNormal"/>
    <w:rsid w:val="009440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5">
    <w:name w:val="Table Grid 5"/>
    <w:basedOn w:val="TableauNormal"/>
    <w:rsid w:val="0043548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auliste7">
    <w:name w:val="Table List 7"/>
    <w:basedOn w:val="TableauNormal"/>
    <w:rsid w:val="00F01F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PieddepageCar">
    <w:name w:val="Pied de page Car"/>
    <w:link w:val="Pieddepage"/>
    <w:uiPriority w:val="99"/>
    <w:rsid w:val="00CD17E2"/>
    <w:rPr>
      <w:sz w:val="24"/>
      <w:szCs w:val="24"/>
    </w:rPr>
  </w:style>
  <w:style w:type="character" w:styleId="Lienhypertexte">
    <w:name w:val="Hyperlink"/>
    <w:rsid w:val="00CD17E2"/>
    <w:rPr>
      <w:color w:val="0000FF"/>
      <w:u w:val="single"/>
    </w:rPr>
  </w:style>
  <w:style w:type="character" w:styleId="CitationHTML">
    <w:name w:val="HTML Cite"/>
    <w:basedOn w:val="Policepardfaut"/>
    <w:uiPriority w:val="99"/>
    <w:unhideWhenUsed/>
    <w:rsid w:val="001D4C7F"/>
    <w:rPr>
      <w:i/>
      <w:iCs/>
    </w:rPr>
  </w:style>
  <w:style w:type="character" w:styleId="Lienhypertextesuivivisit">
    <w:name w:val="FollowedHyperlink"/>
    <w:basedOn w:val="Policepardfaut"/>
    <w:rsid w:val="00DC3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37338">
      <w:bodyDiv w:val="1"/>
      <w:marLeft w:val="0"/>
      <w:marRight w:val="0"/>
      <w:marTop w:val="0"/>
      <w:marBottom w:val="0"/>
      <w:divBdr>
        <w:top w:val="none" w:sz="0" w:space="0" w:color="auto"/>
        <w:left w:val="none" w:sz="0" w:space="0" w:color="auto"/>
        <w:bottom w:val="none" w:sz="0" w:space="0" w:color="auto"/>
        <w:right w:val="none" w:sz="0" w:space="0" w:color="auto"/>
      </w:divBdr>
      <w:divsChild>
        <w:div w:id="1900045745">
          <w:marLeft w:val="0"/>
          <w:marRight w:val="0"/>
          <w:marTop w:val="0"/>
          <w:marBottom w:val="0"/>
          <w:divBdr>
            <w:top w:val="none" w:sz="0" w:space="0" w:color="auto"/>
            <w:left w:val="none" w:sz="0" w:space="0" w:color="auto"/>
            <w:bottom w:val="none" w:sz="0" w:space="0" w:color="auto"/>
            <w:right w:val="none" w:sz="0" w:space="0" w:color="auto"/>
          </w:divBdr>
        </w:div>
        <w:div w:id="1311209477">
          <w:marLeft w:val="0"/>
          <w:marRight w:val="0"/>
          <w:marTop w:val="0"/>
          <w:marBottom w:val="0"/>
          <w:divBdr>
            <w:top w:val="none" w:sz="0" w:space="0" w:color="auto"/>
            <w:left w:val="none" w:sz="0" w:space="0" w:color="auto"/>
            <w:bottom w:val="none" w:sz="0" w:space="0" w:color="auto"/>
            <w:right w:val="none" w:sz="0" w:space="0" w:color="auto"/>
          </w:divBdr>
        </w:div>
        <w:div w:id="1896351708">
          <w:marLeft w:val="0"/>
          <w:marRight w:val="0"/>
          <w:marTop w:val="0"/>
          <w:marBottom w:val="0"/>
          <w:divBdr>
            <w:top w:val="none" w:sz="0" w:space="0" w:color="auto"/>
            <w:left w:val="none" w:sz="0" w:space="0" w:color="auto"/>
            <w:bottom w:val="none" w:sz="0" w:space="0" w:color="auto"/>
            <w:right w:val="none" w:sz="0" w:space="0" w:color="auto"/>
          </w:divBdr>
        </w:div>
        <w:div w:id="220212064">
          <w:marLeft w:val="0"/>
          <w:marRight w:val="0"/>
          <w:marTop w:val="0"/>
          <w:marBottom w:val="0"/>
          <w:divBdr>
            <w:top w:val="none" w:sz="0" w:space="0" w:color="auto"/>
            <w:left w:val="none" w:sz="0" w:space="0" w:color="auto"/>
            <w:bottom w:val="none" w:sz="0" w:space="0" w:color="auto"/>
            <w:right w:val="none" w:sz="0" w:space="0" w:color="auto"/>
          </w:divBdr>
        </w:div>
        <w:div w:id="520241004">
          <w:marLeft w:val="0"/>
          <w:marRight w:val="0"/>
          <w:marTop w:val="0"/>
          <w:marBottom w:val="0"/>
          <w:divBdr>
            <w:top w:val="none" w:sz="0" w:space="0" w:color="auto"/>
            <w:left w:val="none" w:sz="0" w:space="0" w:color="auto"/>
            <w:bottom w:val="none" w:sz="0" w:space="0" w:color="auto"/>
            <w:right w:val="none" w:sz="0" w:space="0" w:color="auto"/>
          </w:divBdr>
        </w:div>
      </w:divsChild>
    </w:div>
    <w:div w:id="996499620">
      <w:bodyDiv w:val="1"/>
      <w:marLeft w:val="0"/>
      <w:marRight w:val="0"/>
      <w:marTop w:val="0"/>
      <w:marBottom w:val="0"/>
      <w:divBdr>
        <w:top w:val="none" w:sz="0" w:space="0" w:color="auto"/>
        <w:left w:val="none" w:sz="0" w:space="0" w:color="auto"/>
        <w:bottom w:val="none" w:sz="0" w:space="0" w:color="auto"/>
        <w:right w:val="none" w:sz="0" w:space="0" w:color="auto"/>
      </w:divBdr>
      <w:divsChild>
        <w:div w:id="1303534484">
          <w:marLeft w:val="0"/>
          <w:marRight w:val="0"/>
          <w:marTop w:val="0"/>
          <w:marBottom w:val="0"/>
          <w:divBdr>
            <w:top w:val="none" w:sz="0" w:space="0" w:color="auto"/>
            <w:left w:val="none" w:sz="0" w:space="0" w:color="auto"/>
            <w:bottom w:val="none" w:sz="0" w:space="0" w:color="auto"/>
            <w:right w:val="none" w:sz="0" w:space="0" w:color="auto"/>
          </w:divBdr>
        </w:div>
        <w:div w:id="1531264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gence-biomedecine.fr/IMG/doc/guide_ri_cpdpn_2017.doc"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13F3-2DEE-4FDC-940E-706EEFE0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6135</Words>
  <Characters>35411</Characters>
  <Application>Microsoft Office Word</Application>
  <DocSecurity>0</DocSecurity>
  <Lines>295</Lines>
  <Paragraphs>82</Paragraphs>
  <ScaleCrop>false</ScaleCrop>
  <HeadingPairs>
    <vt:vector size="2" baseType="variant">
      <vt:variant>
        <vt:lpstr>Titre</vt:lpstr>
      </vt:variant>
      <vt:variant>
        <vt:i4>1</vt:i4>
      </vt:variant>
    </vt:vector>
  </HeadingPairs>
  <TitlesOfParts>
    <vt:vector size="1" baseType="lpstr">
      <vt:lpstr>Date C1 :</vt:lpstr>
    </vt:vector>
  </TitlesOfParts>
  <Company>Agence de la biomédecine</Company>
  <LinksUpToDate>false</LinksUpToDate>
  <CharactersWithSpaces>41464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C1 :</dc:title>
  <dc:creator>Isabelle PIETRZAK</dc:creator>
  <cp:lastModifiedBy>FRANCOIS Anne</cp:lastModifiedBy>
  <cp:revision>42</cp:revision>
  <cp:lastPrinted>2017-08-18T08:29:00Z</cp:lastPrinted>
  <dcterms:created xsi:type="dcterms:W3CDTF">2018-06-11T14:44:00Z</dcterms:created>
  <dcterms:modified xsi:type="dcterms:W3CDTF">2019-11-21T14:22:00Z</dcterms:modified>
</cp:coreProperties>
</file>