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AE7" w:rsidRPr="00673FE4" w:rsidRDefault="008C0AE7" w:rsidP="008C0AE7">
      <w:pPr>
        <w:rPr>
          <w:rFonts w:ascii="Arial" w:hAnsi="Arial" w:cs="Arial"/>
        </w:rPr>
      </w:pPr>
      <w:r w:rsidRPr="00673FE4">
        <w:rPr>
          <w:rFonts w:ascii="Arial" w:hAnsi="Arial" w:cs="Arial"/>
        </w:rPr>
        <w:object w:dxaOrig="3405" w:dyaOrig="1260">
          <v:shape id="_x0000_i1026" type="#_x0000_t75" style="width:200.55pt;height:74.35pt" o:ole="">
            <v:imagedata r:id="rId9" o:title=""/>
          </v:shape>
          <o:OLEObject Type="Embed" ProgID="MSPhotoEd.3" ShapeID="_x0000_i1026" DrawAspect="Content" ObjectID="_1432134882" r:id="rId10"/>
        </w:object>
      </w:r>
    </w:p>
    <w:p w:rsidR="008C0AE7" w:rsidRPr="00673FE4" w:rsidRDefault="008C0AE7" w:rsidP="008C0AE7">
      <w:pPr>
        <w:jc w:val="center"/>
        <w:rPr>
          <w:rFonts w:ascii="Arial" w:hAnsi="Arial" w:cs="Arial"/>
        </w:rPr>
      </w:pPr>
    </w:p>
    <w:p w:rsidR="008C0AE7" w:rsidRDefault="008C0AE7" w:rsidP="008C0AE7">
      <w:pPr>
        <w:pStyle w:val="Titre6"/>
      </w:pPr>
      <w:r w:rsidRPr="00673FE4">
        <w:t>Mission d’Inspection</w:t>
      </w:r>
    </w:p>
    <w:p w:rsidR="003975F5" w:rsidRPr="004D2822" w:rsidRDefault="003975F5" w:rsidP="003975F5">
      <w:pPr>
        <w:keepNext/>
        <w:ind w:left="110" w:hanging="110"/>
        <w:rPr>
          <w:rFonts w:ascii="Arial" w:hAnsi="Arial" w:cs="Arial"/>
          <w:sz w:val="12"/>
        </w:rPr>
      </w:pPr>
      <w:r w:rsidRPr="004D2822">
        <w:rPr>
          <w:rFonts w:ascii="Arial" w:hAnsi="Arial" w:cs="Arial"/>
          <w:sz w:val="12"/>
        </w:rPr>
        <w:t>Dossier suivi par</w:t>
      </w:r>
    </w:p>
    <w:p w:rsidR="003975F5" w:rsidRPr="004D2822" w:rsidRDefault="003975F5" w:rsidP="003975F5">
      <w:pPr>
        <w:keepNext/>
        <w:ind w:left="110" w:hanging="110"/>
        <w:rPr>
          <w:rFonts w:ascii="Arial" w:hAnsi="Arial" w:cs="Arial"/>
          <w:sz w:val="12"/>
        </w:rPr>
      </w:pPr>
      <w:r w:rsidRPr="004D2822">
        <w:rPr>
          <w:rFonts w:ascii="Arial" w:hAnsi="Arial" w:cs="Arial"/>
          <w:sz w:val="12"/>
        </w:rPr>
        <w:t>Dr Sixte Blanchy</w:t>
      </w:r>
    </w:p>
    <w:p w:rsidR="003975F5" w:rsidRPr="00042F54" w:rsidRDefault="003975F5" w:rsidP="003975F5">
      <w:pPr>
        <w:keepNext/>
        <w:ind w:left="110" w:hanging="110"/>
        <w:rPr>
          <w:rFonts w:ascii="Arial" w:hAnsi="Arial" w:cs="Arial"/>
          <w:sz w:val="12"/>
          <w:lang w:val="en-US"/>
        </w:rPr>
      </w:pPr>
      <w:r w:rsidRPr="00042F54">
        <w:rPr>
          <w:rFonts w:ascii="Arial" w:hAnsi="Arial" w:cs="Arial"/>
          <w:sz w:val="12"/>
          <w:lang w:val="en-US"/>
        </w:rPr>
        <w:t>Tel. :  01.55.93.65.07</w:t>
      </w:r>
    </w:p>
    <w:p w:rsidR="003975F5" w:rsidRPr="00042F54" w:rsidRDefault="003975F5" w:rsidP="003975F5">
      <w:pPr>
        <w:keepNext/>
        <w:ind w:left="110" w:hanging="110"/>
        <w:rPr>
          <w:rFonts w:ascii="Arial" w:hAnsi="Arial" w:cs="Arial"/>
          <w:sz w:val="12"/>
          <w:lang w:val="en-US"/>
        </w:rPr>
      </w:pPr>
      <w:r w:rsidRPr="00042F54">
        <w:rPr>
          <w:rFonts w:ascii="Arial" w:hAnsi="Arial" w:cs="Arial"/>
          <w:sz w:val="12"/>
          <w:lang w:val="en-US"/>
        </w:rPr>
        <w:t>Fax :  01.55.93.69.36</w:t>
      </w:r>
    </w:p>
    <w:p w:rsidR="003975F5" w:rsidRPr="00042F54" w:rsidRDefault="003975F5" w:rsidP="003975F5">
      <w:pPr>
        <w:keepNext/>
        <w:tabs>
          <w:tab w:val="left" w:pos="4860"/>
        </w:tabs>
        <w:ind w:left="110" w:hanging="110"/>
        <w:rPr>
          <w:rFonts w:ascii="Arial" w:hAnsi="Arial" w:cs="Arial"/>
          <w:sz w:val="12"/>
          <w:lang w:val="en-US"/>
        </w:rPr>
      </w:pPr>
      <w:r w:rsidRPr="00042F54">
        <w:rPr>
          <w:rFonts w:ascii="Arial" w:hAnsi="Arial" w:cs="Arial"/>
          <w:sz w:val="12"/>
          <w:lang w:val="en-US"/>
        </w:rPr>
        <w:t>Sixte.blanchy@biomedecine.fr</w:t>
      </w:r>
    </w:p>
    <w:p w:rsidR="003975F5" w:rsidRPr="00042F54" w:rsidRDefault="003975F5" w:rsidP="003975F5">
      <w:pPr>
        <w:rPr>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042F54" w:rsidRDefault="008C0AE7" w:rsidP="008C0AE7">
      <w:pPr>
        <w:rPr>
          <w:rFonts w:ascii="Arial" w:hAnsi="Arial" w:cs="Arial"/>
          <w:lang w:val="en-US"/>
        </w:rPr>
      </w:pPr>
    </w:p>
    <w:p w:rsidR="008C0AE7" w:rsidRPr="00673FE4" w:rsidRDefault="008C0AE7" w:rsidP="008C0AE7">
      <w:pPr>
        <w:pStyle w:val="Titre6"/>
        <w:pBdr>
          <w:top w:val="double" w:sz="4" w:space="31" w:color="auto"/>
          <w:left w:val="double" w:sz="4" w:space="31" w:color="auto"/>
          <w:bottom w:val="double" w:sz="4" w:space="31" w:color="auto"/>
          <w:right w:val="double" w:sz="4" w:space="31" w:color="auto"/>
        </w:pBdr>
        <w:jc w:val="center"/>
        <w:rPr>
          <w:sz w:val="44"/>
          <w:szCs w:val="44"/>
        </w:rPr>
      </w:pPr>
      <w:r w:rsidRPr="00673FE4">
        <w:rPr>
          <w:sz w:val="44"/>
          <w:szCs w:val="44"/>
        </w:rPr>
        <w:t>GUIDE D’INSPECTION</w:t>
      </w:r>
    </w:p>
    <w:p w:rsidR="008C0AE7" w:rsidRPr="00673FE4" w:rsidRDefault="008C0AE7" w:rsidP="008C0AE7">
      <w:pPr>
        <w:pStyle w:val="Titre6"/>
        <w:pBdr>
          <w:top w:val="double" w:sz="4" w:space="31" w:color="auto"/>
          <w:left w:val="double" w:sz="4" w:space="31" w:color="auto"/>
          <w:bottom w:val="double" w:sz="4" w:space="31" w:color="auto"/>
          <w:right w:val="double" w:sz="4" w:space="31" w:color="auto"/>
        </w:pBdr>
        <w:jc w:val="center"/>
        <w:rPr>
          <w:sz w:val="44"/>
          <w:szCs w:val="44"/>
        </w:rPr>
      </w:pPr>
    </w:p>
    <w:p w:rsidR="008C0AE7" w:rsidRPr="00673FE4" w:rsidRDefault="008C0AE7" w:rsidP="008C0AE7">
      <w:pPr>
        <w:pStyle w:val="Titre6"/>
        <w:pBdr>
          <w:top w:val="double" w:sz="4" w:space="31" w:color="auto"/>
          <w:left w:val="double" w:sz="4" w:space="31" w:color="auto"/>
          <w:bottom w:val="double" w:sz="4" w:space="31" w:color="auto"/>
          <w:right w:val="double" w:sz="4" w:space="31" w:color="auto"/>
        </w:pBdr>
        <w:tabs>
          <w:tab w:val="left" w:pos="-180"/>
          <w:tab w:val="left" w:pos="1260"/>
        </w:tabs>
        <w:jc w:val="center"/>
        <w:rPr>
          <w:sz w:val="44"/>
          <w:szCs w:val="44"/>
        </w:rPr>
      </w:pPr>
      <w:r w:rsidRPr="00673FE4">
        <w:rPr>
          <w:sz w:val="44"/>
          <w:szCs w:val="44"/>
        </w:rPr>
        <w:t>ACTIVITES DE GENETIQUE CONSTITUTIONNELLE</w:t>
      </w:r>
    </w:p>
    <w:p w:rsidR="008C0AE7" w:rsidRDefault="008C0AE7" w:rsidP="008C0AE7">
      <w:pPr>
        <w:rPr>
          <w:rFonts w:ascii="Arial" w:hAnsi="Arial" w:cs="Arial"/>
        </w:rPr>
      </w:pPr>
    </w:p>
    <w:p w:rsidR="008C0AE7" w:rsidRPr="00673FE4" w:rsidRDefault="008C0AE7" w:rsidP="008C0AE7">
      <w:pPr>
        <w:rPr>
          <w:rFonts w:ascii="Arial" w:hAnsi="Arial" w:cs="Arial"/>
        </w:rPr>
      </w:pPr>
    </w:p>
    <w:p w:rsidR="008C0AE7" w:rsidRPr="00673FE4" w:rsidRDefault="008C0AE7" w:rsidP="008C0AE7">
      <w:pPr>
        <w:rPr>
          <w:rFonts w:ascii="Arial" w:hAnsi="Arial" w:cs="Arial"/>
        </w:rPr>
      </w:pPr>
    </w:p>
    <w:p w:rsidR="008C0AE7" w:rsidRPr="00673FE4" w:rsidRDefault="008C0AE7" w:rsidP="008C0AE7">
      <w:pPr>
        <w:rPr>
          <w:rFonts w:ascii="Arial" w:hAnsi="Arial" w:cs="Arial"/>
        </w:rPr>
      </w:pPr>
    </w:p>
    <w:p w:rsidR="008C0AE7" w:rsidRPr="00673FE4" w:rsidRDefault="008C0AE7" w:rsidP="008C0AE7">
      <w:pPr>
        <w:rPr>
          <w:rFonts w:ascii="Arial" w:hAnsi="Arial" w:cs="Arial"/>
        </w:rPr>
      </w:pPr>
    </w:p>
    <w:p w:rsidR="008C0AE7" w:rsidRPr="00673FE4" w:rsidRDefault="008C0AE7"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3975F5" w:rsidRDefault="003975F5" w:rsidP="008C0AE7">
      <w:pPr>
        <w:rPr>
          <w:rFonts w:ascii="Arial" w:hAnsi="Arial" w:cs="Arial"/>
        </w:rPr>
      </w:pPr>
    </w:p>
    <w:p w:rsidR="008C0AE7" w:rsidRPr="00673FE4" w:rsidRDefault="00EB5B23" w:rsidP="008C0AE7">
      <w:pPr>
        <w:rPr>
          <w:rFonts w:ascii="Arial" w:hAnsi="Arial" w:cs="Arial"/>
        </w:rPr>
      </w:pPr>
      <w:r>
        <w:rPr>
          <w:rFonts w:ascii="Arial" w:hAnsi="Arial" w:cs="Arial"/>
        </w:rPr>
        <w:br w:type="page"/>
      </w:r>
    </w:p>
    <w:p w:rsidR="008C0AE7" w:rsidRPr="00673FE4" w:rsidRDefault="008C0AE7" w:rsidP="008C0AE7">
      <w:pPr>
        <w:pBdr>
          <w:top w:val="single" w:sz="4" w:space="1" w:color="auto"/>
          <w:left w:val="single" w:sz="4" w:space="4" w:color="auto"/>
          <w:bottom w:val="single" w:sz="4" w:space="1" w:color="auto"/>
          <w:right w:val="single" w:sz="4" w:space="4" w:color="auto"/>
        </w:pBdr>
        <w:jc w:val="center"/>
        <w:rPr>
          <w:rFonts w:ascii="Arial" w:hAnsi="Arial" w:cs="Arial"/>
          <w:b/>
          <w:sz w:val="52"/>
          <w:szCs w:val="52"/>
        </w:rPr>
      </w:pPr>
      <w:r w:rsidRPr="00673FE4">
        <w:rPr>
          <w:rFonts w:ascii="Arial" w:hAnsi="Arial" w:cs="Arial"/>
          <w:b/>
          <w:sz w:val="52"/>
          <w:szCs w:val="52"/>
        </w:rPr>
        <w:lastRenderedPageBreak/>
        <w:t>PREAMBULE</w:t>
      </w:r>
    </w:p>
    <w:p w:rsidR="008C0AE7" w:rsidRPr="00673FE4" w:rsidRDefault="008C0AE7" w:rsidP="008C0AE7">
      <w:pPr>
        <w:rPr>
          <w:rFonts w:ascii="Arial" w:hAnsi="Arial" w:cs="Arial"/>
          <w:b/>
        </w:rPr>
      </w:pPr>
    </w:p>
    <w:p w:rsidR="00D27823" w:rsidRPr="00D27823" w:rsidRDefault="00D27823" w:rsidP="00D27823">
      <w:pPr>
        <w:jc w:val="both"/>
        <w:rPr>
          <w:rFonts w:ascii="Arial" w:hAnsi="Arial" w:cs="Arial"/>
        </w:rPr>
      </w:pPr>
      <w:r w:rsidRPr="00D27823">
        <w:rPr>
          <w:rFonts w:ascii="Arial" w:hAnsi="Arial" w:cs="Arial"/>
        </w:rPr>
        <w:t>Les caractéristiques de génétique constitutionnelle ont la particularité d’être définitives. Les résultats des tests génétiques ont des conséquences non seulement pour la personne testée mais aussi pour sa famille.</w:t>
      </w:r>
      <w:r w:rsidR="00297077">
        <w:rPr>
          <w:rFonts w:ascii="Arial" w:hAnsi="Arial" w:cs="Arial"/>
        </w:rPr>
        <w:t xml:space="preserve"> </w:t>
      </w:r>
      <w:r w:rsidRPr="00D27823">
        <w:rPr>
          <w:rFonts w:ascii="Arial" w:hAnsi="Arial" w:cs="Arial"/>
        </w:rPr>
        <w:t>Les connaissances dans le domaine de la génétique évoluent de manière continue et par conséquent, l’interprétation du résultat peut évoluer dans le temps</w:t>
      </w:r>
      <w:r w:rsidR="005F561F">
        <w:rPr>
          <w:rFonts w:ascii="Arial" w:hAnsi="Arial" w:cs="Arial"/>
        </w:rPr>
        <w:t xml:space="preserve"> (Arr. du 27 mai 2013)</w:t>
      </w:r>
      <w:r w:rsidRPr="00D27823">
        <w:rPr>
          <w:rFonts w:ascii="Arial" w:hAnsi="Arial" w:cs="Arial"/>
        </w:rPr>
        <w:t>.</w:t>
      </w:r>
    </w:p>
    <w:p w:rsidR="00D27823" w:rsidRPr="00D27823" w:rsidRDefault="00D27823" w:rsidP="00D27823">
      <w:pPr>
        <w:jc w:val="both"/>
        <w:rPr>
          <w:rFonts w:ascii="Arial" w:hAnsi="Arial" w:cs="Arial"/>
        </w:rPr>
      </w:pPr>
      <w:r w:rsidRPr="00D27823">
        <w:rPr>
          <w:rFonts w:ascii="Arial" w:hAnsi="Arial" w:cs="Arial"/>
        </w:rPr>
        <w:t xml:space="preserve">Le domaine des tests génétiques est large. La génétique encadrée par la loi de bioéthique est la génétique constitutionnelle du fait de la notion intrinsèque de retentissement familial et exclut la génétique somatique. </w:t>
      </w:r>
    </w:p>
    <w:p w:rsidR="00D27823" w:rsidRDefault="00D27823" w:rsidP="00D27823">
      <w:pPr>
        <w:jc w:val="both"/>
        <w:rPr>
          <w:rFonts w:ascii="Arial" w:hAnsi="Arial" w:cs="Arial"/>
        </w:rPr>
      </w:pPr>
      <w:r w:rsidRPr="00D27823">
        <w:rPr>
          <w:rFonts w:ascii="Arial" w:hAnsi="Arial" w:cs="Arial"/>
        </w:rPr>
        <w:t xml:space="preserve">Les </w:t>
      </w:r>
      <w:r w:rsidR="00F20700">
        <w:rPr>
          <w:rFonts w:ascii="Arial" w:hAnsi="Arial" w:cs="Arial"/>
        </w:rPr>
        <w:t>examens</w:t>
      </w:r>
      <w:r w:rsidRPr="00D27823">
        <w:rPr>
          <w:rFonts w:ascii="Arial" w:hAnsi="Arial" w:cs="Arial"/>
        </w:rPr>
        <w:t xml:space="preserve"> de génétique constitutionnelle sont réalisées dans le cadre du diagnostic préimplantatoire, du diagnostic génétique prénatal et du dia</w:t>
      </w:r>
      <w:r w:rsidR="001132AF">
        <w:rPr>
          <w:rFonts w:ascii="Arial" w:hAnsi="Arial" w:cs="Arial"/>
        </w:rPr>
        <w:t>gnostic génétique postnatal. Le</w:t>
      </w:r>
      <w:r w:rsidR="005F561F">
        <w:rPr>
          <w:rFonts w:ascii="Arial" w:hAnsi="Arial" w:cs="Arial"/>
        </w:rPr>
        <w:t>s</w:t>
      </w:r>
      <w:r w:rsidR="001132AF">
        <w:rPr>
          <w:rFonts w:ascii="Arial" w:hAnsi="Arial" w:cs="Arial"/>
        </w:rPr>
        <w:t xml:space="preserve"> régime</w:t>
      </w:r>
      <w:r w:rsidR="005F561F">
        <w:rPr>
          <w:rFonts w:ascii="Arial" w:hAnsi="Arial" w:cs="Arial"/>
        </w:rPr>
        <w:t>s</w:t>
      </w:r>
      <w:r w:rsidR="001132AF">
        <w:rPr>
          <w:rFonts w:ascii="Arial" w:hAnsi="Arial" w:cs="Arial"/>
        </w:rPr>
        <w:t xml:space="preserve"> d’autorisation</w:t>
      </w:r>
      <w:r w:rsidRPr="00D27823">
        <w:rPr>
          <w:rFonts w:ascii="Arial" w:hAnsi="Arial" w:cs="Arial"/>
        </w:rPr>
        <w:t xml:space="preserve"> </w:t>
      </w:r>
      <w:r w:rsidR="005F561F">
        <w:rPr>
          <w:rFonts w:ascii="Arial" w:hAnsi="Arial" w:cs="Arial"/>
        </w:rPr>
        <w:t xml:space="preserve">sont </w:t>
      </w:r>
      <w:r w:rsidR="001132AF">
        <w:rPr>
          <w:rFonts w:ascii="Arial" w:hAnsi="Arial" w:cs="Arial"/>
        </w:rPr>
        <w:t>distinct</w:t>
      </w:r>
      <w:r w:rsidR="005F561F">
        <w:rPr>
          <w:rFonts w:ascii="Arial" w:hAnsi="Arial" w:cs="Arial"/>
        </w:rPr>
        <w:t>s</w:t>
      </w:r>
      <w:r w:rsidRPr="00D27823">
        <w:rPr>
          <w:rFonts w:ascii="Arial" w:hAnsi="Arial" w:cs="Arial"/>
        </w:rPr>
        <w:t>.</w:t>
      </w:r>
    </w:p>
    <w:p w:rsidR="008C0AE7" w:rsidRPr="00673FE4" w:rsidRDefault="008C0AE7" w:rsidP="008C0AE7">
      <w:pPr>
        <w:rPr>
          <w:rFonts w:ascii="Arial" w:hAnsi="Arial" w:cs="Arial"/>
          <w:b/>
        </w:rPr>
      </w:pPr>
    </w:p>
    <w:p w:rsidR="008C0AE7" w:rsidRPr="00673FE4" w:rsidRDefault="008C0AE7" w:rsidP="008C0AE7">
      <w:pPr>
        <w:jc w:val="both"/>
        <w:rPr>
          <w:rFonts w:ascii="Arial" w:hAnsi="Arial" w:cs="Arial"/>
          <w:b/>
        </w:rPr>
      </w:pPr>
      <w:r w:rsidRPr="00673FE4">
        <w:rPr>
          <w:rFonts w:ascii="Arial" w:hAnsi="Arial" w:cs="Arial"/>
          <w:b/>
        </w:rPr>
        <w:t>La pratique et</w:t>
      </w:r>
      <w:r w:rsidR="00C86D33">
        <w:rPr>
          <w:rFonts w:ascii="Arial" w:hAnsi="Arial" w:cs="Arial"/>
          <w:b/>
        </w:rPr>
        <w:t xml:space="preserve"> les nouvelles données </w:t>
      </w:r>
    </w:p>
    <w:p w:rsidR="008C0AE7" w:rsidRPr="003D545D" w:rsidRDefault="008C0AE7" w:rsidP="008C0AE7">
      <w:pPr>
        <w:numPr>
          <w:ilvl w:val="0"/>
          <w:numId w:val="2"/>
        </w:numPr>
        <w:jc w:val="both"/>
        <w:rPr>
          <w:rFonts w:ascii="Arial" w:hAnsi="Arial" w:cs="Arial"/>
        </w:rPr>
      </w:pPr>
      <w:r w:rsidRPr="00673FE4">
        <w:rPr>
          <w:rFonts w:ascii="Arial" w:hAnsi="Arial" w:cs="Arial"/>
        </w:rPr>
        <w:t xml:space="preserve">La réforme de la biologie médicale (L.6221 et sq. CSP) prévoit le remplacement de la procédure d’autorisation par l’ARS de tous les laboratoires </w:t>
      </w:r>
      <w:r w:rsidR="00C86D33">
        <w:rPr>
          <w:rFonts w:ascii="Arial" w:hAnsi="Arial" w:cs="Arial"/>
        </w:rPr>
        <w:t>par une accréditation du COFRAC mais</w:t>
      </w:r>
      <w:r w:rsidRPr="00673FE4">
        <w:rPr>
          <w:rFonts w:ascii="Arial" w:hAnsi="Arial" w:cs="Arial"/>
        </w:rPr>
        <w:t xml:space="preserve"> certaines activités</w:t>
      </w:r>
      <w:r w:rsidR="00C86D33">
        <w:rPr>
          <w:rFonts w:ascii="Arial" w:hAnsi="Arial" w:cs="Arial"/>
        </w:rPr>
        <w:t xml:space="preserve"> clinico-biologiques</w:t>
      </w:r>
      <w:r w:rsidRPr="00673FE4">
        <w:rPr>
          <w:rFonts w:ascii="Arial" w:hAnsi="Arial" w:cs="Arial"/>
        </w:rPr>
        <w:t xml:space="preserve"> comme la génétique constitutionnelle, l’</w:t>
      </w:r>
      <w:r w:rsidR="00C86D33">
        <w:rPr>
          <w:rFonts w:ascii="Arial" w:hAnsi="Arial" w:cs="Arial"/>
        </w:rPr>
        <w:t>assistance médicale à la procréation (</w:t>
      </w:r>
      <w:r w:rsidRPr="00673FE4">
        <w:rPr>
          <w:rFonts w:ascii="Arial" w:hAnsi="Arial" w:cs="Arial"/>
        </w:rPr>
        <w:t>AMP</w:t>
      </w:r>
      <w:r w:rsidR="00C86D33">
        <w:rPr>
          <w:rFonts w:ascii="Arial" w:hAnsi="Arial" w:cs="Arial"/>
        </w:rPr>
        <w:t>)</w:t>
      </w:r>
      <w:r w:rsidRPr="00673FE4">
        <w:rPr>
          <w:rFonts w:ascii="Arial" w:hAnsi="Arial" w:cs="Arial"/>
        </w:rPr>
        <w:t xml:space="preserve"> ou </w:t>
      </w:r>
      <w:r w:rsidRPr="003D545D">
        <w:rPr>
          <w:rFonts w:ascii="Arial" w:hAnsi="Arial" w:cs="Arial"/>
        </w:rPr>
        <w:t xml:space="preserve">le </w:t>
      </w:r>
      <w:r w:rsidR="00C86D33">
        <w:rPr>
          <w:rFonts w:ascii="Arial" w:hAnsi="Arial" w:cs="Arial"/>
        </w:rPr>
        <w:t>diagnostic prénatal (</w:t>
      </w:r>
      <w:r w:rsidRPr="003D545D">
        <w:rPr>
          <w:rFonts w:ascii="Arial" w:hAnsi="Arial" w:cs="Arial"/>
        </w:rPr>
        <w:t>DPN</w:t>
      </w:r>
      <w:r w:rsidR="00C86D33">
        <w:rPr>
          <w:rFonts w:ascii="Arial" w:hAnsi="Arial" w:cs="Arial"/>
        </w:rPr>
        <w:t>),</w:t>
      </w:r>
      <w:r w:rsidRPr="003D545D">
        <w:rPr>
          <w:rFonts w:ascii="Arial" w:hAnsi="Arial" w:cs="Arial"/>
        </w:rPr>
        <w:t xml:space="preserve"> restent soumises à autorisation</w:t>
      </w:r>
      <w:r w:rsidR="00C86D33">
        <w:rPr>
          <w:rFonts w:ascii="Arial" w:hAnsi="Arial" w:cs="Arial"/>
        </w:rPr>
        <w:t xml:space="preserve"> par l’ARS</w:t>
      </w:r>
      <w:r w:rsidRPr="003D545D">
        <w:rPr>
          <w:rFonts w:ascii="Arial" w:hAnsi="Arial" w:cs="Arial"/>
        </w:rPr>
        <w:t xml:space="preserve">. </w:t>
      </w:r>
    </w:p>
    <w:p w:rsidR="008C0AE7" w:rsidRPr="00673FE4" w:rsidRDefault="008C0AE7" w:rsidP="008C0AE7">
      <w:pPr>
        <w:numPr>
          <w:ilvl w:val="0"/>
          <w:numId w:val="2"/>
        </w:numPr>
        <w:jc w:val="both"/>
        <w:rPr>
          <w:rFonts w:ascii="Arial" w:hAnsi="Arial" w:cs="Arial"/>
          <w:i/>
        </w:rPr>
      </w:pPr>
      <w:r w:rsidRPr="00BF31FF">
        <w:rPr>
          <w:rFonts w:ascii="Arial" w:hAnsi="Arial" w:cs="Arial"/>
        </w:rPr>
        <w:t>La loi relative à la bioéthique du 7 juillet 2011 précise : « l’examen des caractéristiq</w:t>
      </w:r>
      <w:r w:rsidRPr="00673FE4">
        <w:rPr>
          <w:rFonts w:ascii="Arial" w:hAnsi="Arial" w:cs="Arial"/>
        </w:rPr>
        <w:t xml:space="preserve">ues génétiques d’une personne ou son identification par empreintes génétiques à des fins médicales ne peuvent être pratiqués que dans des laboratoires autorisés à cet effet» par les ARS (L.1131-2-1), par des praticiens agréés par l’Agence de la biomédecine (L.1131-3). </w:t>
      </w:r>
    </w:p>
    <w:p w:rsidR="008C0AE7" w:rsidRPr="00673FE4" w:rsidRDefault="008C0AE7" w:rsidP="008C0AE7">
      <w:pPr>
        <w:numPr>
          <w:ilvl w:val="0"/>
          <w:numId w:val="2"/>
        </w:numPr>
        <w:jc w:val="both"/>
        <w:rPr>
          <w:rFonts w:ascii="Arial" w:hAnsi="Arial" w:cs="Arial"/>
        </w:rPr>
      </w:pPr>
      <w:r w:rsidRPr="00673FE4">
        <w:rPr>
          <w:rFonts w:ascii="Arial" w:hAnsi="Arial" w:cs="Arial"/>
        </w:rPr>
        <w:t>Ne sont pas soumis à autorisation</w:t>
      </w:r>
    </w:p>
    <w:p w:rsidR="008C0AE7" w:rsidRPr="00673FE4" w:rsidRDefault="008C0AE7" w:rsidP="008C0AE7">
      <w:pPr>
        <w:numPr>
          <w:ilvl w:val="1"/>
          <w:numId w:val="2"/>
        </w:numPr>
        <w:ind w:left="1260"/>
        <w:jc w:val="both"/>
        <w:rPr>
          <w:rFonts w:ascii="Arial" w:hAnsi="Arial" w:cs="Arial"/>
        </w:rPr>
      </w:pPr>
      <w:r w:rsidRPr="00673FE4">
        <w:rPr>
          <w:rFonts w:ascii="Arial" w:hAnsi="Arial" w:cs="Arial"/>
        </w:rPr>
        <w:t xml:space="preserve">les examens ayant pour objet de vérifier la compatibilité tissulaire ou sanguine, effectués dans le contexte du </w:t>
      </w:r>
      <w:r w:rsidRPr="00673FE4">
        <w:rPr>
          <w:rFonts w:ascii="Arial" w:hAnsi="Arial" w:cs="Arial"/>
          <w:u w:val="single"/>
        </w:rPr>
        <w:t>don</w:t>
      </w:r>
      <w:r w:rsidRPr="00673FE4">
        <w:rPr>
          <w:rFonts w:ascii="Arial" w:hAnsi="Arial" w:cs="Arial"/>
        </w:rPr>
        <w:t xml:space="preserve"> d’éléments et de produits du corps humain (L.1131-7)</w:t>
      </w:r>
    </w:p>
    <w:p w:rsidR="008C0AE7" w:rsidRPr="00673FE4" w:rsidRDefault="008C0AE7" w:rsidP="008C0AE7">
      <w:pPr>
        <w:numPr>
          <w:ilvl w:val="1"/>
          <w:numId w:val="2"/>
        </w:numPr>
        <w:ind w:left="1260"/>
        <w:jc w:val="both"/>
        <w:rPr>
          <w:rFonts w:ascii="Arial" w:hAnsi="Arial" w:cs="Arial"/>
        </w:rPr>
      </w:pPr>
      <w:r w:rsidRPr="00673FE4">
        <w:rPr>
          <w:rFonts w:ascii="Arial" w:hAnsi="Arial" w:cs="Arial"/>
        </w:rPr>
        <w:t>les examens effectués dans le cadre des procédures judiciaires (L.1131-5)</w:t>
      </w:r>
    </w:p>
    <w:p w:rsidR="008C0AE7" w:rsidRPr="00673FE4" w:rsidRDefault="008C0AE7" w:rsidP="008C0AE7">
      <w:pPr>
        <w:numPr>
          <w:ilvl w:val="1"/>
          <w:numId w:val="2"/>
        </w:numPr>
        <w:ind w:left="1260"/>
        <w:jc w:val="both"/>
        <w:rPr>
          <w:rFonts w:ascii="Arial" w:hAnsi="Arial" w:cs="Arial"/>
        </w:rPr>
      </w:pPr>
      <w:r w:rsidRPr="00673FE4">
        <w:rPr>
          <w:rFonts w:ascii="Arial" w:hAnsi="Arial" w:cs="Arial"/>
        </w:rPr>
        <w:t>les examens de génétique somatique non constitutionnelle, notamment en oncogénétique</w:t>
      </w:r>
      <w:r w:rsidR="00C86D33">
        <w:rPr>
          <w:rFonts w:ascii="Arial" w:hAnsi="Arial" w:cs="Arial"/>
        </w:rPr>
        <w:t>.</w:t>
      </w:r>
      <w:r w:rsidRPr="00673FE4">
        <w:rPr>
          <w:rFonts w:ascii="Arial" w:hAnsi="Arial" w:cs="Arial"/>
        </w:rPr>
        <w:t xml:space="preserve"> </w:t>
      </w:r>
    </w:p>
    <w:p w:rsidR="008C0AE7" w:rsidRPr="00673FE4" w:rsidRDefault="008C0AE7" w:rsidP="008C0AE7">
      <w:pPr>
        <w:numPr>
          <w:ilvl w:val="0"/>
          <w:numId w:val="2"/>
        </w:numPr>
        <w:jc w:val="both"/>
        <w:rPr>
          <w:rFonts w:ascii="Arial" w:hAnsi="Arial" w:cs="Arial"/>
        </w:rPr>
      </w:pPr>
      <w:r w:rsidRPr="00673FE4">
        <w:rPr>
          <w:rFonts w:ascii="Arial" w:hAnsi="Arial" w:cs="Arial"/>
        </w:rPr>
        <w:t xml:space="preserve">Le nouvel article L.1131-1-2 prévoit </w:t>
      </w:r>
      <w:r w:rsidRPr="00673FE4">
        <w:rPr>
          <w:rFonts w:ascii="Arial" w:hAnsi="Arial" w:cs="Arial"/>
          <w:u w:val="single"/>
        </w:rPr>
        <w:t>l’information et le consentement préalables</w:t>
      </w:r>
      <w:r w:rsidRPr="00673FE4">
        <w:rPr>
          <w:rFonts w:ascii="Arial" w:hAnsi="Arial" w:cs="Arial"/>
        </w:rPr>
        <w:t xml:space="preserve"> à la réalisation des examens de génétique ainsi que, le cas échéant, les modalités d’information des membres de la famille potentiellement concernés.</w:t>
      </w:r>
    </w:p>
    <w:p w:rsidR="008C0AE7" w:rsidRPr="00673FE4" w:rsidRDefault="008C0AE7" w:rsidP="008C0AE7">
      <w:pPr>
        <w:numPr>
          <w:ilvl w:val="0"/>
          <w:numId w:val="2"/>
        </w:numPr>
        <w:jc w:val="both"/>
        <w:rPr>
          <w:rFonts w:ascii="Arial" w:hAnsi="Arial" w:cs="Arial"/>
        </w:rPr>
      </w:pPr>
      <w:r w:rsidRPr="00673FE4">
        <w:rPr>
          <w:rFonts w:ascii="Arial" w:hAnsi="Arial" w:cs="Arial"/>
        </w:rPr>
        <w:t xml:space="preserve">Le nouvel article L.1131-1-3 prévoit que </w:t>
      </w:r>
      <w:r w:rsidRPr="00673FE4">
        <w:rPr>
          <w:rFonts w:ascii="Arial" w:hAnsi="Arial" w:cs="Arial"/>
          <w:u w:val="single"/>
        </w:rPr>
        <w:t>seul le médecin prescripteur de l’examen est habilité à communiquer les résultats</w:t>
      </w:r>
      <w:r w:rsidRPr="00673FE4">
        <w:rPr>
          <w:rFonts w:ascii="Arial" w:hAnsi="Arial" w:cs="Arial"/>
        </w:rPr>
        <w:t xml:space="preserve"> à la personne concernée ou/et, le cas échéant aux membres de la famille concernés.</w:t>
      </w:r>
    </w:p>
    <w:p w:rsidR="008C0AE7" w:rsidRPr="00673FE4" w:rsidRDefault="008C0AE7" w:rsidP="008C0AE7">
      <w:pPr>
        <w:jc w:val="both"/>
        <w:rPr>
          <w:rFonts w:ascii="Arial" w:hAnsi="Arial" w:cs="Arial"/>
          <w:b/>
        </w:rPr>
      </w:pPr>
    </w:p>
    <w:p w:rsidR="008C0AE7" w:rsidRPr="00673FE4" w:rsidRDefault="008C0AE7" w:rsidP="008C0AE7">
      <w:pPr>
        <w:jc w:val="both"/>
        <w:rPr>
          <w:rFonts w:ascii="Arial" w:hAnsi="Arial" w:cs="Arial"/>
        </w:rPr>
      </w:pPr>
      <w:r w:rsidRPr="00673FE4">
        <w:rPr>
          <w:rFonts w:ascii="Arial" w:hAnsi="Arial" w:cs="Arial"/>
        </w:rPr>
        <w:t>Ces nouvelles données sont prise</w:t>
      </w:r>
      <w:r>
        <w:rPr>
          <w:rFonts w:ascii="Arial" w:hAnsi="Arial" w:cs="Arial"/>
        </w:rPr>
        <w:t xml:space="preserve">s en compte </w:t>
      </w:r>
      <w:r w:rsidRPr="00673FE4">
        <w:rPr>
          <w:rFonts w:ascii="Arial" w:hAnsi="Arial" w:cs="Arial"/>
        </w:rPr>
        <w:t>pour :</w:t>
      </w:r>
    </w:p>
    <w:p w:rsidR="008C0AE7" w:rsidRPr="00673FE4" w:rsidRDefault="008C0AE7" w:rsidP="008C0AE7">
      <w:pPr>
        <w:numPr>
          <w:ilvl w:val="0"/>
          <w:numId w:val="4"/>
        </w:numPr>
        <w:jc w:val="both"/>
        <w:rPr>
          <w:rFonts w:ascii="Arial" w:hAnsi="Arial" w:cs="Arial"/>
        </w:rPr>
      </w:pPr>
      <w:r w:rsidRPr="00673FE4">
        <w:rPr>
          <w:rFonts w:ascii="Arial" w:hAnsi="Arial" w:cs="Arial"/>
        </w:rPr>
        <w:t>Améliorer la faisabili</w:t>
      </w:r>
      <w:r w:rsidR="00C86D33">
        <w:rPr>
          <w:rFonts w:ascii="Arial" w:hAnsi="Arial" w:cs="Arial"/>
        </w:rPr>
        <w:t>té des programmes d’inspection </w:t>
      </w:r>
    </w:p>
    <w:p w:rsidR="008C0AE7" w:rsidRPr="00673FE4" w:rsidRDefault="008C0AE7" w:rsidP="008C0AE7">
      <w:pPr>
        <w:numPr>
          <w:ilvl w:val="0"/>
          <w:numId w:val="4"/>
        </w:numPr>
        <w:jc w:val="both"/>
        <w:rPr>
          <w:rFonts w:ascii="Arial" w:hAnsi="Arial" w:cs="Arial"/>
        </w:rPr>
      </w:pPr>
      <w:r w:rsidRPr="00673FE4">
        <w:rPr>
          <w:rFonts w:ascii="Arial" w:hAnsi="Arial" w:cs="Arial"/>
        </w:rPr>
        <w:t>Contrôler la sécurité sanitaire et la qualité de la prise en charge</w:t>
      </w:r>
    </w:p>
    <w:p w:rsidR="008C0AE7" w:rsidRPr="00673FE4" w:rsidRDefault="008C0AE7" w:rsidP="008C0AE7">
      <w:pPr>
        <w:numPr>
          <w:ilvl w:val="0"/>
          <w:numId w:val="4"/>
        </w:numPr>
        <w:jc w:val="both"/>
        <w:rPr>
          <w:rFonts w:ascii="Arial" w:hAnsi="Arial" w:cs="Arial"/>
        </w:rPr>
      </w:pPr>
      <w:r w:rsidRPr="00673FE4">
        <w:rPr>
          <w:rFonts w:ascii="Arial" w:hAnsi="Arial" w:cs="Arial"/>
        </w:rPr>
        <w:t xml:space="preserve">Vérifier la conformité aux textes réglementaires d’autorisations, d’agréments et de bonnes pratiques (L.1131-2) </w:t>
      </w:r>
      <w:hyperlink r:id="rId11" w:history="1">
        <w:r w:rsidRPr="00673FE4">
          <w:rPr>
            <w:rStyle w:val="Lienhypertexte"/>
            <w:rFonts w:ascii="Arial" w:hAnsi="Arial" w:cs="Arial"/>
          </w:rPr>
          <w:t>http://www.biomedecine.fr</w:t>
        </w:r>
      </w:hyperlink>
    </w:p>
    <w:p w:rsidR="008C0AE7" w:rsidRPr="003D545D" w:rsidRDefault="008C0AE7" w:rsidP="008C0AE7">
      <w:pPr>
        <w:numPr>
          <w:ilvl w:val="0"/>
          <w:numId w:val="4"/>
        </w:numPr>
        <w:jc w:val="both"/>
        <w:rPr>
          <w:rFonts w:ascii="Arial" w:hAnsi="Arial" w:cs="Arial"/>
        </w:rPr>
      </w:pPr>
      <w:r w:rsidRPr="003D545D">
        <w:rPr>
          <w:rFonts w:ascii="Arial" w:hAnsi="Arial" w:cs="Arial"/>
        </w:rPr>
        <w:t>Cerner l’ensemble des activités réalisées y compris en</w:t>
      </w:r>
      <w:r w:rsidR="00C86D33">
        <w:rPr>
          <w:rFonts w:ascii="Arial" w:hAnsi="Arial" w:cs="Arial"/>
        </w:rPr>
        <w:t xml:space="preserve"> diagnostic génétique prénatal </w:t>
      </w:r>
    </w:p>
    <w:p w:rsidR="008C0AE7" w:rsidRPr="00673FE4" w:rsidRDefault="008C0AE7" w:rsidP="008C0AE7">
      <w:pPr>
        <w:numPr>
          <w:ilvl w:val="0"/>
          <w:numId w:val="4"/>
        </w:numPr>
        <w:jc w:val="both"/>
        <w:rPr>
          <w:rFonts w:ascii="Arial" w:hAnsi="Arial" w:cs="Arial"/>
          <w:b/>
        </w:rPr>
      </w:pPr>
      <w:r w:rsidRPr="00673FE4">
        <w:rPr>
          <w:rFonts w:ascii="Arial" w:hAnsi="Arial" w:cs="Arial"/>
        </w:rPr>
        <w:t>Prendre en compte les spécificités médico-techniques de la génétique :</w:t>
      </w:r>
    </w:p>
    <w:p w:rsidR="008C0AE7" w:rsidRPr="00673FE4" w:rsidRDefault="008C0AE7" w:rsidP="008C0AE7">
      <w:pPr>
        <w:numPr>
          <w:ilvl w:val="1"/>
          <w:numId w:val="4"/>
        </w:numPr>
        <w:jc w:val="both"/>
        <w:rPr>
          <w:rFonts w:ascii="Arial" w:hAnsi="Arial" w:cs="Arial"/>
          <w:b/>
        </w:rPr>
      </w:pPr>
      <w:r w:rsidRPr="00673FE4">
        <w:rPr>
          <w:rFonts w:ascii="Arial" w:hAnsi="Arial" w:cs="Arial"/>
        </w:rPr>
        <w:t>s’assurer de la coordination clinico-biologique</w:t>
      </w:r>
    </w:p>
    <w:p w:rsidR="008C0AE7" w:rsidRPr="00673FE4" w:rsidRDefault="008C0AE7" w:rsidP="008C0AE7">
      <w:pPr>
        <w:numPr>
          <w:ilvl w:val="1"/>
          <w:numId w:val="4"/>
        </w:numPr>
        <w:jc w:val="both"/>
        <w:rPr>
          <w:rFonts w:ascii="Arial" w:hAnsi="Arial" w:cs="Arial"/>
        </w:rPr>
      </w:pPr>
      <w:r w:rsidRPr="00673FE4">
        <w:rPr>
          <w:rFonts w:ascii="Arial" w:hAnsi="Arial" w:cs="Arial"/>
        </w:rPr>
        <w:t xml:space="preserve">améliorer l’accueil, l’information et l’accompagnement (y compris psychologique), des patients et des membres éventuellement concernés de leur famille </w:t>
      </w:r>
    </w:p>
    <w:p w:rsidR="008C0AE7" w:rsidRDefault="008C0AE7" w:rsidP="008C0AE7">
      <w:pPr>
        <w:numPr>
          <w:ilvl w:val="1"/>
          <w:numId w:val="4"/>
        </w:numPr>
        <w:jc w:val="both"/>
        <w:rPr>
          <w:rFonts w:ascii="Arial" w:hAnsi="Arial" w:cs="Arial"/>
        </w:rPr>
      </w:pPr>
      <w:r w:rsidRPr="00673FE4">
        <w:rPr>
          <w:rFonts w:ascii="Arial" w:hAnsi="Arial" w:cs="Arial"/>
        </w:rPr>
        <w:t xml:space="preserve">évaluer le développement </w:t>
      </w:r>
      <w:r>
        <w:rPr>
          <w:rFonts w:ascii="Arial" w:hAnsi="Arial" w:cs="Arial"/>
        </w:rPr>
        <w:t xml:space="preserve">et les conséquences </w:t>
      </w:r>
      <w:r w:rsidRPr="00673FE4">
        <w:rPr>
          <w:rFonts w:ascii="Arial" w:hAnsi="Arial" w:cs="Arial"/>
        </w:rPr>
        <w:t>de nouvelles techniques posant des interrogations éthiques (informations non attendues) ou nécessitant une planification notamment du fait de leur coût; cela comprend les techniques moléculaires dans les champs de la cytogénétique et de la génétique qui permettent d’analyser tout ou partie du gé</w:t>
      </w:r>
      <w:r>
        <w:rPr>
          <w:rFonts w:ascii="Arial" w:hAnsi="Arial" w:cs="Arial"/>
        </w:rPr>
        <w:t xml:space="preserve">nome (CGH array, puces à ADN, </w:t>
      </w:r>
      <w:r w:rsidRPr="00673FE4">
        <w:rPr>
          <w:rFonts w:ascii="Arial" w:hAnsi="Arial" w:cs="Arial"/>
        </w:rPr>
        <w:t>séquenceurs haut ou moyen débit….)</w:t>
      </w:r>
    </w:p>
    <w:p w:rsidR="00B11DF9" w:rsidRPr="00673FE4" w:rsidRDefault="00B11DF9" w:rsidP="008C0AE7">
      <w:pPr>
        <w:numPr>
          <w:ilvl w:val="1"/>
          <w:numId w:val="4"/>
        </w:numPr>
        <w:jc w:val="both"/>
        <w:rPr>
          <w:rFonts w:ascii="Arial" w:hAnsi="Arial" w:cs="Arial"/>
        </w:rPr>
      </w:pPr>
      <w:r>
        <w:rPr>
          <w:rFonts w:ascii="Arial" w:hAnsi="Arial" w:cs="Arial"/>
        </w:rPr>
        <w:t>faire le point sur l’éta</w:t>
      </w:r>
      <w:r w:rsidR="00AD2728">
        <w:rPr>
          <w:rFonts w:ascii="Arial" w:hAnsi="Arial" w:cs="Arial"/>
        </w:rPr>
        <w:t>t</w:t>
      </w:r>
      <w:r>
        <w:rPr>
          <w:rFonts w:ascii="Arial" w:hAnsi="Arial" w:cs="Arial"/>
        </w:rPr>
        <w:t xml:space="preserve"> d’avancement du laboratoire dans la démarche d’accréditation (échéance 2013 pour la preuve d’entrée effective dans l’accréditation)</w:t>
      </w:r>
    </w:p>
    <w:p w:rsidR="008C0AE7" w:rsidRPr="00673FE4" w:rsidRDefault="008C0AE7" w:rsidP="008C0AE7">
      <w:pPr>
        <w:jc w:val="both"/>
        <w:rPr>
          <w:rFonts w:ascii="Arial" w:hAnsi="Arial" w:cs="Arial"/>
          <w:b/>
        </w:rPr>
      </w:pPr>
    </w:p>
    <w:p w:rsidR="008C0AE7" w:rsidRDefault="008C0AE7" w:rsidP="008C0AE7">
      <w:pPr>
        <w:jc w:val="both"/>
        <w:rPr>
          <w:rFonts w:ascii="Arial" w:hAnsi="Arial" w:cs="Arial"/>
        </w:rPr>
      </w:pPr>
      <w:r w:rsidRPr="00673FE4">
        <w:rPr>
          <w:rFonts w:ascii="Arial" w:hAnsi="Arial" w:cs="Arial"/>
        </w:rPr>
        <w:t>L’inspection des activités de génétique</w:t>
      </w:r>
      <w:r w:rsidR="00E9748E">
        <w:rPr>
          <w:rFonts w:ascii="Arial" w:hAnsi="Arial" w:cs="Arial"/>
        </w:rPr>
        <w:t xml:space="preserve"> passe par le contrôle du laboratoire et</w:t>
      </w:r>
      <w:r w:rsidRPr="00673FE4">
        <w:rPr>
          <w:rFonts w:ascii="Arial" w:hAnsi="Arial" w:cs="Arial"/>
        </w:rPr>
        <w:t xml:space="preserve"> doit</w:t>
      </w:r>
      <w:r w:rsidR="00C92331">
        <w:rPr>
          <w:rFonts w:ascii="Arial" w:hAnsi="Arial" w:cs="Arial"/>
        </w:rPr>
        <w:t xml:space="preserve"> notamment</w:t>
      </w:r>
      <w:r w:rsidRPr="00673FE4">
        <w:rPr>
          <w:rFonts w:ascii="Arial" w:hAnsi="Arial" w:cs="Arial"/>
        </w:rPr>
        <w:t xml:space="preserve"> tenir compte des acquis des certifications ISO et de la procédure d’accréditation par le COFRAC (EN ISO 15189).</w:t>
      </w:r>
      <w:r w:rsidR="00E9748E">
        <w:rPr>
          <w:rFonts w:ascii="Arial" w:hAnsi="Arial" w:cs="Arial"/>
        </w:rPr>
        <w:t xml:space="preserve"> Cependant, autant que faire se peut, l’inspection portera également sur les activités cliniques de génétique, au moins sur les éléments que le biologiste doit vérifier en pré-analytique (information et consentement) ou do</w:t>
      </w:r>
      <w:r w:rsidR="00A52936">
        <w:rPr>
          <w:rFonts w:ascii="Arial" w:hAnsi="Arial" w:cs="Arial"/>
        </w:rPr>
        <w:t>nt il doit tenir compte en post-</w:t>
      </w:r>
      <w:r w:rsidR="00E9748E">
        <w:rPr>
          <w:rFonts w:ascii="Arial" w:hAnsi="Arial" w:cs="Arial"/>
        </w:rPr>
        <w:t xml:space="preserve">analytique (rendu des résultats par le prescripteur </w:t>
      </w:r>
      <w:r w:rsidR="00E9748E">
        <w:rPr>
          <w:rFonts w:ascii="Arial" w:hAnsi="Arial" w:cs="Arial"/>
        </w:rPr>
        <w:lastRenderedPageBreak/>
        <w:t>et suivi notamment lorsqu’il s’agit d’un cas index utilisé pour l’examen des caractéristiques génétiques des autres membres de la famille ou en diagnostic prénatal).</w:t>
      </w:r>
    </w:p>
    <w:p w:rsidR="00640CAD" w:rsidRDefault="00640CAD" w:rsidP="008C0AE7">
      <w:pPr>
        <w:jc w:val="both"/>
        <w:rPr>
          <w:rFonts w:ascii="Arial" w:hAnsi="Arial" w:cs="Arial"/>
        </w:rPr>
      </w:pPr>
    </w:p>
    <w:p w:rsidR="006235E9" w:rsidRPr="00673FE4" w:rsidRDefault="006235E9" w:rsidP="008C0AE7">
      <w:pPr>
        <w:jc w:val="both"/>
        <w:rPr>
          <w:rFonts w:ascii="Arial" w:hAnsi="Arial" w:cs="Arial"/>
        </w:rPr>
      </w:pPr>
    </w:p>
    <w:p w:rsidR="008C0AE7" w:rsidRDefault="008C0AE7" w:rsidP="008C0AE7">
      <w:pPr>
        <w:jc w:val="both"/>
        <w:rPr>
          <w:rFonts w:ascii="Arial" w:hAnsi="Arial" w:cs="Arial"/>
        </w:rPr>
      </w:pPr>
      <w:r w:rsidRPr="00673FE4">
        <w:rPr>
          <w:rFonts w:ascii="Arial" w:hAnsi="Arial" w:cs="Arial"/>
        </w:rPr>
        <w:t>Le guide</w:t>
      </w:r>
      <w:r w:rsidR="006E7E31">
        <w:rPr>
          <w:rFonts w:ascii="Arial" w:hAnsi="Arial" w:cs="Arial"/>
        </w:rPr>
        <w:t xml:space="preserve"> accessible sur le site internet de l’Agence de la biomédecine</w:t>
      </w:r>
      <w:r w:rsidRPr="00673FE4">
        <w:rPr>
          <w:rFonts w:ascii="Arial" w:hAnsi="Arial" w:cs="Arial"/>
        </w:rPr>
        <w:t xml:space="preserve"> comprend: </w:t>
      </w:r>
    </w:p>
    <w:p w:rsidR="00640CAD" w:rsidRDefault="00640CAD" w:rsidP="008C0AE7">
      <w:pPr>
        <w:jc w:val="both"/>
        <w:rPr>
          <w:rFonts w:ascii="Arial" w:hAnsi="Arial" w:cs="Arial"/>
        </w:rPr>
      </w:pPr>
    </w:p>
    <w:p w:rsidR="006E7E31" w:rsidRPr="006235E9" w:rsidRDefault="006E7E31" w:rsidP="00EB5B23">
      <w:pPr>
        <w:numPr>
          <w:ilvl w:val="0"/>
          <w:numId w:val="27"/>
        </w:numPr>
        <w:jc w:val="both"/>
        <w:rPr>
          <w:rFonts w:ascii="Arial" w:hAnsi="Arial" w:cs="Arial"/>
          <w:b/>
          <w:u w:val="single"/>
        </w:rPr>
      </w:pPr>
      <w:r w:rsidRPr="006235E9">
        <w:rPr>
          <w:rFonts w:ascii="Arial" w:hAnsi="Arial" w:cs="Arial"/>
          <w:b/>
          <w:u w:val="single"/>
        </w:rPr>
        <w:t xml:space="preserve">A transmettre aux laboratoires, </w:t>
      </w:r>
      <w:r w:rsidR="008C0AE7" w:rsidRPr="006235E9">
        <w:rPr>
          <w:rFonts w:ascii="Arial" w:hAnsi="Arial" w:cs="Arial"/>
          <w:b/>
          <w:u w:val="single"/>
        </w:rPr>
        <w:t>une grille</w:t>
      </w:r>
      <w:r w:rsidR="00216320" w:rsidRPr="006235E9">
        <w:rPr>
          <w:rFonts w:ascii="Arial" w:hAnsi="Arial" w:cs="Arial"/>
          <w:b/>
          <w:u w:val="single"/>
        </w:rPr>
        <w:t xml:space="preserve"> </w:t>
      </w:r>
      <w:r w:rsidRPr="006235E9">
        <w:rPr>
          <w:rFonts w:ascii="Arial" w:hAnsi="Arial" w:cs="Arial"/>
          <w:b/>
          <w:u w:val="single"/>
        </w:rPr>
        <w:t xml:space="preserve">et une liste des documents </w:t>
      </w:r>
      <w:r w:rsidR="00EB5B23" w:rsidRPr="006235E9">
        <w:rPr>
          <w:rFonts w:ascii="Arial" w:hAnsi="Arial" w:cs="Arial"/>
          <w:b/>
          <w:u w:val="single"/>
        </w:rPr>
        <w:t>qui seront retournés à l’ARS avant l’inspection</w:t>
      </w:r>
      <w:r w:rsidRPr="006235E9">
        <w:rPr>
          <w:rFonts w:ascii="Arial" w:hAnsi="Arial" w:cs="Arial"/>
          <w:b/>
        </w:rPr>
        <w:t xml:space="preserve"> </w:t>
      </w:r>
      <w:r w:rsidR="006235E9">
        <w:rPr>
          <w:rFonts w:ascii="Arial" w:hAnsi="Arial" w:cs="Arial"/>
          <w:b/>
        </w:rPr>
        <w:t>(pages 4 à 48</w:t>
      </w:r>
      <w:r w:rsidR="00383386" w:rsidRPr="006235E9">
        <w:rPr>
          <w:rFonts w:ascii="Arial" w:hAnsi="Arial" w:cs="Arial"/>
          <w:b/>
        </w:rPr>
        <w:t>)</w:t>
      </w:r>
    </w:p>
    <w:p w:rsidR="006E7E31" w:rsidRDefault="006E7E31" w:rsidP="008C0AE7">
      <w:pPr>
        <w:jc w:val="both"/>
        <w:rPr>
          <w:rFonts w:ascii="Arial" w:hAnsi="Arial" w:cs="Arial"/>
          <w:u w:val="single"/>
        </w:rPr>
      </w:pPr>
    </w:p>
    <w:p w:rsidR="006E7E31" w:rsidRDefault="006E7E31" w:rsidP="008C0AE7">
      <w:pPr>
        <w:jc w:val="both"/>
        <w:rPr>
          <w:rFonts w:ascii="Arial" w:hAnsi="Arial" w:cs="Arial"/>
        </w:rPr>
      </w:pPr>
      <w:r>
        <w:rPr>
          <w:rFonts w:ascii="Arial" w:hAnsi="Arial" w:cs="Arial"/>
        </w:rPr>
        <w:t>E</w:t>
      </w:r>
      <w:r w:rsidR="00640CAD">
        <w:rPr>
          <w:rFonts w:ascii="Arial" w:hAnsi="Arial" w:cs="Arial"/>
        </w:rPr>
        <w:t>lle recense</w:t>
      </w:r>
      <w:r w:rsidR="008C0AE7" w:rsidRPr="00673FE4">
        <w:rPr>
          <w:rFonts w:ascii="Arial" w:hAnsi="Arial" w:cs="Arial"/>
        </w:rPr>
        <w:t xml:space="preserve"> les items </w:t>
      </w:r>
    </w:p>
    <w:p w:rsidR="006E7E31" w:rsidRDefault="008C0AE7" w:rsidP="006E7E31">
      <w:pPr>
        <w:numPr>
          <w:ilvl w:val="0"/>
          <w:numId w:val="25"/>
        </w:numPr>
        <w:jc w:val="both"/>
        <w:rPr>
          <w:rFonts w:ascii="Arial" w:hAnsi="Arial" w:cs="Arial"/>
        </w:rPr>
      </w:pPr>
      <w:r w:rsidRPr="00673FE4">
        <w:rPr>
          <w:rFonts w:ascii="Arial" w:hAnsi="Arial" w:cs="Arial"/>
        </w:rPr>
        <w:t>du personnel</w:t>
      </w:r>
      <w:r>
        <w:rPr>
          <w:rFonts w:ascii="Arial" w:hAnsi="Arial" w:cs="Arial"/>
        </w:rPr>
        <w:t xml:space="preserve"> (I)</w:t>
      </w:r>
      <w:r w:rsidRPr="00673FE4">
        <w:rPr>
          <w:rFonts w:ascii="Arial" w:hAnsi="Arial" w:cs="Arial"/>
        </w:rPr>
        <w:t xml:space="preserve">, </w:t>
      </w:r>
    </w:p>
    <w:p w:rsidR="006E7E31" w:rsidRDefault="008C0AE7" w:rsidP="006E7E31">
      <w:pPr>
        <w:numPr>
          <w:ilvl w:val="0"/>
          <w:numId w:val="25"/>
        </w:numPr>
        <w:jc w:val="both"/>
        <w:rPr>
          <w:rFonts w:ascii="Arial" w:hAnsi="Arial" w:cs="Arial"/>
        </w:rPr>
      </w:pPr>
      <w:r w:rsidRPr="006E7E31">
        <w:rPr>
          <w:rFonts w:ascii="Arial" w:hAnsi="Arial" w:cs="Arial"/>
        </w:rPr>
        <w:t xml:space="preserve">de l’organisation et du fonctionnement (II), </w:t>
      </w:r>
    </w:p>
    <w:p w:rsidR="006E7E31" w:rsidRDefault="006E7E31" w:rsidP="006E7E31">
      <w:pPr>
        <w:numPr>
          <w:ilvl w:val="0"/>
          <w:numId w:val="25"/>
        </w:numPr>
        <w:jc w:val="both"/>
        <w:rPr>
          <w:rFonts w:ascii="Arial" w:hAnsi="Arial" w:cs="Arial"/>
        </w:rPr>
      </w:pPr>
      <w:r>
        <w:rPr>
          <w:rFonts w:ascii="Arial" w:hAnsi="Arial" w:cs="Arial"/>
        </w:rPr>
        <w:t>d</w:t>
      </w:r>
      <w:r w:rsidR="008C0AE7" w:rsidRPr="006E7E31">
        <w:rPr>
          <w:rFonts w:ascii="Arial" w:hAnsi="Arial" w:cs="Arial"/>
        </w:rPr>
        <w:t xml:space="preserve">e la réalisation des </w:t>
      </w:r>
      <w:r w:rsidR="00F20700">
        <w:rPr>
          <w:rFonts w:ascii="Arial" w:hAnsi="Arial" w:cs="Arial"/>
        </w:rPr>
        <w:t>examens</w:t>
      </w:r>
      <w:r w:rsidR="008C0AE7" w:rsidRPr="006E7E31">
        <w:rPr>
          <w:rFonts w:ascii="Arial" w:hAnsi="Arial" w:cs="Arial"/>
        </w:rPr>
        <w:t xml:space="preserve"> (III) </w:t>
      </w:r>
    </w:p>
    <w:p w:rsidR="006E7E31" w:rsidRDefault="008C0AE7" w:rsidP="006E7E31">
      <w:pPr>
        <w:jc w:val="both"/>
        <w:rPr>
          <w:rFonts w:ascii="Arial" w:hAnsi="Arial" w:cs="Arial"/>
        </w:rPr>
      </w:pPr>
      <w:r w:rsidRPr="006E7E31">
        <w:rPr>
          <w:rFonts w:ascii="Arial" w:hAnsi="Arial" w:cs="Arial"/>
        </w:rPr>
        <w:t xml:space="preserve">en les qualifiant en termes de risque : </w:t>
      </w:r>
    </w:p>
    <w:p w:rsidR="006E7E31" w:rsidRDefault="008C0AE7" w:rsidP="006E7E31">
      <w:pPr>
        <w:numPr>
          <w:ilvl w:val="0"/>
          <w:numId w:val="25"/>
        </w:numPr>
        <w:jc w:val="both"/>
        <w:rPr>
          <w:rFonts w:ascii="Arial" w:hAnsi="Arial" w:cs="Arial"/>
        </w:rPr>
      </w:pPr>
      <w:r w:rsidRPr="006E7E31">
        <w:rPr>
          <w:rFonts w:ascii="Arial" w:hAnsi="Arial" w:cs="Arial"/>
        </w:rPr>
        <w:t xml:space="preserve">aucun (0), </w:t>
      </w:r>
    </w:p>
    <w:p w:rsidR="006E7E31" w:rsidRDefault="008C0AE7" w:rsidP="006E7E31">
      <w:pPr>
        <w:numPr>
          <w:ilvl w:val="0"/>
          <w:numId w:val="25"/>
        </w:numPr>
        <w:jc w:val="both"/>
        <w:rPr>
          <w:rFonts w:ascii="Arial" w:hAnsi="Arial" w:cs="Arial"/>
        </w:rPr>
      </w:pPr>
      <w:r w:rsidRPr="006E7E31">
        <w:rPr>
          <w:rFonts w:ascii="Arial" w:hAnsi="Arial" w:cs="Arial"/>
        </w:rPr>
        <w:t>mi</w:t>
      </w:r>
      <w:r w:rsidR="000B6AB5" w:rsidRPr="006E7E31">
        <w:rPr>
          <w:rFonts w:ascii="Arial" w:hAnsi="Arial" w:cs="Arial"/>
        </w:rPr>
        <w:t xml:space="preserve">neur(1), </w:t>
      </w:r>
    </w:p>
    <w:p w:rsidR="006E7E31" w:rsidRDefault="000B6AB5" w:rsidP="006E7E31">
      <w:pPr>
        <w:numPr>
          <w:ilvl w:val="0"/>
          <w:numId w:val="25"/>
        </w:numPr>
        <w:jc w:val="both"/>
        <w:rPr>
          <w:rFonts w:ascii="Arial" w:hAnsi="Arial" w:cs="Arial"/>
        </w:rPr>
      </w:pPr>
      <w:r w:rsidRPr="006E7E31">
        <w:rPr>
          <w:rFonts w:ascii="Arial" w:hAnsi="Arial" w:cs="Arial"/>
        </w:rPr>
        <w:t xml:space="preserve">majeur(2), </w:t>
      </w:r>
    </w:p>
    <w:p w:rsidR="006E7E31" w:rsidRDefault="000B6AB5" w:rsidP="006E7E31">
      <w:pPr>
        <w:numPr>
          <w:ilvl w:val="0"/>
          <w:numId w:val="25"/>
        </w:numPr>
        <w:jc w:val="both"/>
        <w:rPr>
          <w:rFonts w:ascii="Arial" w:hAnsi="Arial" w:cs="Arial"/>
        </w:rPr>
      </w:pPr>
      <w:r w:rsidRPr="006E7E31">
        <w:rPr>
          <w:rFonts w:ascii="Arial" w:hAnsi="Arial" w:cs="Arial"/>
        </w:rPr>
        <w:t xml:space="preserve">critique(3) </w:t>
      </w:r>
    </w:p>
    <w:p w:rsidR="006E7E31" w:rsidRDefault="006E7E31" w:rsidP="006E7E31">
      <w:pPr>
        <w:jc w:val="both"/>
        <w:rPr>
          <w:rFonts w:ascii="Arial" w:hAnsi="Arial" w:cs="Arial"/>
        </w:rPr>
      </w:pPr>
    </w:p>
    <w:p w:rsidR="00EB5B23" w:rsidRDefault="00EB5B23" w:rsidP="006E7E31">
      <w:pPr>
        <w:jc w:val="both"/>
        <w:rPr>
          <w:rFonts w:ascii="Arial" w:hAnsi="Arial" w:cs="Arial"/>
        </w:rPr>
      </w:pPr>
    </w:p>
    <w:p w:rsidR="008C0AE7" w:rsidRPr="006235E9" w:rsidRDefault="006E7E31" w:rsidP="00EB5B23">
      <w:pPr>
        <w:numPr>
          <w:ilvl w:val="0"/>
          <w:numId w:val="27"/>
        </w:numPr>
        <w:jc w:val="both"/>
        <w:rPr>
          <w:rFonts w:ascii="Arial" w:hAnsi="Arial" w:cs="Arial"/>
          <w:b/>
          <w:u w:val="single"/>
        </w:rPr>
      </w:pPr>
      <w:r w:rsidRPr="006235E9">
        <w:rPr>
          <w:rFonts w:ascii="Arial" w:hAnsi="Arial" w:cs="Arial"/>
          <w:b/>
          <w:u w:val="single"/>
        </w:rPr>
        <w:t xml:space="preserve">A l’intention des services d’inspection </w:t>
      </w:r>
      <w:r w:rsidR="008C0AE7" w:rsidRPr="006235E9">
        <w:rPr>
          <w:rFonts w:ascii="Arial" w:hAnsi="Arial" w:cs="Arial"/>
          <w:b/>
          <w:u w:val="single"/>
        </w:rPr>
        <w:t xml:space="preserve">des </w:t>
      </w:r>
      <w:r w:rsidR="00EB5B23" w:rsidRPr="006235E9">
        <w:rPr>
          <w:rFonts w:ascii="Arial" w:hAnsi="Arial" w:cs="Arial"/>
          <w:b/>
          <w:u w:val="single"/>
        </w:rPr>
        <w:t>fiches</w:t>
      </w:r>
      <w:r w:rsidR="008C0AE7" w:rsidRPr="006235E9">
        <w:rPr>
          <w:rFonts w:ascii="Arial" w:hAnsi="Arial" w:cs="Arial"/>
          <w:b/>
          <w:u w:val="single"/>
        </w:rPr>
        <w:t xml:space="preserve"> techniques </w:t>
      </w:r>
      <w:r w:rsidR="00640CAD" w:rsidRPr="006235E9">
        <w:rPr>
          <w:rFonts w:ascii="Arial" w:hAnsi="Arial" w:cs="Arial"/>
          <w:b/>
          <w:u w:val="single"/>
        </w:rPr>
        <w:t>et juridiques</w:t>
      </w:r>
      <w:r w:rsidR="008C0AE7" w:rsidRPr="006235E9">
        <w:rPr>
          <w:rFonts w:ascii="Arial" w:hAnsi="Arial" w:cs="Arial"/>
          <w:b/>
        </w:rPr>
        <w:t xml:space="preserve"> </w:t>
      </w:r>
      <w:r w:rsidR="006235E9">
        <w:rPr>
          <w:rFonts w:ascii="Arial" w:hAnsi="Arial" w:cs="Arial"/>
          <w:b/>
        </w:rPr>
        <w:t>(pages 49</w:t>
      </w:r>
      <w:r w:rsidR="00383386" w:rsidRPr="006235E9">
        <w:rPr>
          <w:rFonts w:ascii="Arial" w:hAnsi="Arial" w:cs="Arial"/>
          <w:b/>
        </w:rPr>
        <w:t xml:space="preserve"> </w:t>
      </w:r>
      <w:r w:rsidR="006235E9">
        <w:rPr>
          <w:rFonts w:ascii="Arial" w:hAnsi="Arial" w:cs="Arial"/>
          <w:b/>
        </w:rPr>
        <w:t>à 57</w:t>
      </w:r>
      <w:r w:rsidR="00265513" w:rsidRPr="006235E9">
        <w:rPr>
          <w:rFonts w:ascii="Arial" w:hAnsi="Arial" w:cs="Arial"/>
          <w:b/>
        </w:rPr>
        <w:t>)</w:t>
      </w:r>
    </w:p>
    <w:p w:rsidR="00EB5B23" w:rsidRPr="00EB5B23" w:rsidRDefault="00EB5B23" w:rsidP="00EB5B23">
      <w:pPr>
        <w:pStyle w:val="Titre6"/>
        <w:tabs>
          <w:tab w:val="left" w:pos="-180"/>
          <w:tab w:val="left" w:pos="1260"/>
        </w:tabs>
        <w:jc w:val="both"/>
        <w:rPr>
          <w:rFonts w:ascii="Arial Black" w:hAnsi="Arial Black"/>
          <w:color w:val="FF0000"/>
          <w:sz w:val="20"/>
        </w:rPr>
      </w:pPr>
    </w:p>
    <w:p w:rsidR="008C0AE7" w:rsidRPr="006235E9" w:rsidRDefault="00EB5B23" w:rsidP="00EB5B23">
      <w:pPr>
        <w:pStyle w:val="Titre6"/>
        <w:numPr>
          <w:ilvl w:val="0"/>
          <w:numId w:val="28"/>
        </w:numPr>
        <w:tabs>
          <w:tab w:val="left" w:pos="-180"/>
          <w:tab w:val="left" w:pos="1260"/>
        </w:tabs>
        <w:jc w:val="both"/>
        <w:rPr>
          <w:b w:val="0"/>
          <w:sz w:val="20"/>
        </w:rPr>
      </w:pPr>
      <w:r w:rsidRPr="006235E9">
        <w:rPr>
          <w:b w:val="0"/>
          <w:sz w:val="20"/>
        </w:rPr>
        <w:t>Analyse du fonctionnement du laboratoire et de ses partenaires au travers d’un parcours de soins</w:t>
      </w:r>
    </w:p>
    <w:p w:rsidR="00EB5B23" w:rsidRPr="006235E9" w:rsidRDefault="00EB5B23" w:rsidP="00EB5B23">
      <w:pPr>
        <w:numPr>
          <w:ilvl w:val="0"/>
          <w:numId w:val="28"/>
        </w:numPr>
        <w:jc w:val="both"/>
        <w:rPr>
          <w:rFonts w:ascii="Arial" w:hAnsi="Arial" w:cs="Arial"/>
        </w:rPr>
      </w:pPr>
      <w:r w:rsidRPr="006235E9">
        <w:rPr>
          <w:rFonts w:ascii="Arial" w:hAnsi="Arial" w:cs="Arial"/>
          <w:smallCaps/>
        </w:rPr>
        <w:t>Spécificités des activités de génétique constitutionnelle</w:t>
      </w:r>
    </w:p>
    <w:p w:rsidR="00EB5B23" w:rsidRPr="006235E9" w:rsidRDefault="00EB5B23" w:rsidP="00EB5B23">
      <w:pPr>
        <w:numPr>
          <w:ilvl w:val="0"/>
          <w:numId w:val="28"/>
        </w:numPr>
        <w:jc w:val="both"/>
        <w:rPr>
          <w:rFonts w:ascii="Arial" w:hAnsi="Arial" w:cs="Arial"/>
        </w:rPr>
      </w:pPr>
      <w:r w:rsidRPr="006235E9">
        <w:rPr>
          <w:rFonts w:ascii="Arial" w:hAnsi="Arial" w:cs="Arial"/>
          <w:smallCaps/>
        </w:rPr>
        <w:t>Petit glossaire</w:t>
      </w:r>
    </w:p>
    <w:p w:rsidR="00383386" w:rsidRPr="006235E9" w:rsidRDefault="00383386" w:rsidP="00383386">
      <w:pPr>
        <w:numPr>
          <w:ilvl w:val="0"/>
          <w:numId w:val="28"/>
        </w:numPr>
        <w:jc w:val="both"/>
        <w:rPr>
          <w:rFonts w:ascii="Arial" w:hAnsi="Arial" w:cs="Arial"/>
        </w:rPr>
      </w:pPr>
      <w:r w:rsidRPr="006235E9">
        <w:rPr>
          <w:rFonts w:ascii="Arial" w:hAnsi="Arial" w:cs="Arial"/>
        </w:rPr>
        <w:t>Procédure d’inspection</w:t>
      </w:r>
    </w:p>
    <w:p w:rsidR="00EB5B23" w:rsidRPr="006235E9" w:rsidRDefault="00EB5B23" w:rsidP="00EB5B23">
      <w:pPr>
        <w:numPr>
          <w:ilvl w:val="0"/>
          <w:numId w:val="28"/>
        </w:numPr>
        <w:jc w:val="both"/>
        <w:rPr>
          <w:rFonts w:ascii="Arial" w:hAnsi="Arial" w:cs="Arial"/>
        </w:rPr>
      </w:pPr>
      <w:r w:rsidRPr="006235E9">
        <w:rPr>
          <w:rFonts w:ascii="Arial" w:hAnsi="Arial" w:cs="Arial"/>
          <w:smallCaps/>
        </w:rPr>
        <w:t>Référentiels juridiques</w:t>
      </w:r>
    </w:p>
    <w:p w:rsidR="00516B30" w:rsidRPr="006235E9" w:rsidRDefault="00516B30" w:rsidP="00516B30">
      <w:pPr>
        <w:jc w:val="center"/>
        <w:rPr>
          <w:rFonts w:ascii="Arial" w:hAnsi="Arial" w:cs="Arial"/>
          <w:b/>
        </w:rPr>
      </w:pPr>
      <w:r w:rsidRPr="006235E9">
        <w:rPr>
          <w:rFonts w:ascii="Arial" w:hAnsi="Arial" w:cs="Arial"/>
          <w:b/>
        </w:rPr>
        <w:br w:type="page"/>
      </w: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Default="00516B30" w:rsidP="00516B30">
      <w:pPr>
        <w:jc w:val="center"/>
        <w:rPr>
          <w:rFonts w:ascii="Arial" w:hAnsi="Arial" w:cs="Arial"/>
          <w:b/>
          <w:sz w:val="32"/>
          <w:szCs w:val="32"/>
        </w:rPr>
      </w:pPr>
    </w:p>
    <w:p w:rsidR="00516B30" w:rsidRPr="00516B30" w:rsidRDefault="00516B30" w:rsidP="00516B30">
      <w:pPr>
        <w:jc w:val="center"/>
        <w:rPr>
          <w:rFonts w:ascii="Arial" w:hAnsi="Arial" w:cs="Arial"/>
          <w:sz w:val="72"/>
          <w:szCs w:val="72"/>
        </w:rPr>
      </w:pPr>
      <w:r w:rsidRPr="00516B30">
        <w:rPr>
          <w:rFonts w:ascii="Arial" w:hAnsi="Arial" w:cs="Arial"/>
          <w:b/>
          <w:sz w:val="72"/>
          <w:szCs w:val="72"/>
        </w:rPr>
        <w:t>GRILLE D’INSPECTION DES ACTIVITES DE GENETIQUE CONSTITUTIONNELLE</w:t>
      </w:r>
    </w:p>
    <w:p w:rsidR="006235E9" w:rsidRDefault="006235E9" w:rsidP="00516B30">
      <w:pPr>
        <w:jc w:val="center"/>
        <w:rPr>
          <w:rFonts w:ascii="Arial" w:hAnsi="Arial" w:cs="Arial"/>
          <w:b/>
          <w:sz w:val="32"/>
          <w:szCs w:val="32"/>
        </w:rPr>
      </w:pPr>
    </w:p>
    <w:p w:rsidR="00516B30" w:rsidRPr="00516B30" w:rsidRDefault="006235E9" w:rsidP="00516B30">
      <w:pPr>
        <w:jc w:val="center"/>
        <w:rPr>
          <w:rFonts w:ascii="Arial" w:hAnsi="Arial" w:cs="Arial"/>
          <w:sz w:val="16"/>
          <w:szCs w:val="16"/>
        </w:rPr>
      </w:pPr>
      <w:r>
        <w:rPr>
          <w:rFonts w:ascii="Arial" w:hAnsi="Arial" w:cs="Arial"/>
          <w:b/>
          <w:sz w:val="32"/>
          <w:szCs w:val="32"/>
        </w:rPr>
        <w:t>(A retourner à l’ARS)</w:t>
      </w:r>
      <w:r w:rsidR="00640CAD">
        <w:rPr>
          <w:rFonts w:ascii="Arial" w:hAnsi="Arial" w:cs="Arial"/>
          <w:b/>
          <w:sz w:val="32"/>
          <w:szCs w:val="32"/>
        </w:rPr>
        <w:br w:type="page"/>
      </w:r>
      <w:r w:rsidR="00516B30" w:rsidRPr="00516B30">
        <w:rPr>
          <w:rFonts w:ascii="Arial" w:hAnsi="Arial" w:cs="Arial"/>
          <w:b/>
          <w:sz w:val="16"/>
          <w:szCs w:val="16"/>
        </w:rPr>
        <w:lastRenderedPageBreak/>
        <w:t>GRILLE D’INSPECTION DES ACTIVITES DE GENETIQUE CONSTITUTIONNELLE</w:t>
      </w:r>
    </w:p>
    <w:p w:rsidR="00640CAD" w:rsidRDefault="00640CAD" w:rsidP="00640CAD">
      <w:pPr>
        <w:jc w:val="center"/>
        <w:rPr>
          <w:rFonts w:ascii="Arial" w:hAnsi="Arial" w:cs="Arial"/>
          <w:szCs w:val="12"/>
        </w:rPr>
      </w:pPr>
    </w:p>
    <w:p w:rsidR="008C0AE7" w:rsidRPr="00673FE4" w:rsidRDefault="008C0AE7" w:rsidP="008C0AE7">
      <w:pPr>
        <w:jc w:val="both"/>
        <w:rPr>
          <w:rFonts w:ascii="Arial" w:hAnsi="Arial" w:cs="Arial"/>
          <w:szCs w:val="12"/>
        </w:rPr>
      </w:pPr>
    </w:p>
    <w:p w:rsidR="008C0AE7" w:rsidRDefault="00640CAD" w:rsidP="007501D0">
      <w:pPr>
        <w:rPr>
          <w:rFonts w:ascii="Arial" w:hAnsi="Arial" w:cs="Arial"/>
          <w:b/>
          <w:u w:val="single"/>
        </w:rPr>
      </w:pPr>
      <w:r>
        <w:rPr>
          <w:rFonts w:ascii="Arial" w:hAnsi="Arial" w:cs="Arial"/>
          <w:b/>
          <w:u w:val="single"/>
        </w:rPr>
        <w:t>I – Le contrôle sur site porte</w:t>
      </w:r>
      <w:r w:rsidR="008C0AE7" w:rsidRPr="00BC682D">
        <w:rPr>
          <w:rFonts w:ascii="Arial" w:hAnsi="Arial" w:cs="Arial"/>
          <w:b/>
          <w:u w:val="single"/>
        </w:rPr>
        <w:t xml:space="preserve"> notamment sur les points suivants :</w:t>
      </w:r>
    </w:p>
    <w:p w:rsidR="00640CAD" w:rsidRPr="007501D0" w:rsidRDefault="00640CAD" w:rsidP="007501D0">
      <w:pPr>
        <w:rPr>
          <w:rFonts w:ascii="Arial" w:hAnsi="Arial" w:cs="Arial"/>
          <w:b/>
          <w:u w:val="single"/>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5760"/>
      </w:tblGrid>
      <w:tr w:rsidR="008C0AE7" w:rsidTr="007E5687">
        <w:tc>
          <w:tcPr>
            <w:tcW w:w="3670" w:type="dxa"/>
          </w:tcPr>
          <w:p w:rsidR="008C0AE7" w:rsidRDefault="008C0AE7" w:rsidP="007E5687">
            <w:pPr>
              <w:rPr>
                <w:rFonts w:ascii="Arial" w:eastAsia="Arial Unicode MS" w:hAnsi="Arial" w:cs="Arial"/>
                <w:szCs w:val="18"/>
              </w:rPr>
            </w:pPr>
            <w:r>
              <w:rPr>
                <w:rFonts w:ascii="Arial" w:hAnsi="Arial" w:cs="Arial" w:hint="eastAsia"/>
                <w:b/>
                <w:bCs/>
                <w:szCs w:val="18"/>
              </w:rPr>
              <w:t>Contrôle des locaux</w:t>
            </w:r>
            <w:r>
              <w:rPr>
                <w:rFonts w:ascii="Arial" w:hAnsi="Arial" w:cs="Arial"/>
                <w:b/>
                <w:bCs/>
                <w:szCs w:val="18"/>
              </w:rPr>
              <w:t>, personnel, matériel…</w:t>
            </w:r>
          </w:p>
          <w:p w:rsidR="008C0AE7" w:rsidRDefault="008C0AE7" w:rsidP="007E5687">
            <w:pPr>
              <w:rPr>
                <w:rFonts w:ascii="Arial" w:hAnsi="Arial" w:cs="Arial"/>
                <w:szCs w:val="14"/>
              </w:rPr>
            </w:pPr>
            <w:r>
              <w:rPr>
                <w:rFonts w:ascii="Arial" w:hAnsi="Arial" w:cs="Arial" w:hint="eastAsia"/>
                <w:szCs w:val="14"/>
              </w:rPr>
              <w:t>Surface</w:t>
            </w:r>
            <w:r>
              <w:rPr>
                <w:rFonts w:ascii="Arial" w:hAnsi="Arial" w:cs="Arial"/>
                <w:szCs w:val="14"/>
              </w:rPr>
              <w:t xml:space="preserve"> </w:t>
            </w:r>
            <w:r>
              <w:rPr>
                <w:rFonts w:ascii="Arial" w:hAnsi="Arial" w:cs="Arial" w:hint="eastAsia"/>
                <w:szCs w:val="14"/>
              </w:rPr>
              <w:t>/</w:t>
            </w:r>
            <w:r>
              <w:rPr>
                <w:rFonts w:ascii="Arial" w:hAnsi="Arial" w:cs="Arial"/>
                <w:szCs w:val="14"/>
              </w:rPr>
              <w:t xml:space="preserve"> </w:t>
            </w:r>
            <w:r>
              <w:rPr>
                <w:rFonts w:ascii="Arial" w:hAnsi="Arial" w:cs="Arial" w:hint="eastAsia"/>
                <w:szCs w:val="14"/>
              </w:rPr>
              <w:t>flux</w:t>
            </w:r>
            <w:r>
              <w:rPr>
                <w:rFonts w:ascii="Arial" w:hAnsi="Arial" w:cs="Arial"/>
                <w:szCs w:val="14"/>
              </w:rPr>
              <w:t xml:space="preserve"> </w:t>
            </w:r>
            <w:r>
              <w:rPr>
                <w:rFonts w:ascii="Arial" w:hAnsi="Arial" w:cs="Arial" w:hint="eastAsia"/>
                <w:szCs w:val="14"/>
              </w:rPr>
              <w:t>/</w:t>
            </w:r>
            <w:r>
              <w:rPr>
                <w:rFonts w:ascii="Arial" w:hAnsi="Arial" w:cs="Arial"/>
                <w:szCs w:val="14"/>
              </w:rPr>
              <w:t xml:space="preserve"> </w:t>
            </w:r>
            <w:r>
              <w:rPr>
                <w:rFonts w:ascii="Arial" w:hAnsi="Arial" w:cs="Arial" w:hint="eastAsia"/>
                <w:szCs w:val="14"/>
              </w:rPr>
              <w:t>circuits</w:t>
            </w:r>
          </w:p>
          <w:p w:rsidR="008C0AE7" w:rsidRPr="00813AD5" w:rsidRDefault="008C0AE7" w:rsidP="007E5687">
            <w:pPr>
              <w:jc w:val="both"/>
              <w:rPr>
                <w:rFonts w:ascii="Arial" w:hAnsi="Arial" w:cs="Arial"/>
                <w:szCs w:val="14"/>
              </w:rPr>
            </w:pPr>
            <w:r>
              <w:rPr>
                <w:rFonts w:ascii="Arial" w:hAnsi="Arial" w:cs="Arial" w:hint="eastAsia"/>
                <w:szCs w:val="14"/>
              </w:rPr>
              <w:t>Matériels</w:t>
            </w:r>
          </w:p>
        </w:tc>
        <w:tc>
          <w:tcPr>
            <w:tcW w:w="5760" w:type="dxa"/>
          </w:tcPr>
          <w:p w:rsidR="008C0AE7" w:rsidRDefault="008C0AE7" w:rsidP="007E5687">
            <w:pPr>
              <w:pStyle w:val="Corpsdetexte"/>
              <w:rPr>
                <w:i w:val="0"/>
                <w:iCs w:val="0"/>
                <w:sz w:val="20"/>
              </w:rPr>
            </w:pPr>
          </w:p>
          <w:p w:rsidR="008C0AE7" w:rsidRPr="00EB7BD4" w:rsidRDefault="008C0AE7" w:rsidP="007E5687">
            <w:pPr>
              <w:pStyle w:val="Corpsdetexte"/>
              <w:rPr>
                <w:i w:val="0"/>
                <w:iCs w:val="0"/>
                <w:sz w:val="20"/>
                <w:szCs w:val="20"/>
              </w:rPr>
            </w:pPr>
            <w:r w:rsidRPr="00EB7BD4">
              <w:rPr>
                <w:i w:val="0"/>
                <w:sz w:val="20"/>
                <w:szCs w:val="20"/>
              </w:rPr>
              <w:t>Conformité à la réglementation</w:t>
            </w:r>
            <w:r w:rsidRPr="00EB7BD4">
              <w:rPr>
                <w:rFonts w:hint="eastAsia"/>
                <w:i w:val="0"/>
                <w:iCs w:val="0"/>
                <w:sz w:val="20"/>
                <w:szCs w:val="20"/>
              </w:rPr>
              <w:t xml:space="preserve"> </w:t>
            </w:r>
          </w:p>
          <w:p w:rsidR="008C0AE7" w:rsidRDefault="008C0AE7" w:rsidP="007E5687">
            <w:pPr>
              <w:pStyle w:val="Corpsdetexte"/>
              <w:rPr>
                <w:i w:val="0"/>
                <w:iCs w:val="0"/>
                <w:sz w:val="20"/>
              </w:rPr>
            </w:pPr>
            <w:r>
              <w:rPr>
                <w:rFonts w:hint="eastAsia"/>
                <w:i w:val="0"/>
                <w:iCs w:val="0"/>
                <w:sz w:val="20"/>
              </w:rPr>
              <w:t>Adéquation avec les documents présentés</w:t>
            </w:r>
            <w:r>
              <w:rPr>
                <w:i w:val="0"/>
                <w:iCs w:val="0"/>
                <w:sz w:val="20"/>
              </w:rPr>
              <w:t xml:space="preserve"> </w:t>
            </w:r>
          </w:p>
          <w:p w:rsidR="008C0AE7" w:rsidRPr="00813AD5" w:rsidRDefault="008C0AE7" w:rsidP="007E5687">
            <w:pPr>
              <w:pStyle w:val="Corpsdetexte"/>
              <w:rPr>
                <w:i w:val="0"/>
                <w:iCs w:val="0"/>
                <w:sz w:val="20"/>
              </w:rPr>
            </w:pPr>
            <w:r w:rsidRPr="00895208">
              <w:rPr>
                <w:rFonts w:hint="eastAsia"/>
                <w:i w:val="0"/>
                <w:iCs w:val="0"/>
                <w:sz w:val="20"/>
              </w:rPr>
              <w:t>Adéquation</w:t>
            </w:r>
            <w:r w:rsidRPr="00895208">
              <w:rPr>
                <w:i w:val="0"/>
                <w:iCs w:val="0"/>
                <w:sz w:val="20"/>
              </w:rPr>
              <w:t xml:space="preserve"> avec l’activité</w:t>
            </w:r>
            <w:r w:rsidR="008F4891">
              <w:rPr>
                <w:i w:val="0"/>
                <w:iCs w:val="0"/>
                <w:sz w:val="20"/>
              </w:rPr>
              <w:t xml:space="preserve"> (</w:t>
            </w:r>
            <w:proofErr w:type="spellStart"/>
            <w:r w:rsidR="008F4891">
              <w:rPr>
                <w:i w:val="0"/>
                <w:iCs w:val="0"/>
                <w:sz w:val="20"/>
              </w:rPr>
              <w:t>cf</w:t>
            </w:r>
            <w:proofErr w:type="spellEnd"/>
            <w:r w:rsidR="008F4891">
              <w:rPr>
                <w:i w:val="0"/>
                <w:iCs w:val="0"/>
                <w:sz w:val="20"/>
              </w:rPr>
              <w:t xml:space="preserve"> rapport annuel d’activité)</w:t>
            </w:r>
          </w:p>
        </w:tc>
      </w:tr>
      <w:tr w:rsidR="008C0AE7" w:rsidTr="007E5687">
        <w:tc>
          <w:tcPr>
            <w:tcW w:w="3670" w:type="dxa"/>
          </w:tcPr>
          <w:p w:rsidR="008C0AE7" w:rsidRDefault="008C0AE7" w:rsidP="007E5687">
            <w:pPr>
              <w:rPr>
                <w:rFonts w:ascii="Arial" w:eastAsia="Arial Unicode MS" w:hAnsi="Arial" w:cs="Arial"/>
                <w:b/>
                <w:bCs/>
                <w:szCs w:val="18"/>
              </w:rPr>
            </w:pPr>
            <w:r>
              <w:rPr>
                <w:rFonts w:ascii="Arial" w:hAnsi="Arial" w:cs="Arial" w:hint="eastAsia"/>
                <w:b/>
                <w:bCs/>
                <w:szCs w:val="18"/>
              </w:rPr>
              <w:t xml:space="preserve">Analyse </w:t>
            </w:r>
            <w:r>
              <w:rPr>
                <w:rFonts w:ascii="Arial" w:hAnsi="Arial" w:cs="Arial"/>
                <w:b/>
                <w:bCs/>
                <w:szCs w:val="18"/>
              </w:rPr>
              <w:t>de l’activité</w:t>
            </w:r>
            <w:r>
              <w:rPr>
                <w:rFonts w:ascii="Arial" w:hAnsi="Arial" w:cs="Arial" w:hint="eastAsia"/>
                <w:b/>
                <w:bCs/>
                <w:szCs w:val="18"/>
              </w:rPr>
              <w:t xml:space="preserve"> </w:t>
            </w:r>
          </w:p>
          <w:p w:rsidR="008C0AE7" w:rsidRDefault="008C0AE7" w:rsidP="007E5687">
            <w:pPr>
              <w:rPr>
                <w:rFonts w:ascii="Arial" w:hAnsi="Arial" w:cs="Arial"/>
                <w:bCs/>
                <w:szCs w:val="18"/>
              </w:rPr>
            </w:pPr>
            <w:r w:rsidRPr="004A3DC1">
              <w:rPr>
                <w:rFonts w:ascii="Arial" w:hAnsi="Arial" w:cs="Arial"/>
                <w:bCs/>
                <w:szCs w:val="18"/>
              </w:rPr>
              <w:t xml:space="preserve">Organisation </w:t>
            </w:r>
            <w:r>
              <w:rPr>
                <w:rFonts w:ascii="Arial" w:hAnsi="Arial" w:cs="Arial"/>
                <w:bCs/>
                <w:szCs w:val="18"/>
              </w:rPr>
              <w:t>et</w:t>
            </w:r>
            <w:r w:rsidRPr="004A3DC1">
              <w:rPr>
                <w:rFonts w:ascii="Arial" w:hAnsi="Arial" w:cs="Arial"/>
                <w:bCs/>
                <w:szCs w:val="18"/>
              </w:rPr>
              <w:t xml:space="preserve"> fonctionnement </w:t>
            </w:r>
          </w:p>
          <w:p w:rsidR="008C0AE7" w:rsidRPr="004A3DC1" w:rsidRDefault="008C0AE7" w:rsidP="007E5687">
            <w:pPr>
              <w:rPr>
                <w:rFonts w:ascii="Arial" w:hAnsi="Arial" w:cs="Arial"/>
                <w:bCs/>
                <w:szCs w:val="18"/>
              </w:rPr>
            </w:pPr>
            <w:r>
              <w:rPr>
                <w:rFonts w:ascii="Arial" w:hAnsi="Arial" w:cs="Arial"/>
                <w:szCs w:val="12"/>
              </w:rPr>
              <w:t>Planning</w:t>
            </w:r>
          </w:p>
        </w:tc>
        <w:tc>
          <w:tcPr>
            <w:tcW w:w="5760" w:type="dxa"/>
          </w:tcPr>
          <w:p w:rsidR="008C0AE7" w:rsidRDefault="008C0AE7" w:rsidP="007E5687">
            <w:pPr>
              <w:rPr>
                <w:rFonts w:ascii="Arial" w:hAnsi="Arial" w:cs="Arial"/>
                <w:bCs/>
                <w:szCs w:val="18"/>
              </w:rPr>
            </w:pPr>
            <w:r w:rsidRPr="004A3DC1">
              <w:rPr>
                <w:rFonts w:ascii="Arial" w:hAnsi="Arial" w:cs="Arial"/>
                <w:bCs/>
                <w:szCs w:val="18"/>
              </w:rPr>
              <w:t>Vérification de l’application des bonnes pratiques</w:t>
            </w:r>
          </w:p>
          <w:p w:rsidR="008C0AE7" w:rsidRPr="007F7CCC" w:rsidRDefault="008C0AE7" w:rsidP="007E5687">
            <w:pPr>
              <w:rPr>
                <w:rFonts w:ascii="Arial" w:hAnsi="Arial" w:cs="Arial"/>
              </w:rPr>
            </w:pPr>
            <w:r w:rsidRPr="007F7CCC">
              <w:rPr>
                <w:rFonts w:ascii="Arial" w:hAnsi="Arial" w:cs="Arial"/>
              </w:rPr>
              <w:t>Vérification sur un échantillon de dossiers médicaux</w:t>
            </w:r>
          </w:p>
          <w:p w:rsidR="008C0AE7" w:rsidRPr="00813AD5" w:rsidRDefault="008C0AE7" w:rsidP="007E5687">
            <w:pPr>
              <w:rPr>
                <w:rFonts w:ascii="Arial" w:hAnsi="Arial" w:cs="Arial"/>
                <w:bCs/>
                <w:szCs w:val="18"/>
              </w:rPr>
            </w:pPr>
            <w:r>
              <w:rPr>
                <w:rFonts w:ascii="Arial" w:hAnsi="Arial" w:cs="Arial"/>
                <w:bCs/>
                <w:szCs w:val="18"/>
              </w:rPr>
              <w:t>Appréciation du service rendu</w:t>
            </w:r>
          </w:p>
        </w:tc>
      </w:tr>
      <w:tr w:rsidR="008C0AE7" w:rsidTr="007E5687">
        <w:tc>
          <w:tcPr>
            <w:tcW w:w="3670" w:type="dxa"/>
          </w:tcPr>
          <w:p w:rsidR="008C0AE7" w:rsidRDefault="008C0AE7" w:rsidP="007E5687">
            <w:pPr>
              <w:rPr>
                <w:rFonts w:ascii="Arial" w:hAnsi="Arial" w:cs="Arial"/>
                <w:b/>
                <w:bCs/>
                <w:szCs w:val="18"/>
              </w:rPr>
            </w:pPr>
            <w:r>
              <w:rPr>
                <w:rFonts w:ascii="Arial" w:hAnsi="Arial" w:cs="Arial"/>
                <w:b/>
                <w:bCs/>
                <w:szCs w:val="18"/>
              </w:rPr>
              <w:t xml:space="preserve">Analyse des risques potentiels </w:t>
            </w:r>
          </w:p>
          <w:p w:rsidR="008C0AE7" w:rsidRPr="00813AD5" w:rsidRDefault="008C0AE7" w:rsidP="007E5687">
            <w:pPr>
              <w:rPr>
                <w:rFonts w:ascii="Arial" w:hAnsi="Arial" w:cs="Arial"/>
                <w:iCs/>
              </w:rPr>
            </w:pPr>
            <w:r>
              <w:rPr>
                <w:rFonts w:ascii="Arial" w:hAnsi="Arial" w:cs="Arial"/>
                <w:iCs/>
              </w:rPr>
              <w:t xml:space="preserve">A chaque étape des processus </w:t>
            </w:r>
            <w:r w:rsidRPr="004A3DC1">
              <w:rPr>
                <w:rFonts w:ascii="Arial" w:hAnsi="Arial" w:cs="Arial"/>
                <w:iCs/>
              </w:rPr>
              <w:t>et</w:t>
            </w:r>
            <w:r w:rsidRPr="004A3DC1">
              <w:rPr>
                <w:rFonts w:ascii="Arial" w:hAnsi="Arial" w:cs="Arial"/>
              </w:rPr>
              <w:t xml:space="preserve"> </w:t>
            </w:r>
            <w:r w:rsidRPr="004A3DC1">
              <w:rPr>
                <w:rFonts w:ascii="Arial" w:hAnsi="Arial" w:cs="Arial"/>
                <w:iCs/>
              </w:rPr>
              <w:t xml:space="preserve">aux interfaces des </w:t>
            </w:r>
            <w:r>
              <w:rPr>
                <w:rFonts w:ascii="Arial" w:hAnsi="Arial" w:cs="Arial"/>
                <w:iCs/>
              </w:rPr>
              <w:t>processus</w:t>
            </w:r>
          </w:p>
        </w:tc>
        <w:tc>
          <w:tcPr>
            <w:tcW w:w="5760" w:type="dxa"/>
          </w:tcPr>
          <w:p w:rsidR="008C0AE7" w:rsidRDefault="008C0AE7" w:rsidP="007E5687">
            <w:pPr>
              <w:jc w:val="both"/>
              <w:rPr>
                <w:rFonts w:ascii="Arial" w:hAnsi="Arial" w:cs="Arial"/>
                <w:b/>
                <w:bCs/>
                <w:szCs w:val="12"/>
              </w:rPr>
            </w:pPr>
          </w:p>
          <w:p w:rsidR="008C0AE7" w:rsidRPr="00813AD5" w:rsidRDefault="008C0AE7" w:rsidP="007E5687">
            <w:pPr>
              <w:rPr>
                <w:rFonts w:ascii="Arial" w:hAnsi="Arial" w:cs="Arial"/>
                <w:vanish/>
              </w:rPr>
            </w:pPr>
            <w:r>
              <w:rPr>
                <w:rFonts w:ascii="Arial" w:hAnsi="Arial" w:cs="Arial"/>
              </w:rPr>
              <w:t>Application du niveau de risque prédéfini selon la cotation ci-après</w:t>
            </w:r>
          </w:p>
        </w:tc>
      </w:tr>
    </w:tbl>
    <w:p w:rsidR="008F4891" w:rsidRDefault="008F4891" w:rsidP="00180C33">
      <w:pPr>
        <w:autoSpaceDE w:val="0"/>
        <w:autoSpaceDN w:val="0"/>
        <w:adjustRightInd w:val="0"/>
        <w:jc w:val="both"/>
        <w:rPr>
          <w:rFonts w:ascii="Arial" w:hAnsi="Arial" w:cs="Arial"/>
        </w:rPr>
      </w:pPr>
    </w:p>
    <w:p w:rsidR="00180C33" w:rsidRDefault="00180C33" w:rsidP="00180C33">
      <w:pPr>
        <w:autoSpaceDE w:val="0"/>
        <w:autoSpaceDN w:val="0"/>
        <w:adjustRightInd w:val="0"/>
        <w:jc w:val="both"/>
        <w:rPr>
          <w:rFonts w:ascii="Arial" w:hAnsi="Arial" w:cs="Arial"/>
        </w:rPr>
      </w:pPr>
      <w:r>
        <w:rPr>
          <w:rFonts w:ascii="Arial" w:hAnsi="Arial" w:cs="Arial"/>
        </w:rPr>
        <w:t>Sont spécifiquement notés les</w:t>
      </w:r>
    </w:p>
    <w:p w:rsidR="00180C33" w:rsidRPr="00180C33" w:rsidRDefault="00180C33" w:rsidP="00180C33">
      <w:pPr>
        <w:autoSpaceDE w:val="0"/>
        <w:autoSpaceDN w:val="0"/>
        <w:adjustRightInd w:val="0"/>
        <w:jc w:val="both"/>
        <w:rPr>
          <w:rFonts w:ascii="Arial" w:hAnsi="Arial" w:cs="Arial"/>
        </w:rPr>
      </w:pPr>
      <w:r w:rsidRPr="00180C33">
        <w:rPr>
          <w:rFonts w:ascii="Arial" w:hAnsi="Arial" w:cs="Arial"/>
        </w:rPr>
        <w:t xml:space="preserve">o </w:t>
      </w:r>
      <w:r w:rsidRPr="00180C33">
        <w:rPr>
          <w:rFonts w:ascii="Arial" w:hAnsi="Arial" w:cs="Arial"/>
          <w:b/>
          <w:bCs/>
        </w:rPr>
        <w:t>écart</w:t>
      </w:r>
      <w:r>
        <w:rPr>
          <w:rFonts w:ascii="Arial" w:hAnsi="Arial" w:cs="Arial"/>
          <w:b/>
          <w:bCs/>
        </w:rPr>
        <w:t>s</w:t>
      </w:r>
      <w:r w:rsidRPr="00180C33">
        <w:rPr>
          <w:rFonts w:ascii="Arial" w:hAnsi="Arial" w:cs="Arial"/>
          <w:b/>
          <w:bCs/>
        </w:rPr>
        <w:t xml:space="preserve"> </w:t>
      </w:r>
      <w:r w:rsidRPr="00180C33">
        <w:rPr>
          <w:rFonts w:ascii="Arial" w:hAnsi="Arial" w:cs="Arial"/>
        </w:rPr>
        <w:t>: expression écrite d’une non-conformité constatée par rapport aux exigences</w:t>
      </w:r>
    </w:p>
    <w:p w:rsidR="00180C33" w:rsidRPr="00180C33" w:rsidRDefault="00297077" w:rsidP="00180C33">
      <w:pPr>
        <w:autoSpaceDE w:val="0"/>
        <w:autoSpaceDN w:val="0"/>
        <w:adjustRightInd w:val="0"/>
        <w:jc w:val="both"/>
        <w:rPr>
          <w:rFonts w:ascii="Arial" w:hAnsi="Arial" w:cs="Arial"/>
        </w:rPr>
      </w:pPr>
      <w:r>
        <w:rPr>
          <w:rFonts w:ascii="Arial" w:hAnsi="Arial" w:cs="Arial"/>
        </w:rPr>
        <w:t xml:space="preserve">législatives ou réglementaires; </w:t>
      </w:r>
      <w:r w:rsidR="009268DC">
        <w:rPr>
          <w:rFonts w:ascii="Arial" w:hAnsi="Arial" w:cs="Arial"/>
        </w:rPr>
        <w:t>doivent faire l’objet d’une injonction.</w:t>
      </w:r>
    </w:p>
    <w:p w:rsidR="00180C33" w:rsidRPr="00180C33" w:rsidRDefault="00180C33" w:rsidP="00180C33">
      <w:pPr>
        <w:autoSpaceDE w:val="0"/>
        <w:autoSpaceDN w:val="0"/>
        <w:adjustRightInd w:val="0"/>
        <w:jc w:val="both"/>
        <w:rPr>
          <w:rFonts w:ascii="Arial" w:hAnsi="Arial" w:cs="Arial"/>
        </w:rPr>
      </w:pPr>
      <w:r w:rsidRPr="00180C33">
        <w:rPr>
          <w:rFonts w:ascii="Arial" w:hAnsi="Arial" w:cs="Arial"/>
        </w:rPr>
        <w:t xml:space="preserve">o </w:t>
      </w:r>
      <w:r w:rsidRPr="00180C33">
        <w:rPr>
          <w:rFonts w:ascii="Arial" w:hAnsi="Arial" w:cs="Arial"/>
          <w:b/>
          <w:bCs/>
        </w:rPr>
        <w:t>remarque</w:t>
      </w:r>
      <w:r>
        <w:rPr>
          <w:rFonts w:ascii="Arial" w:hAnsi="Arial" w:cs="Arial"/>
          <w:b/>
          <w:bCs/>
        </w:rPr>
        <w:t>s</w:t>
      </w:r>
      <w:r w:rsidRPr="00180C33">
        <w:rPr>
          <w:rFonts w:ascii="Arial" w:hAnsi="Arial" w:cs="Arial"/>
          <w:b/>
          <w:bCs/>
        </w:rPr>
        <w:t xml:space="preserve"> </w:t>
      </w:r>
      <w:r w:rsidRPr="00180C33">
        <w:rPr>
          <w:rFonts w:ascii="Arial" w:hAnsi="Arial" w:cs="Arial"/>
        </w:rPr>
        <w:t>: expression écrite d’un défaut plus ou moins grave perçu par le(s)</w:t>
      </w:r>
    </w:p>
    <w:p w:rsidR="00180C33" w:rsidRPr="00180C33" w:rsidRDefault="00180C33" w:rsidP="00180C33">
      <w:pPr>
        <w:autoSpaceDE w:val="0"/>
        <w:autoSpaceDN w:val="0"/>
        <w:adjustRightInd w:val="0"/>
        <w:jc w:val="both"/>
        <w:rPr>
          <w:rFonts w:ascii="Arial" w:hAnsi="Arial" w:cs="Arial"/>
        </w:rPr>
      </w:pPr>
      <w:r w:rsidRPr="00180C33">
        <w:rPr>
          <w:rFonts w:ascii="Arial" w:hAnsi="Arial" w:cs="Arial"/>
        </w:rPr>
        <w:t>inspecteur(s) et qui ne peut être caractérisé par rapport à un référentiel législatif ou</w:t>
      </w:r>
    </w:p>
    <w:p w:rsidR="008C0AE7" w:rsidRPr="00180C33" w:rsidRDefault="00180C33" w:rsidP="00180C33">
      <w:pPr>
        <w:jc w:val="both"/>
        <w:rPr>
          <w:rFonts w:ascii="Arial" w:hAnsi="Arial" w:cs="Arial"/>
          <w:b/>
          <w:bCs/>
        </w:rPr>
      </w:pPr>
      <w:r w:rsidRPr="00180C33">
        <w:rPr>
          <w:rFonts w:ascii="Arial" w:hAnsi="Arial" w:cs="Arial"/>
        </w:rPr>
        <w:t>réglementaire opposable</w:t>
      </w:r>
      <w:r w:rsidR="009268DC">
        <w:rPr>
          <w:rFonts w:ascii="Arial" w:hAnsi="Arial" w:cs="Arial"/>
        </w:rPr>
        <w:t>; peuvent faire l’objet d’une préconisation.</w:t>
      </w:r>
    </w:p>
    <w:p w:rsidR="00180C33" w:rsidRDefault="00180C33" w:rsidP="008C0AE7">
      <w:pPr>
        <w:jc w:val="both"/>
        <w:rPr>
          <w:rFonts w:ascii="Arial" w:hAnsi="Arial" w:cs="Arial"/>
          <w:b/>
          <w:bCs/>
          <w:szCs w:val="12"/>
        </w:rPr>
      </w:pPr>
    </w:p>
    <w:p w:rsidR="008C0AE7" w:rsidRDefault="008C0AE7" w:rsidP="008C0AE7">
      <w:pPr>
        <w:rPr>
          <w:rFonts w:ascii="Arial" w:hAnsi="Arial" w:cs="Arial"/>
          <w:bCs/>
          <w:szCs w:val="18"/>
        </w:rPr>
      </w:pPr>
      <w:r w:rsidRPr="00BC682D">
        <w:rPr>
          <w:rFonts w:ascii="Arial" w:hAnsi="Arial" w:cs="Arial"/>
          <w:b/>
          <w:u w:val="single"/>
        </w:rPr>
        <w:t>II – Pour chaque item</w:t>
      </w:r>
      <w:r w:rsidRPr="00E9748E">
        <w:rPr>
          <w:rFonts w:ascii="Arial" w:hAnsi="Arial" w:cs="Arial"/>
          <w:b/>
        </w:rPr>
        <w:t> :</w:t>
      </w:r>
      <w:r w:rsidRPr="00BC682D">
        <w:rPr>
          <w:rFonts w:ascii="Arial" w:hAnsi="Arial" w:cs="Arial"/>
          <w:b/>
          <w:u w:val="single"/>
        </w:rPr>
        <w:t xml:space="preserve"> </w:t>
      </w:r>
      <w:r w:rsidR="00E9748E" w:rsidRPr="00E9748E">
        <w:rPr>
          <w:rFonts w:ascii="Arial" w:hAnsi="Arial" w:cs="Arial"/>
          <w:bCs/>
          <w:szCs w:val="18"/>
        </w:rPr>
        <w:t>E</w:t>
      </w:r>
      <w:r w:rsidR="00E9748E" w:rsidRPr="00E9748E">
        <w:rPr>
          <w:rFonts w:ascii="Arial" w:hAnsi="Arial" w:cs="Arial"/>
        </w:rPr>
        <w:t>valuation</w:t>
      </w:r>
      <w:r w:rsidR="00E9748E" w:rsidRPr="00E9748E">
        <w:rPr>
          <w:rFonts w:ascii="Arial" w:hAnsi="Arial" w:cs="Arial"/>
          <w:b/>
        </w:rPr>
        <w:t xml:space="preserve"> </w:t>
      </w:r>
      <w:r w:rsidR="00E9748E" w:rsidRPr="00E9748E">
        <w:rPr>
          <w:rFonts w:ascii="Arial" w:hAnsi="Arial" w:cs="Arial" w:hint="eastAsia"/>
          <w:bCs/>
          <w:szCs w:val="18"/>
        </w:rPr>
        <w:t>d</w:t>
      </w:r>
      <w:r w:rsidR="00E9748E">
        <w:rPr>
          <w:rFonts w:ascii="Arial" w:hAnsi="Arial" w:cs="Arial"/>
          <w:bCs/>
          <w:szCs w:val="18"/>
        </w:rPr>
        <w:t>u</w:t>
      </w:r>
      <w:r w:rsidR="00E9748E" w:rsidRPr="00C92331">
        <w:rPr>
          <w:rFonts w:ascii="Arial" w:hAnsi="Arial" w:cs="Arial" w:hint="eastAsia"/>
          <w:bCs/>
          <w:szCs w:val="18"/>
        </w:rPr>
        <w:t xml:space="preserve"> </w:t>
      </w:r>
      <w:r w:rsidR="00E9748E" w:rsidRPr="00C92331">
        <w:rPr>
          <w:rFonts w:ascii="Arial" w:hAnsi="Arial" w:cs="Arial"/>
          <w:bCs/>
          <w:szCs w:val="18"/>
        </w:rPr>
        <w:t>risque</w:t>
      </w:r>
      <w:r w:rsidR="00E9748E">
        <w:rPr>
          <w:rFonts w:ascii="Arial" w:hAnsi="Arial" w:cs="Arial"/>
          <w:bCs/>
          <w:szCs w:val="18"/>
        </w:rPr>
        <w:t xml:space="preserve"> par n</w:t>
      </w:r>
      <w:r w:rsidR="00E9748E" w:rsidRPr="00C92331">
        <w:rPr>
          <w:rFonts w:ascii="Arial" w:hAnsi="Arial" w:cs="Arial" w:hint="eastAsia"/>
          <w:bCs/>
          <w:szCs w:val="18"/>
        </w:rPr>
        <w:t>iveau</w:t>
      </w:r>
      <w:r w:rsidR="00E9748E">
        <w:rPr>
          <w:rFonts w:ascii="Arial" w:hAnsi="Arial" w:cs="Arial"/>
          <w:bCs/>
          <w:szCs w:val="18"/>
        </w:rPr>
        <w:t xml:space="preserve"> (</w:t>
      </w:r>
      <w:proofErr w:type="spellStart"/>
      <w:r w:rsidR="00E9748E" w:rsidRPr="00C92331">
        <w:rPr>
          <w:rFonts w:ascii="Arial" w:hAnsi="Arial" w:cs="Arial"/>
          <w:b/>
          <w:bCs/>
          <w:szCs w:val="18"/>
        </w:rPr>
        <w:t>Niv</w:t>
      </w:r>
      <w:proofErr w:type="spellEnd"/>
      <w:r w:rsidR="00E9748E">
        <w:rPr>
          <w:rFonts w:ascii="Arial" w:hAnsi="Arial" w:cs="Arial"/>
          <w:bCs/>
          <w:szCs w:val="18"/>
        </w:rPr>
        <w:t>)</w:t>
      </w:r>
    </w:p>
    <w:p w:rsidR="00640CAD" w:rsidRPr="00E9748E" w:rsidRDefault="00640CAD" w:rsidP="008C0AE7">
      <w:pPr>
        <w:rPr>
          <w:rFonts w:ascii="Arial" w:hAnsi="Arial" w:cs="Arial"/>
          <w:bCs/>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8C0AE7" w:rsidRPr="00C92331" w:rsidTr="007E5687">
        <w:tc>
          <w:tcPr>
            <w:tcW w:w="9212" w:type="dxa"/>
            <w:tcBorders>
              <w:top w:val="single" w:sz="6" w:space="0" w:color="auto"/>
              <w:left w:val="single" w:sz="6" w:space="0" w:color="auto"/>
              <w:bottom w:val="single" w:sz="6" w:space="0" w:color="auto"/>
              <w:right w:val="single" w:sz="6" w:space="0" w:color="auto"/>
            </w:tcBorders>
          </w:tcPr>
          <w:p w:rsidR="008C0AE7" w:rsidRDefault="008C0AE7" w:rsidP="007E5687">
            <w:pPr>
              <w:ind w:left="360" w:hanging="360"/>
              <w:rPr>
                <w:rFonts w:ascii="Arial" w:hAnsi="Arial" w:cs="Arial"/>
                <w:szCs w:val="14"/>
              </w:rPr>
            </w:pPr>
            <w:r w:rsidRPr="00C92331">
              <w:rPr>
                <w:rFonts w:ascii="Arial" w:hAnsi="Arial" w:cs="Arial"/>
                <w:bCs/>
                <w:szCs w:val="14"/>
              </w:rPr>
              <w:t>0 </w:t>
            </w:r>
            <w:r w:rsidRPr="00C92331">
              <w:rPr>
                <w:rFonts w:ascii="Arial" w:hAnsi="Arial" w:cs="Arial" w:hint="eastAsia"/>
                <w:szCs w:val="14"/>
              </w:rPr>
              <w:t xml:space="preserve">: </w:t>
            </w:r>
            <w:r w:rsidRPr="00C92331">
              <w:rPr>
                <w:rFonts w:ascii="Arial" w:hAnsi="Arial" w:cs="Arial"/>
                <w:szCs w:val="14"/>
              </w:rPr>
              <w:t>Aucun</w:t>
            </w:r>
          </w:p>
          <w:p w:rsidR="00E9748E" w:rsidRPr="00C92331" w:rsidRDefault="00E9748E" w:rsidP="007E5687">
            <w:pPr>
              <w:ind w:left="360" w:hanging="360"/>
              <w:rPr>
                <w:rFonts w:ascii="Arial" w:hAnsi="Arial" w:cs="Arial"/>
                <w:szCs w:val="14"/>
              </w:rPr>
            </w:pPr>
          </w:p>
          <w:p w:rsidR="008C0AE7" w:rsidRDefault="008C0AE7" w:rsidP="007E5687">
            <w:pPr>
              <w:rPr>
                <w:rFonts w:ascii="Arial" w:hAnsi="Arial" w:cs="Arial"/>
                <w:szCs w:val="14"/>
              </w:rPr>
            </w:pPr>
            <w:r w:rsidRPr="00C92331">
              <w:rPr>
                <w:rFonts w:ascii="Arial" w:hAnsi="Arial" w:cs="Arial"/>
                <w:bCs/>
                <w:szCs w:val="14"/>
              </w:rPr>
              <w:t>1</w:t>
            </w:r>
            <w:r w:rsidRPr="00C92331">
              <w:rPr>
                <w:rFonts w:ascii="Arial" w:hAnsi="Arial" w:cs="Arial"/>
                <w:szCs w:val="14"/>
              </w:rPr>
              <w:t> </w:t>
            </w:r>
            <w:r w:rsidRPr="00C92331">
              <w:rPr>
                <w:rFonts w:ascii="Arial" w:hAnsi="Arial" w:cs="Arial" w:hint="eastAsia"/>
                <w:szCs w:val="14"/>
              </w:rPr>
              <w:t xml:space="preserve">: </w:t>
            </w:r>
            <w:r w:rsidRPr="00C92331">
              <w:rPr>
                <w:rFonts w:ascii="Arial" w:hAnsi="Arial" w:cs="Arial"/>
                <w:szCs w:val="14"/>
              </w:rPr>
              <w:t>Mineur</w:t>
            </w:r>
          </w:p>
          <w:p w:rsidR="00E9748E" w:rsidRPr="00C92331" w:rsidRDefault="00E9748E" w:rsidP="007E5687">
            <w:pPr>
              <w:rPr>
                <w:rFonts w:ascii="Arial" w:hAnsi="Arial" w:cs="Arial"/>
                <w:szCs w:val="14"/>
              </w:rPr>
            </w:pPr>
          </w:p>
          <w:p w:rsidR="008C0AE7" w:rsidRDefault="008C0AE7" w:rsidP="007E5687">
            <w:pPr>
              <w:ind w:left="360" w:hanging="360"/>
              <w:rPr>
                <w:rFonts w:ascii="Arial" w:hAnsi="Arial" w:cs="Arial"/>
                <w:szCs w:val="14"/>
              </w:rPr>
            </w:pPr>
            <w:r w:rsidRPr="00C92331">
              <w:rPr>
                <w:rFonts w:ascii="Arial" w:hAnsi="Arial" w:cs="Arial"/>
                <w:bCs/>
                <w:szCs w:val="14"/>
              </w:rPr>
              <w:t>2</w:t>
            </w:r>
            <w:r w:rsidRPr="00C92331">
              <w:rPr>
                <w:rFonts w:ascii="Arial" w:hAnsi="Arial" w:cs="Arial"/>
                <w:szCs w:val="14"/>
              </w:rPr>
              <w:t> </w:t>
            </w:r>
            <w:r w:rsidRPr="00C92331">
              <w:rPr>
                <w:rFonts w:ascii="Arial" w:hAnsi="Arial" w:cs="Arial" w:hint="eastAsia"/>
                <w:szCs w:val="14"/>
              </w:rPr>
              <w:t xml:space="preserve">: </w:t>
            </w:r>
            <w:r w:rsidRPr="00C92331">
              <w:rPr>
                <w:rFonts w:ascii="Arial" w:hAnsi="Arial" w:cs="Arial"/>
                <w:szCs w:val="14"/>
              </w:rPr>
              <w:t>Majeur</w:t>
            </w:r>
          </w:p>
          <w:p w:rsidR="00E9748E" w:rsidRPr="00C92331" w:rsidRDefault="00E9748E" w:rsidP="007E5687">
            <w:pPr>
              <w:ind w:left="360" w:hanging="360"/>
              <w:rPr>
                <w:rFonts w:ascii="Arial" w:hAnsi="Arial" w:cs="Arial"/>
                <w:szCs w:val="14"/>
              </w:rPr>
            </w:pPr>
          </w:p>
          <w:p w:rsidR="008C0AE7" w:rsidRPr="00C92331" w:rsidRDefault="008C0AE7" w:rsidP="007E5687">
            <w:pPr>
              <w:ind w:left="360" w:hanging="360"/>
              <w:rPr>
                <w:rFonts w:ascii="Arial" w:hAnsi="Arial" w:cs="Arial"/>
                <w:bCs/>
                <w:szCs w:val="12"/>
              </w:rPr>
            </w:pPr>
            <w:r w:rsidRPr="00C92331">
              <w:rPr>
                <w:rFonts w:ascii="Arial" w:hAnsi="Arial" w:cs="Arial"/>
                <w:bCs/>
                <w:szCs w:val="14"/>
              </w:rPr>
              <w:t>3 </w:t>
            </w:r>
            <w:r w:rsidRPr="00C92331">
              <w:rPr>
                <w:rFonts w:ascii="Arial" w:hAnsi="Arial" w:cs="Arial"/>
                <w:bCs/>
                <w:szCs w:val="12"/>
              </w:rPr>
              <w:t>: Critique</w:t>
            </w:r>
          </w:p>
        </w:tc>
      </w:tr>
    </w:tbl>
    <w:p w:rsidR="008C0AE7" w:rsidRDefault="008C0AE7" w:rsidP="008C0AE7">
      <w:pPr>
        <w:rPr>
          <w:rFonts w:ascii="Arial" w:hAnsi="Arial" w:cs="Arial"/>
          <w:b/>
          <w:bCs/>
          <w:sz w:val="22"/>
        </w:rPr>
      </w:pPr>
    </w:p>
    <w:p w:rsidR="008C0AE7" w:rsidRDefault="00C92331" w:rsidP="007501D0">
      <w:pPr>
        <w:rPr>
          <w:rFonts w:ascii="Arial" w:hAnsi="Arial" w:cs="Arial"/>
          <w:b/>
          <w:bCs/>
        </w:rPr>
      </w:pPr>
      <w:r>
        <w:rPr>
          <w:rFonts w:ascii="Arial" w:hAnsi="Arial" w:cs="Arial"/>
          <w:b/>
          <w:bCs/>
        </w:rPr>
        <w:t xml:space="preserve">III - </w:t>
      </w:r>
      <w:r w:rsidR="008C0AE7" w:rsidRPr="00640CAD">
        <w:rPr>
          <w:rFonts w:ascii="Arial" w:hAnsi="Arial" w:cs="Arial"/>
          <w:b/>
          <w:bCs/>
          <w:u w:val="single"/>
        </w:rPr>
        <w:t>Par groupe d’items</w:t>
      </w:r>
      <w:r w:rsidR="008C0AE7">
        <w:rPr>
          <w:rFonts w:ascii="Arial" w:hAnsi="Arial" w:cs="Arial"/>
          <w:b/>
          <w:bCs/>
        </w:rPr>
        <w:t> </w:t>
      </w:r>
      <w:r w:rsidR="008C0AE7" w:rsidRPr="00B21206">
        <w:rPr>
          <w:rFonts w:ascii="Arial" w:hAnsi="Arial" w:cs="Arial"/>
          <w:b/>
          <w:bCs/>
        </w:rPr>
        <w:t>: évaluation du risque en n</w:t>
      </w:r>
      <w:r w:rsidR="008C0AE7" w:rsidRPr="00B21206">
        <w:rPr>
          <w:rFonts w:ascii="Arial" w:hAnsi="Arial" w:cs="Arial" w:hint="eastAsia"/>
          <w:b/>
          <w:bCs/>
        </w:rPr>
        <w:t>iveau S.A.M.I</w:t>
      </w:r>
      <w:r w:rsidR="008C0AE7" w:rsidRPr="00B21206">
        <w:rPr>
          <w:rFonts w:ascii="Arial" w:hAnsi="Arial" w:cs="Arial"/>
          <w:b/>
          <w:bCs/>
        </w:rPr>
        <w:t xml:space="preserve"> </w:t>
      </w:r>
    </w:p>
    <w:p w:rsidR="00640CAD" w:rsidRPr="007501D0" w:rsidRDefault="00640CAD" w:rsidP="007501D0">
      <w:pPr>
        <w:rPr>
          <w:rFonts w:ascii="Arial" w:hAnsi="Arial" w:cs="Arial"/>
          <w:b/>
          <w:bCs/>
        </w:rPr>
      </w:pPr>
    </w:p>
    <w:p w:rsidR="008C0AE7" w:rsidRDefault="008C0AE7"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r>
        <w:rPr>
          <w:rFonts w:ascii="Arial" w:hAnsi="Arial" w:cs="Arial" w:hint="eastAsia"/>
          <w:b/>
          <w:bCs/>
          <w:szCs w:val="14"/>
          <w:u w:val="single"/>
        </w:rPr>
        <w:t>S</w:t>
      </w:r>
      <w:r>
        <w:rPr>
          <w:rFonts w:ascii="Arial" w:hAnsi="Arial" w:cs="Arial"/>
          <w:szCs w:val="14"/>
          <w:u w:val="single"/>
        </w:rPr>
        <w:t> </w:t>
      </w:r>
      <w:r>
        <w:rPr>
          <w:rFonts w:ascii="Arial" w:hAnsi="Arial" w:cs="Arial" w:hint="eastAsia"/>
          <w:szCs w:val="14"/>
        </w:rPr>
        <w:t>: satisfaisant</w:t>
      </w:r>
      <w:r>
        <w:rPr>
          <w:rFonts w:ascii="Arial" w:hAnsi="Arial" w:cs="Arial"/>
          <w:szCs w:val="14"/>
        </w:rPr>
        <w:t>, bonne maîtrise des facteurs de la qualité /pas d’écart constaté / formalisme adéquat</w:t>
      </w:r>
    </w:p>
    <w:p w:rsidR="00E9748E" w:rsidRDefault="00E9748E"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p>
    <w:p w:rsidR="008C0AE7" w:rsidRDefault="008C0AE7"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r>
        <w:rPr>
          <w:rFonts w:ascii="Arial" w:hAnsi="Arial" w:cs="Arial" w:hint="eastAsia"/>
          <w:b/>
          <w:bCs/>
          <w:szCs w:val="14"/>
          <w:u w:val="single"/>
        </w:rPr>
        <w:t>A</w:t>
      </w:r>
      <w:r>
        <w:rPr>
          <w:rFonts w:ascii="Arial" w:hAnsi="Arial" w:cs="Arial"/>
          <w:b/>
          <w:bCs/>
          <w:szCs w:val="14"/>
          <w:u w:val="single"/>
        </w:rPr>
        <w:t> </w:t>
      </w:r>
      <w:r>
        <w:rPr>
          <w:rFonts w:ascii="Arial" w:hAnsi="Arial" w:cs="Arial" w:hint="eastAsia"/>
          <w:szCs w:val="14"/>
        </w:rPr>
        <w:t>: acceptable</w:t>
      </w:r>
      <w:r>
        <w:rPr>
          <w:rFonts w:ascii="Arial" w:hAnsi="Arial" w:cs="Arial"/>
          <w:szCs w:val="14"/>
        </w:rPr>
        <w:t>, bonne maîtrise des facteurs de qualité / pas d’écart constaté / formalisme inadéquat pouvant entraîner des écarts mineurs</w:t>
      </w:r>
    </w:p>
    <w:p w:rsidR="00E9748E" w:rsidRDefault="00E9748E"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p>
    <w:p w:rsidR="008C0AE7" w:rsidRDefault="008C0AE7"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r>
        <w:rPr>
          <w:rFonts w:ascii="Arial" w:hAnsi="Arial" w:cs="Arial" w:hint="eastAsia"/>
          <w:b/>
          <w:bCs/>
          <w:szCs w:val="14"/>
          <w:u w:val="single"/>
        </w:rPr>
        <w:t>M</w:t>
      </w:r>
      <w:r>
        <w:rPr>
          <w:rFonts w:ascii="Arial" w:hAnsi="Arial" w:cs="Arial"/>
          <w:szCs w:val="14"/>
        </w:rPr>
        <w:t> </w:t>
      </w:r>
      <w:r>
        <w:rPr>
          <w:rFonts w:ascii="Arial" w:hAnsi="Arial" w:cs="Arial" w:hint="eastAsia"/>
          <w:szCs w:val="14"/>
        </w:rPr>
        <w:t>: moyen</w:t>
      </w:r>
      <w:r>
        <w:rPr>
          <w:rFonts w:ascii="Arial" w:hAnsi="Arial" w:cs="Arial"/>
          <w:szCs w:val="14"/>
        </w:rPr>
        <w:t xml:space="preserve">, quelques défauts de maîtrise des facteurs de qualité / risques d’écarts  conséquence limitée </w:t>
      </w:r>
    </w:p>
    <w:p w:rsidR="00E9748E" w:rsidRDefault="00E9748E" w:rsidP="008C0AE7">
      <w:pPr>
        <w:pBdr>
          <w:top w:val="single" w:sz="4" w:space="1" w:color="auto"/>
          <w:left w:val="single" w:sz="4" w:space="4" w:color="auto"/>
          <w:bottom w:val="single" w:sz="4" w:space="1" w:color="auto"/>
          <w:right w:val="single" w:sz="4" w:space="4" w:color="auto"/>
        </w:pBdr>
        <w:jc w:val="both"/>
        <w:rPr>
          <w:rFonts w:ascii="Arial" w:hAnsi="Arial" w:cs="Arial"/>
          <w:szCs w:val="14"/>
        </w:rPr>
      </w:pPr>
    </w:p>
    <w:p w:rsidR="008C0AE7" w:rsidRDefault="008C0AE7" w:rsidP="008C0AE7">
      <w:pPr>
        <w:pBdr>
          <w:top w:val="single" w:sz="4" w:space="1" w:color="auto"/>
          <w:left w:val="single" w:sz="4" w:space="4" w:color="auto"/>
          <w:bottom w:val="single" w:sz="4" w:space="1" w:color="auto"/>
          <w:right w:val="single" w:sz="4" w:space="4" w:color="auto"/>
        </w:pBdr>
        <w:rPr>
          <w:rFonts w:ascii="Arial" w:hAnsi="Arial" w:cs="Arial"/>
          <w:szCs w:val="14"/>
        </w:rPr>
      </w:pPr>
      <w:r>
        <w:rPr>
          <w:rFonts w:ascii="Arial" w:hAnsi="Arial" w:cs="Arial"/>
          <w:b/>
          <w:bCs/>
          <w:szCs w:val="14"/>
          <w:u w:val="single"/>
        </w:rPr>
        <w:t xml:space="preserve"> </w:t>
      </w:r>
      <w:r>
        <w:rPr>
          <w:rFonts w:ascii="Arial" w:hAnsi="Arial" w:cs="Arial" w:hint="eastAsia"/>
          <w:b/>
          <w:bCs/>
          <w:szCs w:val="14"/>
          <w:u w:val="single"/>
        </w:rPr>
        <w:t>I</w:t>
      </w:r>
      <w:r>
        <w:rPr>
          <w:rFonts w:ascii="Arial" w:hAnsi="Arial" w:cs="Arial"/>
          <w:szCs w:val="14"/>
        </w:rPr>
        <w:t> </w:t>
      </w:r>
      <w:r>
        <w:rPr>
          <w:rFonts w:ascii="Arial" w:hAnsi="Arial" w:cs="Arial" w:hint="eastAsia"/>
          <w:szCs w:val="14"/>
        </w:rPr>
        <w:t>: insuffisant</w:t>
      </w:r>
      <w:r>
        <w:rPr>
          <w:rFonts w:ascii="Arial" w:hAnsi="Arial" w:cs="Arial"/>
          <w:szCs w:val="14"/>
        </w:rPr>
        <w:t>, hors maîtrise / écarts majeurs entraînant des conséquences graves chez l’utilisateur et/ou le « patient »</w:t>
      </w:r>
    </w:p>
    <w:p w:rsidR="00C92331" w:rsidRPr="00C92331" w:rsidRDefault="00C92331" w:rsidP="00C92331">
      <w:pPr>
        <w:jc w:val="both"/>
        <w:rPr>
          <w:rFonts w:ascii="Arial" w:hAnsi="Arial" w:cs="Arial"/>
          <w:b/>
          <w:bCs/>
          <w:i/>
          <w:szCs w:val="14"/>
        </w:rPr>
      </w:pPr>
      <w:r w:rsidRPr="00C92331">
        <w:rPr>
          <w:rFonts w:ascii="Arial" w:hAnsi="Arial" w:cs="Arial"/>
          <w:b/>
          <w:i/>
          <w:szCs w:val="18"/>
        </w:rPr>
        <w:t>NB </w:t>
      </w:r>
      <w:r w:rsidRPr="00C92331">
        <w:rPr>
          <w:rFonts w:ascii="Arial" w:hAnsi="Arial" w:cs="Arial"/>
          <w:i/>
          <w:szCs w:val="18"/>
        </w:rPr>
        <w:t xml:space="preserve">: L’évaluation du risque par groupe d’items ne résulte pas de la somme arithmétique des niveaux des différents items mais d’un degré d’appréciation globale de la structure </w:t>
      </w:r>
    </w:p>
    <w:p w:rsidR="008C0AE7" w:rsidRDefault="008C0AE7" w:rsidP="008C0AE7">
      <w:pPr>
        <w:rPr>
          <w:rFonts w:ascii="Arial" w:hAnsi="Arial" w:cs="Arial"/>
          <w:b/>
          <w:bCs/>
          <w:sz w:val="22"/>
        </w:rPr>
      </w:pPr>
    </w:p>
    <w:p w:rsidR="008C0AE7" w:rsidRDefault="00C92331" w:rsidP="008C0AE7">
      <w:pPr>
        <w:jc w:val="both"/>
        <w:rPr>
          <w:rFonts w:ascii="Arial" w:hAnsi="Arial" w:cs="Arial"/>
          <w:b/>
          <w:bCs/>
          <w:u w:val="single"/>
        </w:rPr>
      </w:pPr>
      <w:r>
        <w:rPr>
          <w:rFonts w:ascii="Arial" w:hAnsi="Arial" w:cs="Arial"/>
          <w:b/>
          <w:bCs/>
          <w:u w:val="single"/>
        </w:rPr>
        <w:t>IV</w:t>
      </w:r>
      <w:r w:rsidR="008C0AE7" w:rsidRPr="00BC682D">
        <w:rPr>
          <w:rFonts w:ascii="Arial" w:hAnsi="Arial" w:cs="Arial"/>
          <w:b/>
          <w:bCs/>
          <w:u w:val="single"/>
        </w:rPr>
        <w:t xml:space="preserve"> – Evaluation globale de la structure</w:t>
      </w:r>
    </w:p>
    <w:p w:rsidR="00640CAD" w:rsidRPr="007501D0" w:rsidRDefault="00640CAD" w:rsidP="008C0AE7">
      <w:pPr>
        <w:jc w:val="both"/>
        <w:rPr>
          <w:rFonts w:ascii="Arial" w:hAnsi="Arial" w:cs="Arial"/>
          <w:b/>
          <w:bCs/>
          <w:u w:val="single"/>
        </w:rPr>
      </w:pPr>
    </w:p>
    <w:p w:rsidR="008C0AE7" w:rsidRPr="008E41B3" w:rsidRDefault="008C0AE7" w:rsidP="008C0AE7">
      <w:pPr>
        <w:jc w:val="both"/>
        <w:rPr>
          <w:rFonts w:ascii="Arial" w:hAnsi="Arial" w:cs="Arial"/>
          <w:bCs/>
          <w:u w:val="single"/>
        </w:rPr>
      </w:pPr>
      <w:r w:rsidRPr="008E41B3">
        <w:rPr>
          <w:rFonts w:ascii="Arial" w:hAnsi="Arial" w:cs="Arial"/>
          <w:bCs/>
        </w:rPr>
        <w:t>Une appréciation plus littérale complète les évaluations ci-dessus</w:t>
      </w:r>
      <w:r>
        <w:rPr>
          <w:rFonts w:ascii="Arial" w:hAnsi="Arial" w:cs="Arial"/>
          <w:bCs/>
        </w:rPr>
        <w:t xml:space="preserve"> par une analyse du fonctionnement. En outre elle est complétée par</w:t>
      </w:r>
      <w:r w:rsidRPr="008E41B3">
        <w:rPr>
          <w:rFonts w:ascii="Arial" w:hAnsi="Arial" w:cs="Arial"/>
          <w:bCs/>
        </w:rPr>
        <w:t xml:space="preserve"> </w:t>
      </w:r>
      <w:r>
        <w:rPr>
          <w:rFonts w:ascii="Arial" w:hAnsi="Arial" w:cs="Arial"/>
          <w:bCs/>
          <w:u w:val="single"/>
        </w:rPr>
        <w:t>l’analyse des incidents</w:t>
      </w:r>
      <w:r w:rsidRPr="008E41B3">
        <w:rPr>
          <w:rFonts w:ascii="Arial" w:hAnsi="Arial" w:cs="Arial"/>
          <w:bCs/>
          <w:u w:val="single"/>
        </w:rPr>
        <w:t xml:space="preserve"> déclarés </w:t>
      </w:r>
      <w:r>
        <w:rPr>
          <w:rFonts w:ascii="Arial" w:hAnsi="Arial" w:cs="Arial"/>
          <w:bCs/>
          <w:u w:val="single"/>
        </w:rPr>
        <w:t xml:space="preserve">en </w:t>
      </w:r>
      <w:proofErr w:type="spellStart"/>
      <w:r>
        <w:rPr>
          <w:rFonts w:ascii="Arial" w:hAnsi="Arial" w:cs="Arial"/>
          <w:bCs/>
          <w:u w:val="single"/>
        </w:rPr>
        <w:t>matério</w:t>
      </w:r>
      <w:proofErr w:type="spellEnd"/>
      <w:r>
        <w:rPr>
          <w:rFonts w:ascii="Arial" w:hAnsi="Arial" w:cs="Arial"/>
          <w:bCs/>
          <w:u w:val="single"/>
        </w:rPr>
        <w:t xml:space="preserve"> et en </w:t>
      </w:r>
      <w:proofErr w:type="spellStart"/>
      <w:r>
        <w:rPr>
          <w:rFonts w:ascii="Arial" w:hAnsi="Arial" w:cs="Arial"/>
          <w:bCs/>
          <w:u w:val="single"/>
        </w:rPr>
        <w:t>réactovigilance</w:t>
      </w:r>
      <w:proofErr w:type="spellEnd"/>
      <w:r>
        <w:rPr>
          <w:rFonts w:ascii="Arial" w:hAnsi="Arial" w:cs="Arial"/>
          <w:bCs/>
          <w:u w:val="single"/>
        </w:rPr>
        <w:t xml:space="preserve"> portant sur</w:t>
      </w:r>
      <w:r w:rsidRPr="00C92331">
        <w:rPr>
          <w:rFonts w:ascii="Arial" w:hAnsi="Arial" w:cs="Arial"/>
          <w:bCs/>
        </w:rPr>
        <w:t> :</w:t>
      </w:r>
    </w:p>
    <w:p w:rsidR="008C0AE7" w:rsidRPr="008E41B3" w:rsidRDefault="008C0AE7" w:rsidP="008C0AE7">
      <w:pPr>
        <w:numPr>
          <w:ilvl w:val="0"/>
          <w:numId w:val="9"/>
        </w:numPr>
        <w:jc w:val="both"/>
        <w:rPr>
          <w:rFonts w:ascii="Arial" w:hAnsi="Arial" w:cs="Arial"/>
          <w:b/>
          <w:bCs/>
          <w:szCs w:val="12"/>
        </w:rPr>
      </w:pPr>
      <w:r>
        <w:rPr>
          <w:rFonts w:ascii="Arial" w:hAnsi="Arial" w:cs="Arial"/>
          <w:bCs/>
        </w:rPr>
        <w:t>La r</w:t>
      </w:r>
      <w:r w:rsidRPr="008E41B3">
        <w:rPr>
          <w:rFonts w:ascii="Arial" w:hAnsi="Arial" w:cs="Arial"/>
          <w:bCs/>
        </w:rPr>
        <w:t xml:space="preserve">écurrence des incidents et événements indésirables </w:t>
      </w:r>
    </w:p>
    <w:p w:rsidR="008C0AE7" w:rsidRPr="008E41B3" w:rsidRDefault="008C0AE7" w:rsidP="008C0AE7">
      <w:pPr>
        <w:numPr>
          <w:ilvl w:val="0"/>
          <w:numId w:val="9"/>
        </w:numPr>
        <w:jc w:val="both"/>
        <w:rPr>
          <w:rFonts w:ascii="Arial" w:hAnsi="Arial" w:cs="Arial"/>
          <w:bCs/>
          <w:szCs w:val="12"/>
        </w:rPr>
      </w:pPr>
      <w:r>
        <w:rPr>
          <w:rFonts w:ascii="Arial" w:hAnsi="Arial" w:cs="Arial"/>
          <w:bCs/>
          <w:szCs w:val="12"/>
        </w:rPr>
        <w:t xml:space="preserve">La mise en œuvre </w:t>
      </w:r>
      <w:r w:rsidRPr="008E41B3">
        <w:rPr>
          <w:rFonts w:ascii="Arial" w:hAnsi="Arial" w:cs="Arial"/>
          <w:bCs/>
          <w:szCs w:val="12"/>
        </w:rPr>
        <w:t xml:space="preserve">de mesures correctives globales en réaction à l’analyse des effets  indésirables </w:t>
      </w:r>
    </w:p>
    <w:p w:rsidR="008C0AE7" w:rsidRDefault="00C92331" w:rsidP="0010777E">
      <w:pPr>
        <w:rPr>
          <w:rFonts w:ascii="Arial" w:hAnsi="Arial" w:cs="Arial"/>
        </w:rPr>
      </w:pPr>
      <w:r>
        <w:rPr>
          <w:rFonts w:ascii="Arial" w:hAnsi="Arial" w:cs="Arial"/>
          <w:caps/>
        </w:rPr>
        <w:br w:type="page"/>
      </w:r>
    </w:p>
    <w:p w:rsidR="007111C2" w:rsidRPr="0010777E" w:rsidRDefault="0010777E" w:rsidP="0010777E">
      <w:pPr>
        <w:jc w:val="center"/>
        <w:rPr>
          <w:rFonts w:ascii="Arial" w:hAnsi="Arial" w:cs="Arial"/>
          <w:i/>
          <w:iCs/>
          <w:sz w:val="16"/>
          <w:szCs w:val="16"/>
          <w:u w:val="single"/>
        </w:rPr>
      </w:pPr>
      <w:r>
        <w:rPr>
          <w:rFonts w:ascii="Arial" w:hAnsi="Arial" w:cs="Arial"/>
          <w:b/>
          <w:sz w:val="16"/>
          <w:szCs w:val="16"/>
        </w:rPr>
        <w:lastRenderedPageBreak/>
        <w:t>Carte d’identité du laboratoire</w:t>
      </w:r>
    </w:p>
    <w:tbl>
      <w:tblPr>
        <w:tblW w:w="4528" w:type="pct"/>
        <w:jc w:val="center"/>
        <w:tblInd w:w="-2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6"/>
        <w:gridCol w:w="4096"/>
      </w:tblGrid>
      <w:tr w:rsidR="0042625A" w:rsidRPr="000A5505" w:rsidTr="00774E29">
        <w:trPr>
          <w:cantSplit/>
          <w:trHeight w:val="485"/>
          <w:jc w:val="center"/>
        </w:trPr>
        <w:tc>
          <w:tcPr>
            <w:tcW w:w="2545" w:type="pct"/>
            <w:shd w:val="clear" w:color="auto" w:fill="CCFFFF"/>
            <w:vAlign w:val="center"/>
          </w:tcPr>
          <w:p w:rsidR="0042625A" w:rsidRPr="000A5505" w:rsidRDefault="0042625A" w:rsidP="00774E29">
            <w:pPr>
              <w:keepNext/>
              <w:jc w:val="center"/>
              <w:outlineLvl w:val="3"/>
              <w:rPr>
                <w:rFonts w:ascii="Arial" w:hAnsi="Arial" w:cs="Arial"/>
                <w:szCs w:val="12"/>
              </w:rPr>
            </w:pPr>
            <w:r w:rsidRPr="000A5505">
              <w:rPr>
                <w:rFonts w:ascii="Arial" w:hAnsi="Arial" w:cs="Arial"/>
                <w:b/>
                <w:bCs/>
                <w:szCs w:val="12"/>
              </w:rPr>
              <w:br w:type="page"/>
              <w:t>ETABLISSEMENT</w:t>
            </w:r>
          </w:p>
        </w:tc>
        <w:tc>
          <w:tcPr>
            <w:tcW w:w="2455" w:type="pct"/>
            <w:shd w:val="clear" w:color="auto" w:fill="CCFFFF"/>
            <w:vAlign w:val="center"/>
          </w:tcPr>
          <w:p w:rsidR="0042625A" w:rsidRPr="000A5505" w:rsidRDefault="007111C2" w:rsidP="00774E29">
            <w:pPr>
              <w:keepNext/>
              <w:jc w:val="center"/>
              <w:outlineLvl w:val="3"/>
              <w:rPr>
                <w:rFonts w:ascii="Arial" w:hAnsi="Arial" w:cs="Arial"/>
                <w:b/>
                <w:bCs/>
                <w:szCs w:val="12"/>
              </w:rPr>
            </w:pPr>
            <w:r>
              <w:rPr>
                <w:rFonts w:ascii="Arial" w:hAnsi="Arial" w:cs="Arial"/>
                <w:b/>
                <w:bCs/>
                <w:szCs w:val="12"/>
              </w:rPr>
              <w:t>ACTIVITES BIOLOGIQUES</w:t>
            </w:r>
          </w:p>
        </w:tc>
      </w:tr>
      <w:tr w:rsidR="0042625A" w:rsidRPr="000A5505" w:rsidTr="00774E29">
        <w:trPr>
          <w:cantSplit/>
          <w:trHeight w:val="2714"/>
          <w:jc w:val="center"/>
        </w:trPr>
        <w:tc>
          <w:tcPr>
            <w:tcW w:w="2545" w:type="pct"/>
            <w:tcBorders>
              <w:bottom w:val="single" w:sz="4" w:space="0" w:color="auto"/>
            </w:tcBorders>
          </w:tcPr>
          <w:p w:rsidR="0042625A" w:rsidRPr="000A5505" w:rsidRDefault="0042625A" w:rsidP="00774E29">
            <w:pPr>
              <w:tabs>
                <w:tab w:val="left" w:pos="3710"/>
              </w:tabs>
              <w:rPr>
                <w:rFonts w:ascii="Arial" w:hAnsi="Arial" w:cs="Arial"/>
                <w:b/>
              </w:rPr>
            </w:pPr>
            <w:r w:rsidRPr="000A5505">
              <w:rPr>
                <w:rFonts w:ascii="Arial" w:hAnsi="Arial" w:cs="Arial"/>
                <w:b/>
                <w:bCs/>
              </w:rPr>
              <w:t>Etablissement de santé</w:t>
            </w:r>
            <w:r w:rsidRPr="000A5505">
              <w:rPr>
                <w:rFonts w:ascii="Arial" w:hAnsi="Arial" w:cs="Arial"/>
                <w:b/>
              </w:rPr>
              <w:t xml:space="preserve">  </w:t>
            </w:r>
          </w:p>
          <w:p w:rsidR="0042625A" w:rsidRPr="000A5505" w:rsidRDefault="0042625A" w:rsidP="00774E29">
            <w:pPr>
              <w:tabs>
                <w:tab w:val="left" w:pos="2409"/>
              </w:tabs>
              <w:rPr>
                <w:rFonts w:ascii="Arial" w:hAnsi="Arial" w:cs="Arial"/>
              </w:rPr>
            </w:pPr>
            <w:r w:rsidRPr="000A5505">
              <w:rPr>
                <w:rFonts w:ascii="Arial" w:hAnsi="Arial" w:cs="Arial"/>
              </w:rPr>
              <w:t>PUBLIC</w:t>
            </w:r>
            <w:r w:rsidRPr="000A5505">
              <w:rPr>
                <w:rFonts w:ascii="Arial" w:hAnsi="Arial" w:cs="Arial"/>
              </w:rPr>
              <w:tab/>
            </w:r>
            <w:r w:rsidRPr="000A5505">
              <w:rPr>
                <w:rFonts w:ascii="Arial" w:hAnsi="Arial" w:cs="Arial"/>
                <w:bCs/>
              </w:rPr>
              <w:fldChar w:fldCharType="begin">
                <w:ffData>
                  <w:name w:val=""/>
                  <w:enabled w:val="0"/>
                  <w:calcOnExit w:val="0"/>
                  <w:checkBox>
                    <w:size w:val="20"/>
                    <w:default w:val="0"/>
                  </w:checkBox>
                </w:ffData>
              </w:fldChar>
            </w:r>
            <w:r w:rsidRPr="000A5505">
              <w:rPr>
                <w:rFonts w:ascii="Arial" w:hAnsi="Arial" w:cs="Arial"/>
                <w:bCs/>
              </w:rPr>
              <w:instrText xml:space="preserve"> FORMCHECKBOX </w:instrText>
            </w:r>
            <w:r w:rsidRPr="000A5505">
              <w:rPr>
                <w:rFonts w:ascii="Arial" w:hAnsi="Arial" w:cs="Arial"/>
                <w:bCs/>
              </w:rPr>
            </w:r>
            <w:r w:rsidRPr="000A5505">
              <w:rPr>
                <w:rFonts w:ascii="Arial" w:hAnsi="Arial" w:cs="Arial"/>
                <w:bCs/>
              </w:rPr>
              <w:fldChar w:fldCharType="end"/>
            </w:r>
            <w:r w:rsidRPr="000A5505">
              <w:rPr>
                <w:rFonts w:ascii="Arial" w:hAnsi="Arial" w:cs="Arial"/>
              </w:rPr>
              <w:t xml:space="preserve"> ***</w:t>
            </w:r>
          </w:p>
          <w:p w:rsidR="0042625A" w:rsidRPr="000A5505" w:rsidRDefault="0042625A" w:rsidP="00774E29">
            <w:pPr>
              <w:tabs>
                <w:tab w:val="left" w:pos="2409"/>
              </w:tabs>
              <w:rPr>
                <w:rFonts w:ascii="Arial" w:hAnsi="Arial" w:cs="Arial"/>
              </w:rPr>
            </w:pPr>
            <w:r w:rsidRPr="000A5505">
              <w:rPr>
                <w:rFonts w:ascii="Arial" w:hAnsi="Arial" w:cs="Arial"/>
                <w:bCs/>
              </w:rPr>
              <w:t xml:space="preserve">ESPIC </w:t>
            </w:r>
            <w:r w:rsidRPr="000A5505">
              <w:rPr>
                <w:rFonts w:ascii="Arial" w:hAnsi="Arial" w:cs="Arial"/>
                <w:bCs/>
              </w:rPr>
              <w:tab/>
            </w:r>
            <w:r w:rsidRPr="000A5505">
              <w:rPr>
                <w:rFonts w:ascii="Arial" w:hAnsi="Arial" w:cs="Arial"/>
              </w:rPr>
              <w:fldChar w:fldCharType="begin">
                <w:ffData>
                  <w:name w:val="CaseACocher2"/>
                  <w:enabled/>
                  <w:calcOnExit w:val="0"/>
                  <w:checkBox>
                    <w:sizeAuto/>
                    <w:default w:val="0"/>
                  </w:checkBox>
                </w:ffData>
              </w:fldChar>
            </w:r>
            <w:r w:rsidRPr="000A5505">
              <w:rPr>
                <w:rFonts w:ascii="Arial" w:hAnsi="Arial" w:cs="Arial"/>
              </w:rPr>
              <w:instrText xml:space="preserve"> FORMCHECKBOX </w:instrText>
            </w:r>
            <w:r w:rsidRPr="000A5505">
              <w:rPr>
                <w:rFonts w:ascii="Arial" w:hAnsi="Arial" w:cs="Arial"/>
              </w:rPr>
            </w:r>
            <w:r w:rsidRPr="000A5505">
              <w:rPr>
                <w:rFonts w:ascii="Arial" w:hAnsi="Arial" w:cs="Arial"/>
              </w:rPr>
              <w:fldChar w:fldCharType="end"/>
            </w:r>
          </w:p>
          <w:p w:rsidR="0042625A" w:rsidRPr="000A5505" w:rsidRDefault="0042625A" w:rsidP="00774E29">
            <w:pPr>
              <w:tabs>
                <w:tab w:val="left" w:pos="2277"/>
                <w:tab w:val="left" w:pos="2409"/>
                <w:tab w:val="left" w:pos="5870"/>
              </w:tabs>
              <w:jc w:val="both"/>
              <w:rPr>
                <w:rFonts w:ascii="Arial" w:hAnsi="Arial" w:cs="Arial"/>
                <w:b/>
                <w:bCs/>
              </w:rPr>
            </w:pPr>
            <w:r w:rsidRPr="000A5505">
              <w:rPr>
                <w:rFonts w:ascii="Arial" w:hAnsi="Arial" w:cs="Arial"/>
              </w:rPr>
              <w:t>PRIVE à but lucratif</w:t>
            </w:r>
            <w:r w:rsidRPr="000A5505">
              <w:rPr>
                <w:rFonts w:ascii="Arial" w:hAnsi="Arial" w:cs="Arial"/>
              </w:rPr>
              <w:tab/>
            </w:r>
            <w:r w:rsidRPr="000A5505">
              <w:rPr>
                <w:rFonts w:ascii="Arial" w:hAnsi="Arial" w:cs="Arial"/>
              </w:rPr>
              <w:tab/>
            </w:r>
            <w:r w:rsidRPr="000A5505">
              <w:rPr>
                <w:rFonts w:ascii="Arial" w:hAnsi="Arial" w:cs="Arial"/>
                <w:b/>
                <w:bCs/>
              </w:rPr>
              <w:fldChar w:fldCharType="begin">
                <w:ffData>
                  <w:name w:val="CaseACocher3"/>
                  <w:enabled/>
                  <w:calcOnExit w:val="0"/>
                  <w:checkBox>
                    <w:sizeAuto/>
                    <w:default w:val="0"/>
                  </w:checkBox>
                </w:ffData>
              </w:fldChar>
            </w:r>
            <w:r w:rsidRPr="000A5505">
              <w:rPr>
                <w:rFonts w:ascii="Arial" w:hAnsi="Arial" w:cs="Arial"/>
                <w:b/>
                <w:bCs/>
              </w:rPr>
              <w:instrText xml:space="preserve"> FORMCHECKBOX </w:instrText>
            </w:r>
            <w:r w:rsidRPr="000A5505">
              <w:rPr>
                <w:rFonts w:ascii="Arial" w:hAnsi="Arial" w:cs="Arial"/>
                <w:b/>
                <w:bCs/>
              </w:rPr>
            </w:r>
            <w:r w:rsidRPr="000A5505">
              <w:rPr>
                <w:rFonts w:ascii="Arial" w:hAnsi="Arial" w:cs="Arial"/>
                <w:b/>
                <w:bCs/>
              </w:rPr>
              <w:fldChar w:fldCharType="end"/>
            </w:r>
          </w:p>
          <w:p w:rsidR="0042625A" w:rsidRPr="000A5505" w:rsidRDefault="0042625A" w:rsidP="00774E29">
            <w:pPr>
              <w:tabs>
                <w:tab w:val="left" w:pos="5870"/>
              </w:tabs>
              <w:jc w:val="both"/>
              <w:rPr>
                <w:rFonts w:ascii="Arial" w:hAnsi="Arial" w:cs="Arial"/>
                <w:bCs/>
              </w:rPr>
            </w:pPr>
            <w:r w:rsidRPr="000A5505">
              <w:rPr>
                <w:rFonts w:ascii="Arial" w:hAnsi="Arial" w:cs="Arial"/>
                <w:bCs/>
              </w:rPr>
              <w:t xml:space="preserve">N° FINESS </w:t>
            </w:r>
            <w:hyperlink r:id="rId12" w:history="1">
              <w:r w:rsidRPr="000A5505">
                <w:rPr>
                  <w:rFonts w:ascii="Arial" w:hAnsi="Arial" w:cs="Arial"/>
                  <w:sz w:val="16"/>
                  <w:szCs w:val="16"/>
                  <w:u w:val="single"/>
                </w:rPr>
                <w:t>http://finess.sante.gouv.fr/index.jsp</w:t>
              </w:r>
            </w:hyperlink>
            <w:r w:rsidRPr="000A5505">
              <w:rPr>
                <w:rFonts w:ascii="Arial" w:hAnsi="Arial" w:cs="Arial"/>
                <w:bCs/>
                <w:sz w:val="16"/>
                <w:szCs w:val="16"/>
              </w:rPr>
              <w:t> :</w:t>
            </w:r>
          </w:p>
          <w:p w:rsidR="0042625A" w:rsidRPr="000A5505" w:rsidRDefault="0042625A" w:rsidP="00774E29">
            <w:pPr>
              <w:jc w:val="both"/>
              <w:rPr>
                <w:rFonts w:ascii="Arial" w:hAnsi="Arial" w:cs="Arial"/>
              </w:rPr>
            </w:pPr>
            <w:r w:rsidRPr="000A5505">
              <w:rPr>
                <w:rFonts w:ascii="Arial" w:hAnsi="Arial" w:cs="Arial"/>
              </w:rPr>
              <w:t>Nom et adresse de la raison sociale de l’établissement :</w:t>
            </w:r>
          </w:p>
          <w:p w:rsidR="0042625A" w:rsidRPr="000A5505" w:rsidRDefault="0042625A" w:rsidP="00774E29">
            <w:pPr>
              <w:jc w:val="both"/>
              <w:rPr>
                <w:rFonts w:ascii="Arial" w:hAnsi="Arial" w:cs="Arial"/>
              </w:rPr>
            </w:pPr>
          </w:p>
          <w:p w:rsidR="0042625A" w:rsidRPr="000A5505" w:rsidRDefault="0042625A" w:rsidP="00774E29">
            <w:pPr>
              <w:jc w:val="both"/>
              <w:rPr>
                <w:rFonts w:ascii="Arial" w:hAnsi="Arial" w:cs="Arial"/>
              </w:rPr>
            </w:pPr>
          </w:p>
          <w:p w:rsidR="0042625A" w:rsidRPr="000A5505" w:rsidRDefault="0042625A" w:rsidP="00774E29">
            <w:pPr>
              <w:jc w:val="both"/>
              <w:rPr>
                <w:rFonts w:ascii="Arial" w:hAnsi="Arial" w:cs="Arial"/>
              </w:rPr>
            </w:pPr>
          </w:p>
          <w:p w:rsidR="0042625A" w:rsidRPr="000A5505" w:rsidRDefault="0042625A" w:rsidP="00774E29">
            <w:pPr>
              <w:tabs>
                <w:tab w:val="left" w:pos="3710"/>
              </w:tabs>
              <w:jc w:val="both"/>
              <w:rPr>
                <w:rFonts w:ascii="Arial" w:hAnsi="Arial" w:cs="Arial"/>
                <w:i/>
                <w:sz w:val="18"/>
                <w:szCs w:val="18"/>
              </w:rPr>
            </w:pPr>
            <w:r w:rsidRPr="000A5505">
              <w:rPr>
                <w:rFonts w:ascii="Arial" w:hAnsi="Arial" w:cs="Arial"/>
                <w:i/>
                <w:sz w:val="18"/>
                <w:szCs w:val="18"/>
              </w:rPr>
              <w:t>Tél direction :</w:t>
            </w:r>
          </w:p>
          <w:p w:rsidR="0042625A" w:rsidRPr="000A5505" w:rsidRDefault="0042625A" w:rsidP="00774E29">
            <w:pPr>
              <w:tabs>
                <w:tab w:val="left" w:pos="5870"/>
              </w:tabs>
              <w:jc w:val="both"/>
              <w:rPr>
                <w:rFonts w:ascii="Arial" w:hAnsi="Arial" w:cs="Arial"/>
              </w:rPr>
            </w:pPr>
            <w:r w:rsidRPr="000A5505">
              <w:rPr>
                <w:rFonts w:ascii="Arial" w:hAnsi="Arial" w:cs="Arial"/>
                <w:i/>
                <w:sz w:val="18"/>
                <w:szCs w:val="18"/>
              </w:rPr>
              <w:t>e-mail :</w:t>
            </w:r>
          </w:p>
        </w:tc>
        <w:tc>
          <w:tcPr>
            <w:tcW w:w="2455" w:type="pct"/>
            <w:vMerge w:val="restart"/>
            <w:tcBorders>
              <w:bottom w:val="single" w:sz="4" w:space="0" w:color="auto"/>
            </w:tcBorders>
            <w:shd w:val="clear" w:color="auto" w:fill="auto"/>
          </w:tcPr>
          <w:p w:rsidR="0042625A" w:rsidRDefault="0042625A" w:rsidP="00774E29">
            <w:pPr>
              <w:jc w:val="center"/>
              <w:rPr>
                <w:rFonts w:ascii="Arial" w:hAnsi="Arial" w:cs="Arial"/>
                <w:b/>
                <w:spacing w:val="-8"/>
              </w:rPr>
            </w:pPr>
          </w:p>
          <w:p w:rsidR="0042625A" w:rsidRPr="00783930" w:rsidRDefault="0042625A" w:rsidP="00774E29">
            <w:pPr>
              <w:shd w:val="clear" w:color="auto" w:fill="DAEEF3"/>
              <w:jc w:val="center"/>
              <w:rPr>
                <w:rFonts w:ascii="Arial" w:hAnsi="Arial" w:cs="Arial"/>
                <w:b/>
              </w:rPr>
            </w:pPr>
            <w:r w:rsidRPr="00783930">
              <w:rPr>
                <w:rFonts w:ascii="Arial" w:hAnsi="Arial" w:cs="Arial"/>
                <w:b/>
              </w:rPr>
              <w:t xml:space="preserve">TYPE </w:t>
            </w:r>
            <w:r w:rsidRPr="00783930">
              <w:rPr>
                <w:rFonts w:ascii="Arial" w:hAnsi="Arial" w:cs="Arial"/>
                <w:b/>
                <w:spacing w:val="-8"/>
              </w:rPr>
              <w:t>DE</w:t>
            </w:r>
            <w:r w:rsidRPr="00783930">
              <w:rPr>
                <w:rFonts w:ascii="Arial" w:hAnsi="Arial" w:cs="Arial"/>
                <w:b/>
              </w:rPr>
              <w:t xml:space="preserve"> LABORATOIRE :</w:t>
            </w:r>
          </w:p>
          <w:p w:rsidR="007111C2" w:rsidRDefault="007111C2" w:rsidP="00774E29">
            <w:pPr>
              <w:tabs>
                <w:tab w:val="left" w:pos="577"/>
              </w:tabs>
              <w:ind w:left="139" w:hanging="42"/>
              <w:jc w:val="both"/>
              <w:rPr>
                <w:rFonts w:ascii="Arial" w:hAnsi="Arial" w:cs="Arial"/>
                <w:color w:val="339966"/>
              </w:rPr>
            </w:pPr>
          </w:p>
          <w:p w:rsidR="0042625A" w:rsidRPr="00783930"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F22F61">
              <w:rPr>
                <w:rFonts w:ascii="Arial" w:hAnsi="Arial" w:cs="Arial"/>
              </w:rPr>
              <w:t>Laboratoire</w:t>
            </w:r>
            <w:r w:rsidRPr="00783930">
              <w:rPr>
                <w:rFonts w:ascii="Arial" w:hAnsi="Arial" w:cs="Arial"/>
              </w:rPr>
              <w:t xml:space="preserve"> de génétique</w:t>
            </w:r>
          </w:p>
          <w:p w:rsidR="0042625A" w:rsidRPr="00783930"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783930">
              <w:rPr>
                <w:rFonts w:ascii="Arial" w:hAnsi="Arial" w:cs="Arial"/>
              </w:rPr>
              <w:t>Laboratoire polyvalent</w:t>
            </w:r>
          </w:p>
          <w:p w:rsidR="0042625A" w:rsidRPr="00783930"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783930">
              <w:rPr>
                <w:rFonts w:ascii="Arial" w:hAnsi="Arial" w:cs="Arial"/>
              </w:rPr>
              <w:t>Laboratoire de biochimie</w:t>
            </w:r>
          </w:p>
          <w:p w:rsidR="0042625A" w:rsidRPr="00783930"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783930">
              <w:rPr>
                <w:rFonts w:ascii="Arial" w:hAnsi="Arial" w:cs="Arial"/>
              </w:rPr>
              <w:t>Laboratoire d’hématologie</w:t>
            </w:r>
          </w:p>
          <w:p w:rsidR="0042625A"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783930">
              <w:rPr>
                <w:rFonts w:ascii="Arial" w:hAnsi="Arial" w:cs="Arial"/>
              </w:rPr>
              <w:t>Laboratoire immunologie</w:t>
            </w:r>
          </w:p>
          <w:p w:rsidR="0042625A"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sidRPr="00783930">
              <w:rPr>
                <w:rFonts w:ascii="Arial" w:hAnsi="Arial" w:cs="Arial"/>
              </w:rPr>
              <w:t>Laboratoire de pharmacologie</w:t>
            </w:r>
          </w:p>
          <w:p w:rsidR="0042625A"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Pr>
                <w:rFonts w:ascii="Arial" w:hAnsi="Arial" w:cs="Arial"/>
                <w:color w:val="339966"/>
              </w:rPr>
              <w:tab/>
            </w:r>
            <w:r>
              <w:rPr>
                <w:rFonts w:ascii="Arial" w:hAnsi="Arial" w:cs="Arial"/>
              </w:rPr>
              <w:t>EFS</w:t>
            </w:r>
          </w:p>
          <w:p w:rsidR="0042625A" w:rsidRDefault="0042625A" w:rsidP="00774E29">
            <w:pPr>
              <w:tabs>
                <w:tab w:val="left" w:pos="577"/>
              </w:tabs>
              <w:ind w:left="139" w:hanging="42"/>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sidRPr="00783930">
              <w:rPr>
                <w:rFonts w:ascii="Arial" w:hAnsi="Arial" w:cs="Arial"/>
              </w:rPr>
              <w:tab/>
              <w:t>Autre</w:t>
            </w:r>
            <w:r>
              <w:rPr>
                <w:rFonts w:ascii="Arial" w:hAnsi="Arial" w:cs="Arial"/>
              </w:rPr>
              <w:t xml:space="preserve">, préciser : </w:t>
            </w:r>
          </w:p>
          <w:p w:rsidR="0042625A" w:rsidRPr="00783930" w:rsidRDefault="0042625A" w:rsidP="00774E29">
            <w:pPr>
              <w:tabs>
                <w:tab w:val="left" w:pos="577"/>
              </w:tabs>
              <w:ind w:left="139" w:hanging="42"/>
              <w:jc w:val="both"/>
              <w:rPr>
                <w:rFonts w:ascii="Arial" w:hAnsi="Arial" w:cs="Arial"/>
              </w:rPr>
            </w:pPr>
          </w:p>
          <w:p w:rsidR="0042625A" w:rsidRPr="000A5505" w:rsidRDefault="0042625A" w:rsidP="00774E29">
            <w:pPr>
              <w:shd w:val="clear" w:color="auto" w:fill="DAEEF3"/>
              <w:jc w:val="center"/>
              <w:rPr>
                <w:rFonts w:ascii="Arial" w:hAnsi="Arial" w:cs="Arial"/>
                <w:b/>
                <w:spacing w:val="-8"/>
              </w:rPr>
            </w:pPr>
            <w:r w:rsidRPr="000A5505">
              <w:rPr>
                <w:rFonts w:ascii="Arial" w:hAnsi="Arial" w:cs="Arial"/>
                <w:b/>
                <w:spacing w:val="-8"/>
              </w:rPr>
              <w:t>GENETIQUE « POSTNATALE »</w:t>
            </w:r>
          </w:p>
          <w:p w:rsidR="0042625A" w:rsidRDefault="0042625A" w:rsidP="00774E29">
            <w:pPr>
              <w:rPr>
                <w:rFonts w:ascii="Arial" w:hAnsi="Arial" w:cs="Arial"/>
                <w:spacing w:val="-8"/>
              </w:rPr>
            </w:pPr>
            <w:r w:rsidRPr="000A5505">
              <w:rPr>
                <w:rFonts w:ascii="Arial" w:hAnsi="Arial" w:cs="Arial"/>
                <w:spacing w:val="-8"/>
              </w:rPr>
              <w:t xml:space="preserve">    </w:t>
            </w:r>
          </w:p>
          <w:p w:rsidR="0042625A" w:rsidRPr="00F22F61" w:rsidRDefault="0042625A" w:rsidP="00774E29">
            <w:pPr>
              <w:tabs>
                <w:tab w:val="left" w:pos="577"/>
              </w:tabs>
              <w:ind w:left="139" w:hanging="42"/>
              <w:jc w:val="both"/>
              <w:rPr>
                <w:rFonts w:ascii="Arial" w:hAnsi="Arial" w:cs="Arial"/>
                <w:b/>
              </w:rPr>
            </w:pPr>
            <w:r w:rsidRPr="000A5505">
              <w:rPr>
                <w:rFonts w:ascii="Arial" w:hAnsi="Arial" w:cs="Arial"/>
                <w:b/>
                <w:color w:val="339966"/>
              </w:rPr>
              <w:fldChar w:fldCharType="begin">
                <w:ffData>
                  <w:name w:val="CaseACocher16"/>
                  <w:enabled/>
                  <w:calcOnExit w:val="0"/>
                  <w:checkBox>
                    <w:sizeAuto/>
                    <w:default w:val="0"/>
                  </w:checkBox>
                </w:ffData>
              </w:fldChar>
            </w:r>
            <w:r w:rsidRPr="000A5505">
              <w:rPr>
                <w:rFonts w:ascii="Arial" w:hAnsi="Arial" w:cs="Arial"/>
                <w:b/>
                <w:color w:val="339966"/>
              </w:rPr>
              <w:instrText xml:space="preserve"> FORMCHECKBOX </w:instrText>
            </w:r>
            <w:r w:rsidRPr="000A5505">
              <w:rPr>
                <w:rFonts w:ascii="Arial" w:hAnsi="Arial" w:cs="Arial"/>
                <w:b/>
                <w:color w:val="339966"/>
              </w:rPr>
            </w:r>
            <w:r w:rsidRPr="000A5505">
              <w:rPr>
                <w:rFonts w:ascii="Arial" w:hAnsi="Arial" w:cs="Arial"/>
                <w:b/>
                <w:color w:val="339966"/>
              </w:rPr>
              <w:fldChar w:fldCharType="end"/>
            </w:r>
            <w:r w:rsidRPr="000A5505">
              <w:rPr>
                <w:rFonts w:ascii="Arial" w:hAnsi="Arial" w:cs="Arial"/>
                <w:b/>
                <w:color w:val="339966"/>
              </w:rPr>
              <w:t></w:t>
            </w:r>
            <w:r w:rsidRPr="00F22F61">
              <w:rPr>
                <w:rFonts w:ascii="Arial" w:hAnsi="Arial" w:cs="Arial"/>
                <w:b/>
                <w:color w:val="339966"/>
              </w:rPr>
              <w:tab/>
            </w:r>
            <w:r w:rsidRPr="00F22F61">
              <w:rPr>
                <w:rFonts w:ascii="Arial" w:hAnsi="Arial" w:cs="Arial"/>
                <w:b/>
              </w:rPr>
              <w:t xml:space="preserve">Les </w:t>
            </w:r>
            <w:r w:rsidR="00F20700">
              <w:rPr>
                <w:rFonts w:ascii="Arial" w:hAnsi="Arial" w:cs="Arial"/>
                <w:b/>
              </w:rPr>
              <w:t>examens</w:t>
            </w:r>
            <w:r w:rsidRPr="00F22F61">
              <w:rPr>
                <w:rFonts w:ascii="Arial" w:hAnsi="Arial" w:cs="Arial"/>
                <w:b/>
              </w:rPr>
              <w:t xml:space="preserve"> de cytogénétique, y compris les analyses de cytogénétique moléculaire</w:t>
            </w:r>
          </w:p>
          <w:p w:rsidR="0042625A" w:rsidRDefault="0042625A" w:rsidP="00774E29">
            <w:pPr>
              <w:tabs>
                <w:tab w:val="left" w:pos="577"/>
              </w:tabs>
              <w:ind w:left="139" w:hanging="42"/>
              <w:jc w:val="both"/>
              <w:rPr>
                <w:rFonts w:ascii="Arial" w:hAnsi="Arial" w:cs="Arial"/>
              </w:rPr>
            </w:pPr>
          </w:p>
          <w:p w:rsidR="0042625A" w:rsidRDefault="0042625A" w:rsidP="00774E29">
            <w:pPr>
              <w:rPr>
                <w:rFonts w:ascii="Arial" w:hAnsi="Arial" w:cs="Arial"/>
                <w:spacing w:val="-8"/>
              </w:rPr>
            </w:pPr>
            <w:r w:rsidRPr="000A5505">
              <w:rPr>
                <w:rFonts w:ascii="Arial" w:hAnsi="Arial" w:cs="Arial"/>
                <w:spacing w:val="-8"/>
              </w:rPr>
              <w:t xml:space="preserve">Site géographique :  </w:t>
            </w:r>
          </w:p>
          <w:p w:rsidR="0042625A" w:rsidRDefault="0042625A" w:rsidP="00774E29">
            <w:pPr>
              <w:rPr>
                <w:rFonts w:ascii="Arial" w:hAnsi="Arial" w:cs="Arial"/>
                <w:spacing w:val="-8"/>
              </w:rPr>
            </w:pPr>
            <w:r w:rsidRPr="000A5505">
              <w:rPr>
                <w:rFonts w:ascii="Arial" w:hAnsi="Arial" w:cs="Arial"/>
                <w:spacing w:val="-8"/>
              </w:rPr>
              <w:t>Intitulé du service et  nom du  responsable :</w:t>
            </w:r>
          </w:p>
          <w:p w:rsidR="0042625A" w:rsidRDefault="0010777E" w:rsidP="00774E29">
            <w:pPr>
              <w:rPr>
                <w:rFonts w:ascii="Arial" w:hAnsi="Arial" w:cs="Arial"/>
                <w:spacing w:val="-8"/>
              </w:rPr>
            </w:pPr>
            <w:r>
              <w:rPr>
                <w:rFonts w:ascii="Arial" w:hAnsi="Arial" w:cs="Arial"/>
                <w:spacing w:val="-8"/>
              </w:rPr>
              <w:t xml:space="preserve"> Date d’autorisation</w:t>
            </w:r>
            <w:r w:rsidR="0042625A" w:rsidRPr="000A5505">
              <w:rPr>
                <w:rFonts w:ascii="Arial" w:hAnsi="Arial" w:cs="Arial"/>
                <w:spacing w:val="-8"/>
              </w:rPr>
              <w:t xml:space="preserve"> :  …/…/…            </w:t>
            </w:r>
          </w:p>
          <w:p w:rsidR="0042625A" w:rsidRDefault="0042625A" w:rsidP="00774E29">
            <w:pPr>
              <w:rPr>
                <w:rFonts w:ascii="Arial" w:hAnsi="Arial" w:cs="Arial"/>
                <w:spacing w:val="-8"/>
              </w:rPr>
            </w:pPr>
            <w:r w:rsidRPr="000A5505">
              <w:rPr>
                <w:rFonts w:ascii="Arial" w:hAnsi="Arial" w:cs="Arial"/>
                <w:spacing w:val="-8"/>
              </w:rPr>
              <w:t xml:space="preserve"> Visite de conformité …/…/…</w:t>
            </w:r>
          </w:p>
          <w:p w:rsidR="0042625A" w:rsidRPr="00F22F61" w:rsidRDefault="0042625A" w:rsidP="00774E29">
            <w:pPr>
              <w:ind w:left="380" w:hanging="283"/>
              <w:jc w:val="both"/>
              <w:rPr>
                <w:rFonts w:ascii="Arial" w:hAnsi="Arial" w:cs="Arial"/>
                <w:b/>
              </w:rPr>
            </w:pPr>
          </w:p>
          <w:p w:rsidR="0042625A" w:rsidRDefault="0042625A" w:rsidP="00774E29">
            <w:pPr>
              <w:tabs>
                <w:tab w:val="left" w:pos="577"/>
              </w:tabs>
              <w:ind w:left="139" w:hanging="42"/>
              <w:jc w:val="both"/>
              <w:rPr>
                <w:rFonts w:ascii="Arial" w:hAnsi="Arial" w:cs="Arial"/>
                <w:b/>
              </w:rPr>
            </w:pPr>
            <w:r w:rsidRPr="000A5505">
              <w:rPr>
                <w:rFonts w:ascii="Arial" w:hAnsi="Arial" w:cs="Arial"/>
                <w:b/>
                <w:color w:val="339966"/>
              </w:rPr>
              <w:fldChar w:fldCharType="begin">
                <w:ffData>
                  <w:name w:val="CaseACocher16"/>
                  <w:enabled/>
                  <w:calcOnExit w:val="0"/>
                  <w:checkBox>
                    <w:sizeAuto/>
                    <w:default w:val="0"/>
                  </w:checkBox>
                </w:ffData>
              </w:fldChar>
            </w:r>
            <w:r w:rsidRPr="000A5505">
              <w:rPr>
                <w:rFonts w:ascii="Arial" w:hAnsi="Arial" w:cs="Arial"/>
                <w:b/>
                <w:color w:val="339966"/>
              </w:rPr>
              <w:instrText xml:space="preserve"> FORMCHECKBOX </w:instrText>
            </w:r>
            <w:r w:rsidRPr="000A5505">
              <w:rPr>
                <w:rFonts w:ascii="Arial" w:hAnsi="Arial" w:cs="Arial"/>
                <w:b/>
                <w:color w:val="339966"/>
              </w:rPr>
            </w:r>
            <w:r w:rsidRPr="000A5505">
              <w:rPr>
                <w:rFonts w:ascii="Arial" w:hAnsi="Arial" w:cs="Arial"/>
                <w:b/>
                <w:color w:val="339966"/>
              </w:rPr>
              <w:fldChar w:fldCharType="end"/>
            </w:r>
            <w:r w:rsidRPr="000A5505">
              <w:rPr>
                <w:rFonts w:ascii="Arial" w:hAnsi="Arial" w:cs="Arial"/>
                <w:b/>
                <w:color w:val="339966"/>
              </w:rPr>
              <w:t></w:t>
            </w:r>
            <w:r w:rsidRPr="00F22F61">
              <w:rPr>
                <w:rFonts w:ascii="Arial" w:hAnsi="Arial" w:cs="Arial"/>
                <w:b/>
                <w:color w:val="339966"/>
              </w:rPr>
              <w:tab/>
            </w:r>
            <w:r w:rsidRPr="00F22F61">
              <w:rPr>
                <w:rFonts w:ascii="Arial" w:hAnsi="Arial" w:cs="Arial"/>
                <w:b/>
              </w:rPr>
              <w:t xml:space="preserve">Les </w:t>
            </w:r>
            <w:r w:rsidR="00F20700">
              <w:rPr>
                <w:rFonts w:ascii="Arial" w:hAnsi="Arial" w:cs="Arial"/>
                <w:b/>
              </w:rPr>
              <w:t>examens</w:t>
            </w:r>
            <w:r w:rsidRPr="00F22F61">
              <w:rPr>
                <w:rFonts w:ascii="Arial" w:hAnsi="Arial" w:cs="Arial"/>
                <w:b/>
              </w:rPr>
              <w:t xml:space="preserve"> de génétique moléculaire y compris les </w:t>
            </w:r>
            <w:r w:rsidR="00F20700">
              <w:rPr>
                <w:rFonts w:ascii="Arial" w:hAnsi="Arial" w:cs="Arial"/>
                <w:b/>
              </w:rPr>
              <w:t>examen</w:t>
            </w:r>
            <w:r w:rsidRPr="00F22F61">
              <w:rPr>
                <w:rFonts w:ascii="Arial" w:hAnsi="Arial" w:cs="Arial"/>
                <w:b/>
              </w:rPr>
              <w:t>s visant à l’identification d’une personne par ses empreintes génétiques à finalité médicale ;</w:t>
            </w:r>
          </w:p>
          <w:p w:rsidR="007111C2" w:rsidRPr="00F22F61" w:rsidRDefault="007111C2" w:rsidP="00774E29">
            <w:pPr>
              <w:tabs>
                <w:tab w:val="left" w:pos="577"/>
              </w:tabs>
              <w:ind w:left="139" w:hanging="42"/>
              <w:jc w:val="both"/>
              <w:rPr>
                <w:rFonts w:ascii="Arial" w:hAnsi="Arial" w:cs="Arial"/>
                <w:b/>
              </w:rPr>
            </w:pPr>
          </w:p>
          <w:p w:rsidR="007111C2" w:rsidRDefault="0042625A" w:rsidP="00821CC6">
            <w:pPr>
              <w:tabs>
                <w:tab w:val="left" w:pos="393"/>
              </w:tabs>
              <w:ind w:left="139"/>
              <w:jc w:val="both"/>
              <w:rPr>
                <w:rFonts w:ascii="Arial" w:hAnsi="Arial" w:cs="Arial"/>
                <w:b/>
              </w:rPr>
            </w:pPr>
            <w:r>
              <w:rPr>
                <w:rFonts w:ascii="Arial" w:hAnsi="Arial" w:cs="Arial"/>
                <w:color w:val="339966"/>
              </w:rPr>
              <w:tab/>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 xml:space="preserve"> </w:t>
            </w:r>
            <w:r w:rsidR="007111C2" w:rsidRPr="007111C2">
              <w:rPr>
                <w:rFonts w:ascii="Arial" w:hAnsi="Arial" w:cs="Arial"/>
                <w:b/>
              </w:rPr>
              <w:t xml:space="preserve">Activité non limitée </w:t>
            </w:r>
          </w:p>
          <w:p w:rsidR="00821CC6" w:rsidRPr="007111C2" w:rsidRDefault="00821CC6" w:rsidP="00821CC6">
            <w:pPr>
              <w:tabs>
                <w:tab w:val="left" w:pos="393"/>
              </w:tabs>
              <w:ind w:left="139"/>
              <w:jc w:val="both"/>
              <w:rPr>
                <w:rFonts w:ascii="Arial" w:hAnsi="Arial" w:cs="Arial"/>
                <w:b/>
              </w:rPr>
            </w:pPr>
          </w:p>
          <w:p w:rsidR="0042625A" w:rsidRPr="007111C2" w:rsidRDefault="0042625A" w:rsidP="00774E29">
            <w:pPr>
              <w:tabs>
                <w:tab w:val="left" w:pos="393"/>
              </w:tabs>
              <w:ind w:left="139"/>
              <w:jc w:val="both"/>
              <w:rPr>
                <w:rFonts w:ascii="Arial" w:hAnsi="Arial" w:cs="Arial"/>
                <w:b/>
              </w:rPr>
            </w:pPr>
            <w:r w:rsidRPr="007111C2">
              <w:rPr>
                <w:rFonts w:ascii="Arial" w:hAnsi="Arial" w:cs="Arial"/>
                <w:b/>
                <w:color w:val="339966"/>
              </w:rPr>
              <w:tab/>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 xml:space="preserve"> </w:t>
            </w:r>
            <w:r w:rsidR="007111C2" w:rsidRPr="007111C2">
              <w:rPr>
                <w:rFonts w:ascii="Arial" w:hAnsi="Arial" w:cs="Arial"/>
                <w:b/>
              </w:rPr>
              <w:t xml:space="preserve">Activité limitée </w:t>
            </w:r>
          </w:p>
          <w:p w:rsidR="0042625A" w:rsidRPr="004514A2" w:rsidRDefault="0042625A" w:rsidP="00774E29">
            <w:pPr>
              <w:ind w:left="848"/>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sidRPr="000A5505">
              <w:rPr>
                <w:rFonts w:ascii="Arial" w:hAnsi="Arial" w:cs="Arial"/>
                <w:color w:val="339966"/>
              </w:rPr>
              <w:t></w:t>
            </w:r>
            <w:r>
              <w:rPr>
                <w:rFonts w:ascii="Arial" w:hAnsi="Arial" w:cs="Arial"/>
                <w:color w:val="339966"/>
              </w:rPr>
              <w:t xml:space="preserve"> </w:t>
            </w:r>
            <w:r w:rsidRPr="004514A2">
              <w:rPr>
                <w:rFonts w:ascii="Arial" w:hAnsi="Arial" w:cs="Arial"/>
              </w:rPr>
              <w:t xml:space="preserve">Hématologie </w:t>
            </w:r>
          </w:p>
          <w:p w:rsidR="0042625A" w:rsidRPr="004514A2" w:rsidRDefault="0042625A" w:rsidP="00774E29">
            <w:pPr>
              <w:ind w:left="848"/>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sidRPr="000A5505">
              <w:rPr>
                <w:rFonts w:ascii="Arial" w:hAnsi="Arial" w:cs="Arial"/>
                <w:color w:val="339966"/>
              </w:rPr>
              <w:t></w:t>
            </w:r>
            <w:r>
              <w:rPr>
                <w:rFonts w:ascii="Arial" w:hAnsi="Arial" w:cs="Arial"/>
                <w:color w:val="339966"/>
              </w:rPr>
              <w:t xml:space="preserve"> </w:t>
            </w:r>
            <w:r w:rsidRPr="004514A2">
              <w:rPr>
                <w:rFonts w:ascii="Arial" w:hAnsi="Arial" w:cs="Arial"/>
              </w:rPr>
              <w:t>Facteurs II et V</w:t>
            </w:r>
          </w:p>
          <w:p w:rsidR="0042625A" w:rsidRPr="004514A2" w:rsidRDefault="0042625A" w:rsidP="00774E29">
            <w:pPr>
              <w:ind w:left="848"/>
              <w:jc w:val="both"/>
              <w:rPr>
                <w:rFonts w:ascii="Arial" w:hAnsi="Arial" w:cs="Arial"/>
              </w:rPr>
            </w:pPr>
            <w:r w:rsidRPr="000A5505">
              <w:rPr>
                <w:rFonts w:ascii="Arial" w:hAnsi="Arial" w:cs="Arial"/>
                <w:color w:val="00B050"/>
              </w:rPr>
              <w:fldChar w:fldCharType="begin">
                <w:ffData>
                  <w:name w:val="CaseACocher16"/>
                  <w:enabled/>
                  <w:calcOnExit w:val="0"/>
                  <w:checkBox>
                    <w:sizeAuto/>
                    <w:default w:val="0"/>
                  </w:checkBox>
                </w:ffData>
              </w:fldChar>
            </w:r>
            <w:r w:rsidRPr="000A5505">
              <w:rPr>
                <w:rFonts w:ascii="Arial" w:hAnsi="Arial" w:cs="Arial"/>
                <w:color w:val="00B050"/>
              </w:rPr>
              <w:instrText xml:space="preserve"> FORMCHECKBOX </w:instrText>
            </w:r>
            <w:r w:rsidRPr="000A5505">
              <w:rPr>
                <w:rFonts w:ascii="Arial" w:hAnsi="Arial" w:cs="Arial"/>
                <w:color w:val="00B050"/>
              </w:rPr>
            </w:r>
            <w:r w:rsidRPr="000A5505">
              <w:rPr>
                <w:rFonts w:ascii="Arial" w:hAnsi="Arial" w:cs="Arial"/>
                <w:color w:val="00B050"/>
              </w:rPr>
              <w:fldChar w:fldCharType="end"/>
            </w:r>
            <w:r w:rsidRPr="000A5505">
              <w:rPr>
                <w:rFonts w:ascii="Arial" w:hAnsi="Arial" w:cs="Arial"/>
              </w:rPr>
              <w:t xml:space="preserve"> </w:t>
            </w:r>
            <w:r w:rsidRPr="004514A2">
              <w:rPr>
                <w:rFonts w:ascii="Arial" w:hAnsi="Arial" w:cs="Arial"/>
              </w:rPr>
              <w:t>Hémochromatose (mutations fréquentes)</w:t>
            </w:r>
          </w:p>
          <w:p w:rsidR="0042625A" w:rsidRPr="004514A2" w:rsidRDefault="0042625A" w:rsidP="00774E29">
            <w:pPr>
              <w:ind w:left="848"/>
              <w:jc w:val="both"/>
              <w:rPr>
                <w:rFonts w:ascii="Arial" w:hAnsi="Arial" w:cs="Arial"/>
              </w:rPr>
            </w:pPr>
            <w:r w:rsidRPr="000A5505">
              <w:rPr>
                <w:rFonts w:ascii="Arial" w:hAnsi="Arial" w:cs="Arial"/>
                <w:color w:val="00B050"/>
              </w:rPr>
              <w:fldChar w:fldCharType="begin">
                <w:ffData>
                  <w:name w:val="CaseACocher16"/>
                  <w:enabled/>
                  <w:calcOnExit w:val="0"/>
                  <w:checkBox>
                    <w:sizeAuto/>
                    <w:default w:val="0"/>
                  </w:checkBox>
                </w:ffData>
              </w:fldChar>
            </w:r>
            <w:r w:rsidRPr="000A5505">
              <w:rPr>
                <w:rFonts w:ascii="Arial" w:hAnsi="Arial" w:cs="Arial"/>
                <w:color w:val="00B050"/>
              </w:rPr>
              <w:instrText xml:space="preserve"> FORMCHECKBOX </w:instrText>
            </w:r>
            <w:r w:rsidRPr="000A5505">
              <w:rPr>
                <w:rFonts w:ascii="Arial" w:hAnsi="Arial" w:cs="Arial"/>
                <w:color w:val="00B050"/>
              </w:rPr>
            </w:r>
            <w:r w:rsidRPr="000A5505">
              <w:rPr>
                <w:rFonts w:ascii="Arial" w:hAnsi="Arial" w:cs="Arial"/>
                <w:color w:val="00B050"/>
              </w:rPr>
              <w:fldChar w:fldCharType="end"/>
            </w:r>
            <w:r w:rsidRPr="000A5505">
              <w:rPr>
                <w:rFonts w:ascii="Arial" w:hAnsi="Arial" w:cs="Arial"/>
              </w:rPr>
              <w:t xml:space="preserve"> </w:t>
            </w:r>
            <w:r w:rsidRPr="004514A2">
              <w:rPr>
                <w:rFonts w:ascii="Arial" w:hAnsi="Arial" w:cs="Arial"/>
              </w:rPr>
              <w:t>Pharmacogénétique</w:t>
            </w:r>
          </w:p>
          <w:p w:rsidR="0042625A" w:rsidRPr="004514A2" w:rsidRDefault="0042625A" w:rsidP="00774E29">
            <w:pPr>
              <w:ind w:left="848"/>
              <w:jc w:val="both"/>
              <w:rPr>
                <w:rFonts w:ascii="Arial" w:hAnsi="Arial" w:cs="Arial"/>
              </w:rPr>
            </w:pPr>
            <w:r w:rsidRPr="000A5505">
              <w:rPr>
                <w:rFonts w:ascii="Arial" w:hAnsi="Arial" w:cs="Arial"/>
                <w:color w:val="00B050"/>
              </w:rPr>
              <w:fldChar w:fldCharType="begin">
                <w:ffData>
                  <w:name w:val="CaseACocher16"/>
                  <w:enabled/>
                  <w:calcOnExit w:val="0"/>
                  <w:checkBox>
                    <w:sizeAuto/>
                    <w:default w:val="0"/>
                  </w:checkBox>
                </w:ffData>
              </w:fldChar>
            </w:r>
            <w:r w:rsidRPr="000A5505">
              <w:rPr>
                <w:rFonts w:ascii="Arial" w:hAnsi="Arial" w:cs="Arial"/>
                <w:color w:val="00B050"/>
              </w:rPr>
              <w:instrText xml:space="preserve"> FORMCHECKBOX </w:instrText>
            </w:r>
            <w:r w:rsidRPr="000A5505">
              <w:rPr>
                <w:rFonts w:ascii="Arial" w:hAnsi="Arial" w:cs="Arial"/>
                <w:color w:val="00B050"/>
              </w:rPr>
            </w:r>
            <w:r w:rsidRPr="000A5505">
              <w:rPr>
                <w:rFonts w:ascii="Arial" w:hAnsi="Arial" w:cs="Arial"/>
                <w:color w:val="00B050"/>
              </w:rPr>
              <w:fldChar w:fldCharType="end"/>
            </w:r>
            <w:r w:rsidRPr="000A5505">
              <w:rPr>
                <w:rFonts w:ascii="Arial" w:hAnsi="Arial" w:cs="Arial"/>
                <w:color w:val="00B050"/>
              </w:rPr>
              <w:t xml:space="preserve"> </w:t>
            </w:r>
            <w:r w:rsidRPr="004514A2">
              <w:rPr>
                <w:rFonts w:ascii="Arial" w:hAnsi="Arial" w:cs="Arial"/>
              </w:rPr>
              <w:t>Typages HLA</w:t>
            </w:r>
          </w:p>
          <w:p w:rsidR="00821CC6" w:rsidRPr="00821CC6" w:rsidRDefault="0042625A" w:rsidP="00774E29">
            <w:pPr>
              <w:tabs>
                <w:tab w:val="left" w:pos="1411"/>
              </w:tabs>
              <w:ind w:left="848"/>
              <w:jc w:val="both"/>
              <w:rPr>
                <w:rFonts w:ascii="Arial" w:hAnsi="Arial" w:cs="Arial"/>
              </w:rPr>
            </w:pPr>
            <w:r w:rsidRPr="000A5505">
              <w:rPr>
                <w:rFonts w:ascii="Arial" w:hAnsi="Arial" w:cs="Arial"/>
                <w:color w:val="00B050"/>
              </w:rPr>
              <w:fldChar w:fldCharType="begin">
                <w:ffData>
                  <w:name w:val="CaseACocher16"/>
                  <w:enabled/>
                  <w:calcOnExit w:val="0"/>
                  <w:checkBox>
                    <w:sizeAuto/>
                    <w:default w:val="0"/>
                  </w:checkBox>
                </w:ffData>
              </w:fldChar>
            </w:r>
            <w:r w:rsidRPr="000A5505">
              <w:rPr>
                <w:rFonts w:ascii="Arial" w:hAnsi="Arial" w:cs="Arial"/>
                <w:color w:val="00B050"/>
              </w:rPr>
              <w:instrText xml:space="preserve"> FORMCHECKBOX </w:instrText>
            </w:r>
            <w:r w:rsidRPr="000A5505">
              <w:rPr>
                <w:rFonts w:ascii="Arial" w:hAnsi="Arial" w:cs="Arial"/>
                <w:color w:val="00B050"/>
              </w:rPr>
            </w:r>
            <w:r w:rsidRPr="000A5505">
              <w:rPr>
                <w:rFonts w:ascii="Arial" w:hAnsi="Arial" w:cs="Arial"/>
                <w:color w:val="00B050"/>
              </w:rPr>
              <w:fldChar w:fldCharType="end"/>
            </w:r>
            <w:r w:rsidRPr="000A5505">
              <w:rPr>
                <w:rFonts w:ascii="Arial" w:hAnsi="Arial" w:cs="Arial"/>
                <w:color w:val="00B050"/>
              </w:rPr>
              <w:t></w:t>
            </w:r>
            <w:r>
              <w:rPr>
                <w:rFonts w:ascii="Arial" w:hAnsi="Arial" w:cs="Arial"/>
                <w:color w:val="00B050"/>
              </w:rPr>
              <w:t xml:space="preserve"> </w:t>
            </w:r>
            <w:r w:rsidR="00F20700">
              <w:rPr>
                <w:rFonts w:ascii="Arial" w:hAnsi="Arial" w:cs="Arial"/>
              </w:rPr>
              <w:t>Examens</w:t>
            </w:r>
            <w:r w:rsidR="00821CC6" w:rsidRPr="00821CC6">
              <w:rPr>
                <w:rFonts w:ascii="Arial" w:hAnsi="Arial" w:cs="Arial"/>
              </w:rPr>
              <w:t xml:space="preserve"> de génétique moléculaire en vue d’une utilisation limitée à </w:t>
            </w:r>
            <w:r w:rsidR="007C0F13">
              <w:rPr>
                <w:rFonts w:ascii="Arial" w:hAnsi="Arial" w:cs="Arial"/>
              </w:rPr>
              <w:t>la</w:t>
            </w:r>
            <w:r w:rsidR="00821CC6" w:rsidRPr="00821CC6">
              <w:rPr>
                <w:rFonts w:ascii="Arial" w:hAnsi="Arial" w:cs="Arial"/>
              </w:rPr>
              <w:t xml:space="preserve"> </w:t>
            </w:r>
            <w:r w:rsidR="007C0F13">
              <w:rPr>
                <w:rFonts w:ascii="Arial" w:hAnsi="Arial" w:cs="Arial"/>
              </w:rPr>
              <w:t>cytogénétique</w:t>
            </w:r>
          </w:p>
          <w:p w:rsidR="0042625A" w:rsidRPr="00821CC6" w:rsidRDefault="0042625A" w:rsidP="00821CC6">
            <w:pPr>
              <w:tabs>
                <w:tab w:val="left" w:pos="1411"/>
              </w:tabs>
              <w:ind w:left="848"/>
              <w:jc w:val="both"/>
              <w:rPr>
                <w:rFonts w:ascii="Arial" w:hAnsi="Arial" w:cs="Arial"/>
                <w:color w:val="00B050"/>
              </w:rPr>
            </w:pPr>
            <w:r w:rsidRPr="000A5505">
              <w:rPr>
                <w:rFonts w:ascii="Arial" w:hAnsi="Arial" w:cs="Arial"/>
                <w:color w:val="00B050"/>
              </w:rPr>
              <w:fldChar w:fldCharType="begin">
                <w:ffData>
                  <w:name w:val="CaseACocher16"/>
                  <w:enabled/>
                  <w:calcOnExit w:val="0"/>
                  <w:checkBox>
                    <w:sizeAuto/>
                    <w:default w:val="0"/>
                  </w:checkBox>
                </w:ffData>
              </w:fldChar>
            </w:r>
            <w:r w:rsidRPr="000A5505">
              <w:rPr>
                <w:rFonts w:ascii="Arial" w:hAnsi="Arial" w:cs="Arial"/>
                <w:color w:val="00B050"/>
              </w:rPr>
              <w:instrText xml:space="preserve"> FORMCHECKBOX </w:instrText>
            </w:r>
            <w:r w:rsidRPr="000A5505">
              <w:rPr>
                <w:rFonts w:ascii="Arial" w:hAnsi="Arial" w:cs="Arial"/>
                <w:color w:val="00B050"/>
              </w:rPr>
            </w:r>
            <w:r w:rsidRPr="000A5505">
              <w:rPr>
                <w:rFonts w:ascii="Arial" w:hAnsi="Arial" w:cs="Arial"/>
                <w:color w:val="00B050"/>
              </w:rPr>
              <w:fldChar w:fldCharType="end"/>
            </w:r>
            <w:r w:rsidRPr="000A5505">
              <w:rPr>
                <w:rFonts w:ascii="Arial" w:hAnsi="Arial" w:cs="Arial"/>
                <w:color w:val="00B050"/>
              </w:rPr>
              <w:t xml:space="preserve"> </w:t>
            </w:r>
            <w:r w:rsidRPr="004514A2">
              <w:rPr>
                <w:rFonts w:ascii="Arial" w:hAnsi="Arial" w:cs="Arial"/>
              </w:rPr>
              <w:t xml:space="preserve">Autres : </w:t>
            </w:r>
          </w:p>
          <w:p w:rsidR="0042625A" w:rsidRDefault="0042625A" w:rsidP="00774E29">
            <w:pPr>
              <w:rPr>
                <w:rFonts w:ascii="Arial" w:hAnsi="Arial" w:cs="Arial"/>
                <w:spacing w:val="-8"/>
              </w:rPr>
            </w:pPr>
          </w:p>
          <w:p w:rsidR="0042625A" w:rsidRPr="000A5505" w:rsidRDefault="0042625A" w:rsidP="00774E29">
            <w:pPr>
              <w:rPr>
                <w:rFonts w:ascii="Arial" w:hAnsi="Arial" w:cs="Arial"/>
                <w:spacing w:val="-8"/>
              </w:rPr>
            </w:pPr>
            <w:r w:rsidRPr="000A5505">
              <w:rPr>
                <w:rFonts w:ascii="Arial" w:hAnsi="Arial" w:cs="Arial"/>
                <w:spacing w:val="-8"/>
              </w:rPr>
              <w:t xml:space="preserve">Site géographique : </w:t>
            </w:r>
          </w:p>
          <w:p w:rsidR="0042625A" w:rsidRPr="000A5505" w:rsidRDefault="0042625A" w:rsidP="00774E29">
            <w:pPr>
              <w:rPr>
                <w:rFonts w:ascii="Arial" w:hAnsi="Arial" w:cs="Arial"/>
              </w:rPr>
            </w:pPr>
            <w:r w:rsidRPr="000A5505">
              <w:rPr>
                <w:rFonts w:ascii="Arial" w:hAnsi="Arial" w:cs="Arial"/>
                <w:spacing w:val="-8"/>
              </w:rPr>
              <w:t>Intitulé du service et  nom du  responsable :</w:t>
            </w:r>
          </w:p>
          <w:p w:rsidR="0042625A" w:rsidRDefault="0010777E" w:rsidP="00774E29">
            <w:pPr>
              <w:rPr>
                <w:rFonts w:ascii="Arial" w:hAnsi="Arial" w:cs="Arial"/>
                <w:spacing w:val="-8"/>
              </w:rPr>
            </w:pPr>
            <w:r>
              <w:rPr>
                <w:rFonts w:ascii="Arial" w:hAnsi="Arial" w:cs="Arial"/>
                <w:spacing w:val="-8"/>
              </w:rPr>
              <w:t xml:space="preserve">Date d’autorisation </w:t>
            </w:r>
            <w:r w:rsidR="0042625A" w:rsidRPr="000A5505">
              <w:rPr>
                <w:rFonts w:ascii="Arial" w:hAnsi="Arial" w:cs="Arial"/>
                <w:spacing w:val="-8"/>
              </w:rPr>
              <w:t xml:space="preserve"> :  …/…/…             </w:t>
            </w:r>
          </w:p>
          <w:p w:rsidR="0042625A" w:rsidRDefault="0042625A" w:rsidP="00774E29">
            <w:pPr>
              <w:rPr>
                <w:rFonts w:ascii="Arial" w:hAnsi="Arial" w:cs="Arial"/>
                <w:spacing w:val="-8"/>
              </w:rPr>
            </w:pPr>
            <w:r w:rsidRPr="000A5505">
              <w:rPr>
                <w:rFonts w:ascii="Arial" w:hAnsi="Arial" w:cs="Arial"/>
                <w:spacing w:val="-8"/>
              </w:rPr>
              <w:t>Visite de conformité …/…/…</w:t>
            </w:r>
          </w:p>
          <w:p w:rsidR="0042625A" w:rsidRPr="007111C2" w:rsidRDefault="0042625A" w:rsidP="007111C2">
            <w:pPr>
              <w:shd w:val="clear" w:color="auto" w:fill="DAEEF3"/>
              <w:jc w:val="center"/>
              <w:rPr>
                <w:rFonts w:ascii="Arial" w:hAnsi="Arial" w:cs="Arial"/>
                <w:b/>
                <w:spacing w:val="-8"/>
              </w:rPr>
            </w:pPr>
            <w:r w:rsidRPr="000A5505">
              <w:rPr>
                <w:rFonts w:ascii="Arial" w:hAnsi="Arial" w:cs="Arial"/>
                <w:b/>
                <w:spacing w:val="-8"/>
              </w:rPr>
              <w:t xml:space="preserve">GENETIQUE </w:t>
            </w:r>
            <w:r>
              <w:rPr>
                <w:rFonts w:ascii="Arial" w:hAnsi="Arial" w:cs="Arial"/>
                <w:b/>
                <w:spacing w:val="-8"/>
              </w:rPr>
              <w:t>PRENATALE</w:t>
            </w:r>
          </w:p>
          <w:p w:rsidR="007111C2" w:rsidRDefault="007111C2" w:rsidP="00774E29">
            <w:pPr>
              <w:tabs>
                <w:tab w:val="left" w:pos="577"/>
              </w:tabs>
              <w:ind w:firstLine="97"/>
              <w:jc w:val="both"/>
              <w:rPr>
                <w:rFonts w:ascii="Arial" w:hAnsi="Arial" w:cs="Arial"/>
                <w:color w:val="339966"/>
              </w:rPr>
            </w:pPr>
          </w:p>
          <w:p w:rsidR="0042625A" w:rsidRDefault="0042625A" w:rsidP="00774E29">
            <w:pPr>
              <w:tabs>
                <w:tab w:val="left" w:pos="577"/>
              </w:tabs>
              <w:ind w:firstLine="97"/>
              <w:jc w:val="both"/>
              <w:rPr>
                <w:rFonts w:ascii="Arial" w:hAnsi="Arial" w:cs="Arial"/>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sidRPr="000A5505">
              <w:rPr>
                <w:rFonts w:ascii="Arial" w:hAnsi="Arial" w:cs="Arial"/>
                <w:color w:val="339966"/>
              </w:rPr>
              <w:t></w:t>
            </w:r>
            <w:r>
              <w:rPr>
                <w:rFonts w:ascii="Arial" w:hAnsi="Arial" w:cs="Arial"/>
                <w:color w:val="339966"/>
              </w:rPr>
              <w:tab/>
            </w:r>
            <w:r w:rsidRPr="004514A2">
              <w:rPr>
                <w:rFonts w:ascii="Arial" w:hAnsi="Arial" w:cs="Arial"/>
              </w:rPr>
              <w:t xml:space="preserve">Les </w:t>
            </w:r>
            <w:r w:rsidR="00F20700">
              <w:rPr>
                <w:rFonts w:ascii="Arial" w:hAnsi="Arial" w:cs="Arial"/>
              </w:rPr>
              <w:t>examens</w:t>
            </w:r>
            <w:r w:rsidRPr="004514A2">
              <w:rPr>
                <w:rFonts w:ascii="Arial" w:hAnsi="Arial" w:cs="Arial"/>
              </w:rPr>
              <w:t xml:space="preserve"> de cytogénétique, y compris moléculaire ;</w:t>
            </w:r>
          </w:p>
          <w:p w:rsidR="0042625A" w:rsidRPr="004514A2" w:rsidRDefault="0042625A" w:rsidP="00774E29">
            <w:pPr>
              <w:ind w:left="380" w:hanging="283"/>
              <w:jc w:val="both"/>
              <w:rPr>
                <w:rFonts w:ascii="Arial" w:hAnsi="Arial" w:cs="Arial"/>
              </w:rPr>
            </w:pPr>
          </w:p>
          <w:p w:rsidR="0042625A" w:rsidRPr="000A5505" w:rsidRDefault="0042625A" w:rsidP="00774E29">
            <w:pPr>
              <w:tabs>
                <w:tab w:val="left" w:pos="564"/>
              </w:tabs>
              <w:rPr>
                <w:rFonts w:ascii="Arial" w:hAnsi="Arial" w:cs="Arial"/>
                <w:bCs/>
              </w:rPr>
            </w:pPr>
            <w:r w:rsidRPr="000A5505">
              <w:rPr>
                <w:rFonts w:ascii="Arial" w:hAnsi="Arial" w:cs="Arial"/>
                <w:color w:val="339966"/>
              </w:rPr>
              <w:fldChar w:fldCharType="begin">
                <w:ffData>
                  <w:name w:val="CaseACocher16"/>
                  <w:enabled/>
                  <w:calcOnExit w:val="0"/>
                  <w:checkBox>
                    <w:sizeAuto/>
                    <w:default w:val="0"/>
                  </w:checkBox>
                </w:ffData>
              </w:fldChar>
            </w:r>
            <w:r w:rsidRPr="000A5505">
              <w:rPr>
                <w:rFonts w:ascii="Arial" w:hAnsi="Arial" w:cs="Arial"/>
                <w:color w:val="339966"/>
              </w:rPr>
              <w:instrText xml:space="preserve"> FORMCHECKBOX </w:instrText>
            </w:r>
            <w:r w:rsidRPr="000A5505">
              <w:rPr>
                <w:rFonts w:ascii="Arial" w:hAnsi="Arial" w:cs="Arial"/>
                <w:color w:val="339966"/>
              </w:rPr>
            </w:r>
            <w:r w:rsidRPr="000A5505">
              <w:rPr>
                <w:rFonts w:ascii="Arial" w:hAnsi="Arial" w:cs="Arial"/>
                <w:color w:val="339966"/>
              </w:rPr>
              <w:fldChar w:fldCharType="end"/>
            </w:r>
            <w:r w:rsidRPr="000A5505">
              <w:rPr>
                <w:rFonts w:ascii="Arial" w:hAnsi="Arial" w:cs="Arial"/>
                <w:color w:val="339966"/>
              </w:rPr>
              <w:t></w:t>
            </w:r>
            <w:r>
              <w:rPr>
                <w:rFonts w:ascii="Arial" w:hAnsi="Arial" w:cs="Arial"/>
                <w:color w:val="339966"/>
              </w:rPr>
              <w:tab/>
            </w:r>
            <w:r w:rsidRPr="004514A2">
              <w:rPr>
                <w:rFonts w:ascii="Arial" w:hAnsi="Arial" w:cs="Arial"/>
              </w:rPr>
              <w:t xml:space="preserve">Les </w:t>
            </w:r>
            <w:r w:rsidR="00F20700">
              <w:rPr>
                <w:rFonts w:ascii="Arial" w:hAnsi="Arial" w:cs="Arial"/>
              </w:rPr>
              <w:t>examens</w:t>
            </w:r>
            <w:r w:rsidRPr="004514A2">
              <w:rPr>
                <w:rFonts w:ascii="Arial" w:hAnsi="Arial" w:cs="Arial"/>
              </w:rPr>
              <w:t xml:space="preserve"> de génétique moléculaire </w:t>
            </w:r>
          </w:p>
        </w:tc>
      </w:tr>
      <w:tr w:rsidR="0042625A" w:rsidRPr="000A5505" w:rsidTr="00774E29">
        <w:trPr>
          <w:cantSplit/>
          <w:trHeight w:val="794"/>
          <w:jc w:val="center"/>
        </w:trPr>
        <w:tc>
          <w:tcPr>
            <w:tcW w:w="2545" w:type="pct"/>
          </w:tcPr>
          <w:p w:rsidR="0042625A" w:rsidRPr="000A5505" w:rsidRDefault="0042625A" w:rsidP="00774E29">
            <w:pPr>
              <w:tabs>
                <w:tab w:val="left" w:pos="3710"/>
              </w:tabs>
              <w:jc w:val="both"/>
              <w:rPr>
                <w:rFonts w:ascii="Arial" w:hAnsi="Arial" w:cs="Arial"/>
              </w:rPr>
            </w:pPr>
            <w:r w:rsidRPr="000A5505">
              <w:rPr>
                <w:rFonts w:ascii="Arial" w:hAnsi="Arial" w:cs="Arial"/>
              </w:rPr>
              <w:t xml:space="preserve">Pôle d’appartenance du laboratoire : </w:t>
            </w: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jc w:val="both"/>
              <w:rPr>
                <w:rFonts w:ascii="Arial" w:hAnsi="Arial" w:cs="Arial"/>
              </w:rPr>
            </w:pPr>
            <w:r w:rsidRPr="000A5505">
              <w:rPr>
                <w:rFonts w:ascii="Arial" w:hAnsi="Arial" w:cs="Arial"/>
              </w:rPr>
              <w:t xml:space="preserve">Identité du directeur ou responsable du pôle : </w:t>
            </w: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jc w:val="both"/>
              <w:rPr>
                <w:rFonts w:ascii="Arial" w:hAnsi="Arial" w:cs="Arial"/>
                <w:i/>
                <w:sz w:val="18"/>
                <w:szCs w:val="18"/>
              </w:rPr>
            </w:pPr>
            <w:r w:rsidRPr="000A5505">
              <w:rPr>
                <w:rFonts w:ascii="Arial" w:hAnsi="Arial" w:cs="Arial"/>
                <w:i/>
                <w:sz w:val="18"/>
                <w:szCs w:val="18"/>
              </w:rPr>
              <w:t>Tél :</w:t>
            </w:r>
          </w:p>
          <w:p w:rsidR="0042625A" w:rsidRPr="000A5505" w:rsidRDefault="0042625A" w:rsidP="00774E29">
            <w:pPr>
              <w:tabs>
                <w:tab w:val="left" w:pos="3710"/>
              </w:tabs>
              <w:jc w:val="both"/>
              <w:rPr>
                <w:rFonts w:ascii="Arial" w:hAnsi="Arial" w:cs="Arial"/>
              </w:rPr>
            </w:pPr>
            <w:r w:rsidRPr="000A5505">
              <w:rPr>
                <w:rFonts w:ascii="Arial" w:hAnsi="Arial" w:cs="Arial"/>
                <w:i/>
                <w:sz w:val="18"/>
                <w:szCs w:val="18"/>
              </w:rPr>
              <w:t>e-mail :</w:t>
            </w:r>
            <w:r w:rsidRPr="000A5505">
              <w:rPr>
                <w:rFonts w:ascii="Arial" w:hAnsi="Arial" w:cs="Arial"/>
              </w:rPr>
              <w:t xml:space="preserve"> </w:t>
            </w:r>
          </w:p>
        </w:tc>
        <w:tc>
          <w:tcPr>
            <w:tcW w:w="2455" w:type="pct"/>
            <w:vMerge/>
            <w:shd w:val="clear" w:color="auto" w:fill="auto"/>
          </w:tcPr>
          <w:p w:rsidR="0042625A" w:rsidRPr="000A5505" w:rsidRDefault="0042625A" w:rsidP="00774E29">
            <w:pPr>
              <w:rPr>
                <w:rFonts w:ascii="Arial" w:hAnsi="Arial" w:cs="Arial"/>
                <w:b/>
                <w:bCs/>
                <w:caps/>
                <w:smallCaps/>
              </w:rPr>
            </w:pPr>
          </w:p>
        </w:tc>
      </w:tr>
      <w:tr w:rsidR="0042625A" w:rsidRPr="00316EDF" w:rsidTr="00774E29">
        <w:trPr>
          <w:cantSplit/>
          <w:trHeight w:val="1116"/>
          <w:jc w:val="center"/>
        </w:trPr>
        <w:tc>
          <w:tcPr>
            <w:tcW w:w="2545" w:type="pct"/>
          </w:tcPr>
          <w:p w:rsidR="0042625A" w:rsidRPr="000A5505" w:rsidRDefault="0010777E" w:rsidP="00774E29">
            <w:pPr>
              <w:jc w:val="both"/>
              <w:rPr>
                <w:rFonts w:ascii="Arial" w:hAnsi="Arial" w:cs="Arial"/>
                <w:b/>
              </w:rPr>
            </w:pPr>
            <w:r>
              <w:rPr>
                <w:rFonts w:ascii="Arial" w:hAnsi="Arial" w:cs="Arial"/>
                <w:b/>
              </w:rPr>
              <w:t>Nom et adresse du laboratoire</w:t>
            </w:r>
            <w:r w:rsidR="0042625A" w:rsidRPr="000A5505">
              <w:rPr>
                <w:rFonts w:ascii="Arial" w:hAnsi="Arial" w:cs="Arial"/>
                <w:b/>
              </w:rPr>
              <w:t xml:space="preserve"> de biologie médicale:</w:t>
            </w:r>
          </w:p>
          <w:p w:rsidR="0042625A" w:rsidRPr="000A5505" w:rsidRDefault="0042625A" w:rsidP="00774E29">
            <w:pPr>
              <w:jc w:val="both"/>
              <w:rPr>
                <w:rFonts w:ascii="Arial" w:hAnsi="Arial" w:cs="Arial"/>
              </w:rPr>
            </w:pPr>
            <w:r w:rsidRPr="000A5505">
              <w:rPr>
                <w:rFonts w:ascii="Arial" w:hAnsi="Arial" w:cs="Arial"/>
              </w:rPr>
              <w:t>Nom et adresse de la raison</w:t>
            </w:r>
            <w:r w:rsidRPr="000A5505">
              <w:rPr>
                <w:rFonts w:ascii="Arial" w:hAnsi="Arial" w:cs="Arial"/>
                <w:color w:val="FF0000"/>
              </w:rPr>
              <w:t xml:space="preserve"> </w:t>
            </w:r>
            <w:r w:rsidRPr="000A5505">
              <w:rPr>
                <w:rFonts w:ascii="Arial" w:hAnsi="Arial" w:cs="Arial"/>
              </w:rPr>
              <w:t>sociale :</w:t>
            </w:r>
          </w:p>
          <w:p w:rsidR="0042625A" w:rsidRPr="000A5505" w:rsidRDefault="0042625A" w:rsidP="00774E29">
            <w:pPr>
              <w:jc w:val="both"/>
              <w:rPr>
                <w:rFonts w:ascii="Arial" w:hAnsi="Arial" w:cs="Arial"/>
              </w:rPr>
            </w:pP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rPr>
                <w:rFonts w:ascii="Arial" w:hAnsi="Arial" w:cs="Arial"/>
                <w:i/>
                <w:sz w:val="18"/>
                <w:szCs w:val="18"/>
              </w:rPr>
            </w:pPr>
            <w:r w:rsidRPr="000A5505">
              <w:rPr>
                <w:rFonts w:ascii="Arial" w:hAnsi="Arial" w:cs="Arial"/>
                <w:i/>
                <w:sz w:val="18"/>
                <w:szCs w:val="18"/>
              </w:rPr>
              <w:t>Tél : </w:t>
            </w:r>
          </w:p>
          <w:p w:rsidR="0042625A" w:rsidRPr="000A5505" w:rsidRDefault="0042625A" w:rsidP="00774E29">
            <w:pPr>
              <w:tabs>
                <w:tab w:val="left" w:pos="3710"/>
              </w:tabs>
              <w:rPr>
                <w:rFonts w:ascii="Arial" w:hAnsi="Arial" w:cs="Arial"/>
                <w:i/>
                <w:sz w:val="18"/>
                <w:szCs w:val="18"/>
              </w:rPr>
            </w:pPr>
            <w:r w:rsidRPr="000A5505">
              <w:rPr>
                <w:rFonts w:ascii="Arial" w:hAnsi="Arial" w:cs="Arial"/>
                <w:i/>
                <w:sz w:val="18"/>
                <w:szCs w:val="18"/>
              </w:rPr>
              <w:t>e-mail :</w:t>
            </w:r>
          </w:p>
          <w:p w:rsidR="0042625A" w:rsidRPr="000A5505" w:rsidRDefault="0042625A" w:rsidP="00774E29">
            <w:pPr>
              <w:tabs>
                <w:tab w:val="left" w:pos="3710"/>
              </w:tabs>
              <w:rPr>
                <w:rFonts w:ascii="Arial" w:hAnsi="Arial" w:cs="Arial"/>
              </w:rPr>
            </w:pPr>
            <w:r w:rsidRPr="000A5505">
              <w:rPr>
                <w:rFonts w:ascii="Arial" w:hAnsi="Arial" w:cs="Arial"/>
              </w:rPr>
              <w:t>Autorisation de la SEL, le cas échéant :</w:t>
            </w:r>
          </w:p>
          <w:p w:rsidR="0042625A" w:rsidRPr="000A5505" w:rsidRDefault="0042625A" w:rsidP="00774E29">
            <w:pPr>
              <w:tabs>
                <w:tab w:val="left" w:pos="3710"/>
              </w:tabs>
              <w:rPr>
                <w:rFonts w:ascii="Arial" w:hAnsi="Arial" w:cs="Arial"/>
              </w:rPr>
            </w:pPr>
          </w:p>
          <w:p w:rsidR="0042625A" w:rsidRPr="000A5505" w:rsidRDefault="0042625A" w:rsidP="00774E29">
            <w:pPr>
              <w:tabs>
                <w:tab w:val="left" w:pos="3710"/>
              </w:tabs>
              <w:rPr>
                <w:rFonts w:ascii="Arial" w:hAnsi="Arial" w:cs="Arial"/>
              </w:rPr>
            </w:pPr>
          </w:p>
          <w:p w:rsidR="0042625A" w:rsidRPr="000A5505" w:rsidRDefault="0042625A" w:rsidP="00774E29">
            <w:pPr>
              <w:tabs>
                <w:tab w:val="left" w:pos="3710"/>
              </w:tabs>
              <w:rPr>
                <w:rFonts w:ascii="Arial" w:hAnsi="Arial" w:cs="Arial"/>
              </w:rPr>
            </w:pPr>
            <w:r w:rsidRPr="000A5505">
              <w:rPr>
                <w:rFonts w:ascii="Arial" w:hAnsi="Arial" w:cs="Arial"/>
              </w:rPr>
              <w:t>Autorisation en LBM multi sites, le cas échéant :</w:t>
            </w:r>
          </w:p>
          <w:p w:rsidR="0042625A" w:rsidRPr="000A5505" w:rsidRDefault="0042625A" w:rsidP="00774E29">
            <w:pPr>
              <w:tabs>
                <w:tab w:val="left" w:pos="3710"/>
              </w:tabs>
              <w:jc w:val="both"/>
              <w:rPr>
                <w:rFonts w:ascii="Arial" w:hAnsi="Arial" w:cs="Arial"/>
              </w:rPr>
            </w:pPr>
          </w:p>
          <w:p w:rsidR="0042625A" w:rsidRPr="000A5505" w:rsidRDefault="0042625A" w:rsidP="00774E29">
            <w:pPr>
              <w:tabs>
                <w:tab w:val="left" w:pos="3710"/>
              </w:tabs>
              <w:rPr>
                <w:rFonts w:ascii="Arial" w:hAnsi="Arial" w:cs="Arial"/>
                <w:bCs/>
                <w:lang w:val="en-GB"/>
              </w:rPr>
            </w:pPr>
            <w:r w:rsidRPr="000A5505">
              <w:rPr>
                <w:rFonts w:ascii="Arial" w:hAnsi="Arial" w:cs="Arial"/>
                <w:bCs/>
                <w:lang w:val="en-GB"/>
              </w:rPr>
              <w:t>N° FINESS (EJ) :</w:t>
            </w:r>
          </w:p>
          <w:p w:rsidR="0042625A" w:rsidRPr="004259A2" w:rsidRDefault="0042625A" w:rsidP="00774E29">
            <w:pPr>
              <w:tabs>
                <w:tab w:val="left" w:pos="5870"/>
              </w:tabs>
              <w:rPr>
                <w:rFonts w:ascii="Arial" w:hAnsi="Arial" w:cs="Arial"/>
                <w:bCs/>
                <w:lang w:val="en-US"/>
              </w:rPr>
            </w:pPr>
            <w:r w:rsidRPr="004259A2">
              <w:rPr>
                <w:rFonts w:ascii="Arial" w:hAnsi="Arial" w:cs="Arial"/>
                <w:bCs/>
                <w:lang w:val="en-US"/>
              </w:rPr>
              <w:t>N° FINESS (ET) :</w:t>
            </w:r>
          </w:p>
          <w:p w:rsidR="0042625A" w:rsidRPr="004259A2" w:rsidRDefault="0042625A" w:rsidP="00774E29">
            <w:pPr>
              <w:tabs>
                <w:tab w:val="left" w:pos="5870"/>
              </w:tabs>
              <w:rPr>
                <w:rFonts w:ascii="Arial" w:hAnsi="Arial" w:cs="Arial"/>
                <w:lang w:val="en-US"/>
              </w:rPr>
            </w:pPr>
          </w:p>
        </w:tc>
        <w:tc>
          <w:tcPr>
            <w:tcW w:w="2455" w:type="pct"/>
            <w:vMerge/>
            <w:shd w:val="clear" w:color="auto" w:fill="auto"/>
          </w:tcPr>
          <w:p w:rsidR="0042625A" w:rsidRPr="004259A2" w:rsidRDefault="0042625A" w:rsidP="00774E29">
            <w:pPr>
              <w:rPr>
                <w:rFonts w:ascii="Arial" w:hAnsi="Arial" w:cs="Arial"/>
                <w:b/>
                <w:bCs/>
                <w:caps/>
                <w:smallCaps/>
                <w:lang w:val="en-US"/>
              </w:rPr>
            </w:pPr>
          </w:p>
        </w:tc>
      </w:tr>
      <w:tr w:rsidR="0042625A" w:rsidRPr="000A5505" w:rsidTr="00774E29">
        <w:trPr>
          <w:cantSplit/>
          <w:trHeight w:val="486"/>
          <w:jc w:val="center"/>
        </w:trPr>
        <w:tc>
          <w:tcPr>
            <w:tcW w:w="2545" w:type="pct"/>
          </w:tcPr>
          <w:p w:rsidR="0042625A" w:rsidRDefault="0010777E" w:rsidP="00774E29">
            <w:pPr>
              <w:jc w:val="both"/>
              <w:rPr>
                <w:rFonts w:ascii="Arial" w:hAnsi="Arial" w:cs="Arial"/>
                <w:b/>
                <w:bCs/>
              </w:rPr>
            </w:pPr>
            <w:r>
              <w:rPr>
                <w:rFonts w:ascii="Arial" w:hAnsi="Arial" w:cs="Arial"/>
                <w:b/>
                <w:bCs/>
              </w:rPr>
              <w:t>Techniques spécifiques</w:t>
            </w:r>
          </w:p>
          <w:p w:rsidR="0010777E" w:rsidRDefault="0010777E" w:rsidP="00774E29">
            <w:pPr>
              <w:jc w:val="both"/>
              <w:rPr>
                <w:rFonts w:ascii="Arial" w:hAnsi="Arial" w:cs="Arial"/>
                <w:b/>
                <w:bCs/>
              </w:rPr>
            </w:pPr>
          </w:p>
          <w:p w:rsidR="005D6281" w:rsidRDefault="0010777E" w:rsidP="0010777E">
            <w:pPr>
              <w:numPr>
                <w:ilvl w:val="0"/>
                <w:numId w:val="9"/>
              </w:numPr>
              <w:jc w:val="both"/>
              <w:rPr>
                <w:rFonts w:ascii="Arial" w:hAnsi="Arial" w:cs="Arial"/>
                <w:bCs/>
              </w:rPr>
            </w:pPr>
            <w:r>
              <w:rPr>
                <w:rFonts w:ascii="Arial" w:hAnsi="Arial" w:cs="Arial"/>
                <w:bCs/>
              </w:rPr>
              <w:t>Puce à ADN</w:t>
            </w:r>
          </w:p>
          <w:p w:rsidR="0010777E" w:rsidRDefault="005D6281" w:rsidP="005D6281">
            <w:pPr>
              <w:jc w:val="both"/>
              <w:rPr>
                <w:rFonts w:ascii="Arial" w:hAnsi="Arial" w:cs="Arial"/>
                <w:bCs/>
              </w:rPr>
            </w:pPr>
            <w:r>
              <w:rPr>
                <w:rFonts w:ascii="Arial" w:hAnsi="Arial" w:cs="Arial"/>
                <w:bCs/>
              </w:rPr>
              <w:t>ciblées</w:t>
            </w:r>
            <w:r w:rsidR="0010777E">
              <w:rPr>
                <w:rFonts w:ascii="Arial" w:hAnsi="Arial" w:cs="Arial"/>
                <w:bCs/>
              </w:rPr>
              <w:t xml:space="preserve"> </w:t>
            </w:r>
            <w:r w:rsidR="0010777E" w:rsidRPr="007111C2">
              <w:rPr>
                <w:rFonts w:ascii="Arial" w:hAnsi="Arial" w:cs="Arial"/>
                <w:b/>
                <w:color w:val="339966"/>
              </w:rPr>
              <w:fldChar w:fldCharType="begin">
                <w:ffData>
                  <w:name w:val="CaseACocher16"/>
                  <w:enabled/>
                  <w:calcOnExit w:val="0"/>
                  <w:checkBox>
                    <w:sizeAuto/>
                    <w:default w:val="0"/>
                  </w:checkBox>
                </w:ffData>
              </w:fldChar>
            </w:r>
            <w:r w:rsidR="0010777E" w:rsidRPr="007111C2">
              <w:rPr>
                <w:rFonts w:ascii="Arial" w:hAnsi="Arial" w:cs="Arial"/>
                <w:b/>
                <w:color w:val="339966"/>
              </w:rPr>
              <w:instrText xml:space="preserve"> FORMCHECKBOX </w:instrText>
            </w:r>
            <w:r w:rsidR="0010777E" w:rsidRPr="007111C2">
              <w:rPr>
                <w:rFonts w:ascii="Arial" w:hAnsi="Arial" w:cs="Arial"/>
                <w:b/>
                <w:color w:val="339966"/>
              </w:rPr>
            </w:r>
            <w:r w:rsidR="0010777E" w:rsidRPr="007111C2">
              <w:rPr>
                <w:rFonts w:ascii="Arial" w:hAnsi="Arial" w:cs="Arial"/>
                <w:b/>
                <w:color w:val="339966"/>
              </w:rPr>
              <w:fldChar w:fldCharType="end"/>
            </w:r>
            <w:r w:rsidR="0010777E" w:rsidRPr="007111C2">
              <w:rPr>
                <w:rFonts w:ascii="Arial" w:hAnsi="Arial" w:cs="Arial"/>
                <w:b/>
                <w:color w:val="339966"/>
              </w:rPr>
              <w:t></w:t>
            </w:r>
          </w:p>
          <w:p w:rsidR="0010777E" w:rsidRDefault="005D6281" w:rsidP="005D6281">
            <w:pPr>
              <w:jc w:val="both"/>
              <w:rPr>
                <w:rFonts w:ascii="Arial" w:hAnsi="Arial" w:cs="Arial"/>
                <w:bCs/>
              </w:rPr>
            </w:pPr>
            <w:r>
              <w:rPr>
                <w:rFonts w:ascii="Arial" w:hAnsi="Arial" w:cs="Arial"/>
                <w:bCs/>
              </w:rPr>
              <w:t xml:space="preserve">pangénomiques </w:t>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w:t>
            </w:r>
          </w:p>
          <w:p w:rsidR="0010777E" w:rsidRPr="005D6281" w:rsidRDefault="0010777E" w:rsidP="0010777E">
            <w:pPr>
              <w:numPr>
                <w:ilvl w:val="0"/>
                <w:numId w:val="9"/>
              </w:numPr>
              <w:jc w:val="both"/>
              <w:rPr>
                <w:rFonts w:ascii="Arial" w:hAnsi="Arial" w:cs="Arial"/>
                <w:bCs/>
              </w:rPr>
            </w:pPr>
            <w:r>
              <w:rPr>
                <w:rFonts w:ascii="Arial" w:hAnsi="Arial" w:cs="Arial"/>
                <w:bCs/>
              </w:rPr>
              <w:t xml:space="preserve">Séquençage moyen/haut débit </w:t>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w:t>
            </w:r>
          </w:p>
          <w:p w:rsidR="005D6281" w:rsidRPr="005D6281" w:rsidRDefault="005D6281" w:rsidP="005D6281">
            <w:pPr>
              <w:ind w:left="1060"/>
              <w:jc w:val="both"/>
              <w:rPr>
                <w:rFonts w:ascii="Arial" w:hAnsi="Arial" w:cs="Arial"/>
                <w:bCs/>
              </w:rPr>
            </w:pPr>
          </w:p>
          <w:p w:rsidR="005D6281" w:rsidRDefault="005D6281" w:rsidP="0010777E">
            <w:pPr>
              <w:numPr>
                <w:ilvl w:val="0"/>
                <w:numId w:val="9"/>
              </w:numPr>
              <w:jc w:val="both"/>
              <w:rPr>
                <w:rFonts w:ascii="Arial" w:hAnsi="Arial" w:cs="Arial"/>
                <w:bCs/>
              </w:rPr>
            </w:pPr>
            <w:r w:rsidRPr="005D6281">
              <w:rPr>
                <w:rFonts w:ascii="Arial" w:hAnsi="Arial" w:cs="Arial"/>
              </w:rPr>
              <w:t xml:space="preserve">Autres </w:t>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w:t>
            </w:r>
          </w:p>
          <w:p w:rsidR="0010777E" w:rsidRDefault="0010777E" w:rsidP="0010777E">
            <w:pPr>
              <w:jc w:val="both"/>
              <w:rPr>
                <w:rFonts w:ascii="Arial" w:hAnsi="Arial" w:cs="Arial"/>
                <w:bCs/>
              </w:rPr>
            </w:pPr>
          </w:p>
          <w:p w:rsidR="0010777E" w:rsidRDefault="0010777E" w:rsidP="0010777E">
            <w:pPr>
              <w:numPr>
                <w:ilvl w:val="0"/>
                <w:numId w:val="9"/>
              </w:numPr>
              <w:jc w:val="both"/>
              <w:rPr>
                <w:rFonts w:ascii="Arial" w:hAnsi="Arial" w:cs="Arial"/>
                <w:bCs/>
              </w:rPr>
            </w:pPr>
            <w:r>
              <w:rPr>
                <w:rFonts w:ascii="Arial" w:hAnsi="Arial" w:cs="Arial"/>
                <w:bCs/>
              </w:rPr>
              <w:t>ADN fœtal dans le sang maternel</w:t>
            </w:r>
          </w:p>
          <w:p w:rsidR="0010777E" w:rsidRDefault="0010777E" w:rsidP="0010777E">
            <w:pPr>
              <w:pStyle w:val="Paragraphedeliste"/>
              <w:rPr>
                <w:rFonts w:ascii="Arial" w:hAnsi="Arial" w:cs="Arial"/>
                <w:bCs/>
              </w:rPr>
            </w:pPr>
          </w:p>
          <w:p w:rsidR="0010777E" w:rsidRDefault="0010777E" w:rsidP="0010777E">
            <w:pPr>
              <w:jc w:val="both"/>
              <w:rPr>
                <w:rFonts w:ascii="Arial" w:hAnsi="Arial" w:cs="Arial"/>
                <w:bCs/>
              </w:rPr>
            </w:pPr>
            <w:r>
              <w:rPr>
                <w:rFonts w:ascii="Arial" w:hAnsi="Arial" w:cs="Arial"/>
                <w:bCs/>
              </w:rPr>
              <w:t xml:space="preserve">Si oui : </w:t>
            </w:r>
          </w:p>
          <w:p w:rsidR="0010777E" w:rsidRDefault="0010777E" w:rsidP="0010777E">
            <w:pPr>
              <w:numPr>
                <w:ilvl w:val="0"/>
                <w:numId w:val="9"/>
              </w:numPr>
              <w:jc w:val="both"/>
              <w:rPr>
                <w:rFonts w:ascii="Arial" w:hAnsi="Arial" w:cs="Arial"/>
                <w:bCs/>
              </w:rPr>
            </w:pPr>
            <w:r>
              <w:rPr>
                <w:rFonts w:ascii="Arial" w:hAnsi="Arial" w:cs="Arial"/>
                <w:bCs/>
              </w:rPr>
              <w:t xml:space="preserve">Sexe </w:t>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w:t>
            </w:r>
          </w:p>
          <w:p w:rsidR="0010777E" w:rsidRDefault="0010777E" w:rsidP="0010777E">
            <w:pPr>
              <w:numPr>
                <w:ilvl w:val="0"/>
                <w:numId w:val="9"/>
              </w:numPr>
              <w:jc w:val="both"/>
              <w:rPr>
                <w:rFonts w:ascii="Arial" w:hAnsi="Arial" w:cs="Arial"/>
                <w:bCs/>
              </w:rPr>
            </w:pPr>
            <w:r>
              <w:rPr>
                <w:rFonts w:ascii="Arial" w:hAnsi="Arial" w:cs="Arial"/>
                <w:bCs/>
              </w:rPr>
              <w:t xml:space="preserve">Rhésus </w:t>
            </w:r>
            <w:r w:rsidRPr="007111C2">
              <w:rPr>
                <w:rFonts w:ascii="Arial" w:hAnsi="Arial" w:cs="Arial"/>
                <w:b/>
                <w:color w:val="339966"/>
              </w:rPr>
              <w:fldChar w:fldCharType="begin">
                <w:ffData>
                  <w:name w:val="CaseACocher16"/>
                  <w:enabled/>
                  <w:calcOnExit w:val="0"/>
                  <w:checkBox>
                    <w:sizeAuto/>
                    <w:default w:val="0"/>
                  </w:checkBox>
                </w:ffData>
              </w:fldChar>
            </w:r>
            <w:r w:rsidRPr="007111C2">
              <w:rPr>
                <w:rFonts w:ascii="Arial" w:hAnsi="Arial" w:cs="Arial"/>
                <w:b/>
                <w:color w:val="339966"/>
              </w:rPr>
              <w:instrText xml:space="preserve"> FORMCHECKBOX </w:instrText>
            </w:r>
            <w:r w:rsidRPr="007111C2">
              <w:rPr>
                <w:rFonts w:ascii="Arial" w:hAnsi="Arial" w:cs="Arial"/>
                <w:b/>
                <w:color w:val="339966"/>
              </w:rPr>
            </w:r>
            <w:r w:rsidRPr="007111C2">
              <w:rPr>
                <w:rFonts w:ascii="Arial" w:hAnsi="Arial" w:cs="Arial"/>
                <w:b/>
                <w:color w:val="339966"/>
              </w:rPr>
              <w:fldChar w:fldCharType="end"/>
            </w:r>
            <w:r w:rsidRPr="007111C2">
              <w:rPr>
                <w:rFonts w:ascii="Arial" w:hAnsi="Arial" w:cs="Arial"/>
                <w:b/>
                <w:color w:val="339966"/>
              </w:rPr>
              <w:t></w:t>
            </w:r>
          </w:p>
          <w:p w:rsidR="0010777E" w:rsidRDefault="0010777E" w:rsidP="0010777E">
            <w:pPr>
              <w:numPr>
                <w:ilvl w:val="0"/>
                <w:numId w:val="9"/>
              </w:numPr>
              <w:jc w:val="both"/>
              <w:rPr>
                <w:rFonts w:ascii="Arial" w:hAnsi="Arial" w:cs="Arial"/>
                <w:bCs/>
              </w:rPr>
            </w:pPr>
            <w:r>
              <w:rPr>
                <w:rFonts w:ascii="Arial" w:hAnsi="Arial" w:cs="Arial"/>
                <w:bCs/>
              </w:rPr>
              <w:t>Autre (à décrire)</w:t>
            </w:r>
          </w:p>
          <w:p w:rsidR="0010777E" w:rsidRDefault="0010777E" w:rsidP="0010777E">
            <w:pPr>
              <w:jc w:val="both"/>
              <w:rPr>
                <w:rFonts w:ascii="Arial" w:hAnsi="Arial" w:cs="Arial"/>
                <w:bCs/>
              </w:rPr>
            </w:pPr>
          </w:p>
          <w:p w:rsidR="0010777E" w:rsidRPr="0010777E" w:rsidRDefault="0010777E" w:rsidP="005D6281">
            <w:pPr>
              <w:jc w:val="both"/>
              <w:rPr>
                <w:rFonts w:ascii="Arial" w:hAnsi="Arial" w:cs="Arial"/>
                <w:bCs/>
              </w:rPr>
            </w:pPr>
          </w:p>
        </w:tc>
        <w:tc>
          <w:tcPr>
            <w:tcW w:w="2455" w:type="pct"/>
            <w:vMerge/>
            <w:shd w:val="clear" w:color="auto" w:fill="auto"/>
          </w:tcPr>
          <w:p w:rsidR="0042625A" w:rsidRPr="000A5505" w:rsidRDefault="0042625A" w:rsidP="00774E29">
            <w:pPr>
              <w:rPr>
                <w:rFonts w:ascii="Arial" w:hAnsi="Arial" w:cs="Arial"/>
                <w:b/>
                <w:bCs/>
                <w:caps/>
                <w:smallCaps/>
              </w:rPr>
            </w:pPr>
          </w:p>
        </w:tc>
      </w:tr>
      <w:tr w:rsidR="0042625A" w:rsidRPr="000A5505" w:rsidTr="00774E29">
        <w:trPr>
          <w:cantSplit/>
          <w:trHeight w:val="486"/>
          <w:jc w:val="center"/>
        </w:trPr>
        <w:tc>
          <w:tcPr>
            <w:tcW w:w="2545" w:type="pct"/>
          </w:tcPr>
          <w:p w:rsidR="0042625A" w:rsidRPr="000A5505" w:rsidRDefault="0042625A" w:rsidP="00774E29">
            <w:pPr>
              <w:rPr>
                <w:rFonts w:ascii="Arial" w:hAnsi="Arial" w:cs="Arial"/>
              </w:rPr>
            </w:pPr>
          </w:p>
        </w:tc>
        <w:tc>
          <w:tcPr>
            <w:tcW w:w="2455" w:type="pct"/>
            <w:vMerge/>
            <w:shd w:val="clear" w:color="auto" w:fill="auto"/>
          </w:tcPr>
          <w:p w:rsidR="0042625A" w:rsidRPr="000A5505" w:rsidRDefault="0042625A" w:rsidP="00774E29">
            <w:pPr>
              <w:rPr>
                <w:rFonts w:ascii="Arial" w:hAnsi="Arial" w:cs="Arial"/>
                <w:b/>
                <w:bCs/>
                <w:caps/>
                <w:smallCaps/>
              </w:rPr>
            </w:pPr>
          </w:p>
        </w:tc>
      </w:tr>
    </w:tbl>
    <w:p w:rsidR="00FC5EC0" w:rsidRDefault="00FC5EC0" w:rsidP="008C0AE7">
      <w:pPr>
        <w:rPr>
          <w:rFonts w:ascii="Arial" w:hAnsi="Arial" w:cs="Arial"/>
          <w:i/>
          <w:iCs/>
          <w:sz w:val="16"/>
          <w:szCs w:val="16"/>
          <w:u w:val="single"/>
        </w:rPr>
      </w:pPr>
    </w:p>
    <w:p w:rsidR="00FC5EC0" w:rsidRPr="004259A2" w:rsidRDefault="0010777E" w:rsidP="008C0AE7">
      <w:pPr>
        <w:rPr>
          <w:rFonts w:ascii="Arial" w:hAnsi="Arial" w:cs="Arial"/>
          <w:iCs/>
        </w:rPr>
      </w:pPr>
      <w:r w:rsidRPr="00673FE4">
        <w:rPr>
          <w:rFonts w:ascii="Arial" w:hAnsi="Arial" w:cs="Arial"/>
          <w:i/>
          <w:iCs/>
          <w:sz w:val="16"/>
          <w:szCs w:val="16"/>
        </w:rPr>
        <w:t xml:space="preserve">*** En double cliquant sur la case à cocher, la boite à dialogue s’ouvre ce qui permet </w:t>
      </w:r>
      <w:r w:rsidRPr="00673FE4">
        <w:rPr>
          <w:rFonts w:ascii="Arial" w:hAnsi="Arial" w:cs="Arial"/>
          <w:i/>
          <w:iCs/>
          <w:sz w:val="16"/>
          <w:szCs w:val="16"/>
          <w:u w:val="single"/>
        </w:rPr>
        <w:t>d’activer la case</w:t>
      </w:r>
      <w:r w:rsidR="00FC5EC0" w:rsidRPr="004259A2">
        <w:rPr>
          <w:rFonts w:ascii="Arial" w:hAnsi="Arial" w:cs="Arial"/>
          <w:iCs/>
        </w:rPr>
        <w:br w:type="page"/>
      </w:r>
    </w:p>
    <w:p w:rsidR="00FC5EC0" w:rsidRDefault="00FC5EC0" w:rsidP="00FC5EC0">
      <w:pPr>
        <w:pBdr>
          <w:top w:val="single" w:sz="4" w:space="1" w:color="auto"/>
          <w:left w:val="single" w:sz="4" w:space="23" w:color="auto"/>
          <w:bottom w:val="single" w:sz="4" w:space="1" w:color="auto"/>
          <w:right w:val="single" w:sz="4" w:space="4" w:color="auto"/>
        </w:pBdr>
        <w:jc w:val="center"/>
        <w:rPr>
          <w:rFonts w:ascii="Arial" w:hAnsi="Arial" w:cs="Arial"/>
          <w:b/>
          <w:bCs/>
        </w:rPr>
      </w:pPr>
      <w:r w:rsidRPr="00673FE4">
        <w:rPr>
          <w:rFonts w:ascii="Arial" w:hAnsi="Arial" w:cs="Arial"/>
          <w:b/>
          <w:bCs/>
        </w:rPr>
        <w:lastRenderedPageBreak/>
        <w:t>ENTREE DANS LA DEMARCHE D’ACCREDITATION D</w:t>
      </w:r>
      <w:r>
        <w:rPr>
          <w:rFonts w:ascii="Arial" w:hAnsi="Arial" w:cs="Arial"/>
          <w:b/>
          <w:bCs/>
        </w:rPr>
        <w:t>ES LABORATOIRES</w:t>
      </w:r>
    </w:p>
    <w:p w:rsidR="00FC5EC0" w:rsidRPr="00673FE4" w:rsidRDefault="00FC5EC0" w:rsidP="00FC5EC0">
      <w:pPr>
        <w:pBdr>
          <w:top w:val="single" w:sz="4" w:space="1" w:color="auto"/>
          <w:left w:val="single" w:sz="4" w:space="23" w:color="auto"/>
          <w:bottom w:val="single" w:sz="4" w:space="1" w:color="auto"/>
          <w:right w:val="single" w:sz="4" w:space="4" w:color="auto"/>
        </w:pBdr>
        <w:jc w:val="center"/>
        <w:rPr>
          <w:rFonts w:ascii="Arial" w:hAnsi="Arial" w:cs="Arial"/>
          <w:b/>
          <w:bCs/>
        </w:rPr>
      </w:pPr>
      <w:r w:rsidRPr="00673FE4">
        <w:rPr>
          <w:rFonts w:ascii="Arial" w:hAnsi="Arial" w:cs="Arial"/>
          <w:caps/>
        </w:rPr>
        <w:t>L.6221-1 et R.1131-13 CSP</w:t>
      </w:r>
      <w:r>
        <w:rPr>
          <w:rFonts w:ascii="Arial" w:hAnsi="Arial" w:cs="Arial"/>
          <w:b/>
          <w:bCs/>
        </w:rPr>
        <w:t> </w:t>
      </w:r>
    </w:p>
    <w:p w:rsidR="00FC5EC0" w:rsidRPr="00673FE4" w:rsidRDefault="00FC5EC0" w:rsidP="00FC5EC0">
      <w:pPr>
        <w:rPr>
          <w:rFonts w:ascii="Arial" w:hAnsi="Arial" w:cs="Arial"/>
        </w:rPr>
      </w:pPr>
    </w:p>
    <w:p w:rsidR="00FC5EC0" w:rsidRPr="00673FE4" w:rsidRDefault="00FC5EC0" w:rsidP="00FC5EC0">
      <w:pPr>
        <w:rPr>
          <w:rFonts w:ascii="Arial" w:hAnsi="Arial" w:cs="Arial"/>
        </w:rPr>
      </w:pPr>
      <w:r w:rsidRPr="00673FE4">
        <w:rPr>
          <w:rFonts w:ascii="Arial" w:hAnsi="Arial" w:cs="Arial"/>
        </w:rPr>
        <w:t xml:space="preserve">Non  </w:t>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sidRPr="00673FE4">
        <w:rPr>
          <w:rFonts w:ascii="Arial" w:hAnsi="Arial" w:cs="Arial"/>
        </w:rPr>
        <w:tab/>
        <w:t xml:space="preserve"> </w:t>
      </w:r>
    </w:p>
    <w:p w:rsidR="00FC5EC0" w:rsidRPr="00673FE4" w:rsidRDefault="00FC5EC0" w:rsidP="00FC5EC0">
      <w:pPr>
        <w:rPr>
          <w:rFonts w:ascii="Arial" w:hAnsi="Arial" w:cs="Arial"/>
        </w:rPr>
      </w:pPr>
    </w:p>
    <w:p w:rsidR="00FC5EC0" w:rsidRPr="00673FE4" w:rsidRDefault="00FC5EC0" w:rsidP="00FC5EC0">
      <w:pPr>
        <w:rPr>
          <w:rFonts w:ascii="Arial" w:hAnsi="Arial" w:cs="Arial"/>
        </w:rPr>
      </w:pPr>
      <w:r w:rsidRPr="00673FE4">
        <w:rPr>
          <w:rFonts w:ascii="Arial" w:hAnsi="Arial" w:cs="Arial"/>
        </w:rPr>
        <w:t xml:space="preserve">Oui   </w:t>
      </w:r>
      <w:r w:rsidRPr="00673FE4">
        <w:rPr>
          <w:rFonts w:ascii="Arial" w:hAnsi="Arial" w:cs="Arial"/>
        </w:rPr>
        <w:fldChar w:fldCharType="begin">
          <w:ffData>
            <w:name w:val=""/>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sidRPr="00673FE4">
        <w:rPr>
          <w:rFonts w:ascii="Arial" w:hAnsi="Arial" w:cs="Arial"/>
          <w:color w:val="0000FF"/>
        </w:rPr>
        <w:tab/>
      </w:r>
      <w:r w:rsidRPr="00673FE4">
        <w:rPr>
          <w:rFonts w:ascii="Arial" w:hAnsi="Arial" w:cs="Arial"/>
        </w:rPr>
        <w:tab/>
        <w:t xml:space="preserve">Pourcentage  d’examens accrédités : </w:t>
      </w:r>
    </w:p>
    <w:p w:rsidR="00FC5EC0" w:rsidRPr="00673FE4" w:rsidRDefault="00FC5EC0" w:rsidP="00FC5EC0">
      <w:pPr>
        <w:rPr>
          <w:rFonts w:ascii="Arial" w:hAnsi="Arial" w:cs="Arial"/>
        </w:rPr>
      </w:pPr>
    </w:p>
    <w:p w:rsidR="00FC5EC0" w:rsidRPr="00673FE4" w:rsidRDefault="00FC5EC0" w:rsidP="00FC5EC0">
      <w:pPr>
        <w:numPr>
          <w:ilvl w:val="0"/>
          <w:numId w:val="8"/>
        </w:numPr>
        <w:rPr>
          <w:rFonts w:ascii="Arial" w:hAnsi="Arial" w:cs="Arial"/>
        </w:rPr>
      </w:pPr>
      <w:r w:rsidRPr="00673FE4">
        <w:rPr>
          <w:rFonts w:ascii="Arial" w:hAnsi="Arial" w:cs="Arial"/>
        </w:rPr>
        <w:t xml:space="preserve">Voie </w:t>
      </w:r>
      <w:proofErr w:type="spellStart"/>
      <w:r w:rsidRPr="00673FE4">
        <w:rPr>
          <w:rFonts w:ascii="Arial" w:hAnsi="Arial" w:cs="Arial"/>
        </w:rPr>
        <w:t>Bioqualité</w:t>
      </w:r>
      <w:proofErr w:type="spellEnd"/>
      <w:r w:rsidRPr="00673FE4">
        <w:rPr>
          <w:rFonts w:ascii="Arial" w:hAnsi="Arial" w:cs="Arial"/>
        </w:rPr>
        <w:t xml:space="preserve"> (sur 36 mois) :     </w:t>
      </w:r>
      <w:r>
        <w:rPr>
          <w:rFonts w:ascii="Arial" w:hAnsi="Arial" w:cs="Arial"/>
        </w:rPr>
        <w:t xml:space="preserve">Phase </w:t>
      </w:r>
      <w:r>
        <w:rPr>
          <w:rFonts w:ascii="Arial" w:hAnsi="Arial" w:cs="Arial"/>
        </w:rPr>
        <w:tab/>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Pr>
          <w:rFonts w:ascii="Arial" w:hAnsi="Arial" w:cs="Arial"/>
        </w:rPr>
        <w:t xml:space="preserve"> I</w:t>
      </w:r>
      <w:r>
        <w:rPr>
          <w:rFonts w:ascii="Arial" w:hAnsi="Arial" w:cs="Arial"/>
        </w:rPr>
        <w:tab/>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Pr>
          <w:rFonts w:ascii="Arial" w:hAnsi="Arial" w:cs="Arial"/>
        </w:rPr>
        <w:t xml:space="preserve"> II</w:t>
      </w:r>
      <w:r>
        <w:rPr>
          <w:rFonts w:ascii="Arial" w:hAnsi="Arial" w:cs="Arial"/>
        </w:rPr>
        <w:tab/>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Pr>
          <w:rFonts w:ascii="Arial" w:hAnsi="Arial" w:cs="Arial"/>
        </w:rPr>
        <w:t xml:space="preserve"> III</w:t>
      </w:r>
      <w:r w:rsidRPr="00673FE4">
        <w:rPr>
          <w:rFonts w:ascii="Arial" w:hAnsi="Arial" w:cs="Arial"/>
        </w:rPr>
        <w:t xml:space="preserve">    </w:t>
      </w:r>
    </w:p>
    <w:p w:rsidR="00FC5EC0" w:rsidRPr="00673FE4" w:rsidRDefault="00FC5EC0" w:rsidP="00FC5EC0">
      <w:pPr>
        <w:ind w:firstLine="708"/>
        <w:rPr>
          <w:rFonts w:ascii="Arial" w:hAnsi="Arial" w:cs="Arial"/>
        </w:rPr>
      </w:pPr>
      <w:r w:rsidRPr="00673FE4">
        <w:rPr>
          <w:rFonts w:ascii="Arial" w:hAnsi="Arial" w:cs="Arial"/>
        </w:rPr>
        <w:t>ou</w:t>
      </w:r>
    </w:p>
    <w:p w:rsidR="00FC5EC0" w:rsidRPr="00673FE4" w:rsidRDefault="00FC5EC0" w:rsidP="00FC5EC0">
      <w:pPr>
        <w:numPr>
          <w:ilvl w:val="0"/>
          <w:numId w:val="8"/>
        </w:numPr>
        <w:rPr>
          <w:rFonts w:ascii="Arial" w:hAnsi="Arial" w:cs="Arial"/>
        </w:rPr>
      </w:pPr>
      <w:r w:rsidRPr="00673FE4">
        <w:rPr>
          <w:rFonts w:ascii="Arial" w:hAnsi="Arial" w:cs="Arial"/>
        </w:rPr>
        <w:t>Voie du COFRAC</w:t>
      </w:r>
      <w:r>
        <w:rPr>
          <w:rFonts w:ascii="Arial" w:hAnsi="Arial" w:cs="Arial"/>
        </w:rPr>
        <w:t xml:space="preserve"> (NF EN  ISO 15189)</w:t>
      </w:r>
      <w:r w:rsidRPr="00673FE4">
        <w:rPr>
          <w:rFonts w:ascii="Arial" w:hAnsi="Arial" w:cs="Arial"/>
        </w:rPr>
        <w:t xml:space="preserve"> :      Oui  </w:t>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r w:rsidRPr="00673FE4">
        <w:rPr>
          <w:rFonts w:ascii="Arial" w:hAnsi="Arial" w:cs="Arial"/>
        </w:rPr>
        <w:t xml:space="preserve">           Non  </w:t>
      </w:r>
      <w:r w:rsidRPr="00673FE4">
        <w:rPr>
          <w:rFonts w:ascii="Arial" w:hAnsi="Arial" w:cs="Arial"/>
        </w:rPr>
        <w:fldChar w:fldCharType="begin">
          <w:ffData>
            <w:name w:val="CaseACocher18"/>
            <w:enabled/>
            <w:calcOnExit w:val="0"/>
            <w:checkBox>
              <w:sizeAuto/>
              <w:default w:val="0"/>
            </w:checkBox>
          </w:ffData>
        </w:fldChar>
      </w:r>
      <w:r w:rsidRPr="00673FE4">
        <w:rPr>
          <w:rFonts w:ascii="Arial" w:hAnsi="Arial" w:cs="Arial"/>
        </w:rPr>
        <w:instrText xml:space="preserve"> FORMCHECKBOX </w:instrText>
      </w:r>
      <w:r w:rsidRPr="00673FE4">
        <w:rPr>
          <w:rFonts w:ascii="Arial" w:hAnsi="Arial" w:cs="Arial"/>
        </w:rPr>
      </w:r>
      <w:r w:rsidRPr="00673FE4">
        <w:rPr>
          <w:rFonts w:ascii="Arial" w:hAnsi="Arial" w:cs="Arial"/>
        </w:rPr>
        <w:fldChar w:fldCharType="end"/>
      </w:r>
    </w:p>
    <w:p w:rsidR="00FC5EC0" w:rsidRDefault="00937842" w:rsidP="00FC5EC0">
      <w:pPr>
        <w:rPr>
          <w:rFonts w:ascii="Arial" w:hAnsi="Arial" w:cs="Arial"/>
        </w:rPr>
      </w:pPr>
      <w:r>
        <w:rPr>
          <w:rFonts w:ascii="Arial" w:hAnsi="Arial" w:cs="Arial"/>
        </w:rPr>
        <w:t xml:space="preserve">Si oui, date d’entrée </w:t>
      </w:r>
      <w:proofErr w:type="spellStart"/>
      <w:r>
        <w:rPr>
          <w:rFonts w:ascii="Arial" w:hAnsi="Arial" w:cs="Arial"/>
        </w:rPr>
        <w:t>effectivedans</w:t>
      </w:r>
      <w:proofErr w:type="spellEnd"/>
      <w:r>
        <w:rPr>
          <w:rFonts w:ascii="Arial" w:hAnsi="Arial" w:cs="Arial"/>
        </w:rPr>
        <w:t xml:space="preserve"> l’accréditation</w:t>
      </w:r>
    </w:p>
    <w:p w:rsidR="00FC5EC0" w:rsidRDefault="00FC5EC0" w:rsidP="00FC5EC0">
      <w:pPr>
        <w:rPr>
          <w:rFonts w:ascii="Arial" w:hAnsi="Arial" w:cs="Arial"/>
        </w:rPr>
      </w:pPr>
    </w:p>
    <w:p w:rsidR="00FC5EC0" w:rsidRDefault="00FC5EC0" w:rsidP="00FC5EC0">
      <w:pPr>
        <w:rPr>
          <w:rFonts w:ascii="Arial" w:hAnsi="Arial" w:cs="Arial"/>
        </w:rPr>
      </w:pPr>
      <w:r>
        <w:rPr>
          <w:rFonts w:ascii="Arial" w:hAnsi="Arial" w:cs="Arial"/>
        </w:rPr>
        <w:t>La démarche d’accréditation concerne-t-elle actuellement l’activité de génétique ?</w:t>
      </w:r>
    </w:p>
    <w:p w:rsidR="004A60C5" w:rsidRDefault="004A60C5" w:rsidP="00FC5EC0">
      <w:pPr>
        <w:rPr>
          <w:rFonts w:ascii="Arial" w:hAnsi="Arial" w:cs="Arial"/>
        </w:rPr>
      </w:pPr>
    </w:p>
    <w:p w:rsidR="004A60C5" w:rsidRDefault="004A60C5" w:rsidP="00FC5EC0">
      <w:pPr>
        <w:rPr>
          <w:rFonts w:ascii="Arial" w:hAnsi="Arial" w:cs="Arial"/>
        </w:rPr>
      </w:pPr>
    </w:p>
    <w:p w:rsidR="004A60C5" w:rsidRDefault="004A60C5" w:rsidP="00FC5EC0">
      <w:pPr>
        <w:rPr>
          <w:rFonts w:ascii="Arial" w:hAnsi="Arial" w:cs="Arial"/>
        </w:rPr>
      </w:pPr>
      <w:r>
        <w:rPr>
          <w:rFonts w:ascii="Arial" w:hAnsi="Arial" w:cs="Arial"/>
        </w:rPr>
        <w:t xml:space="preserve">Soit le LBM n’est pas accrédité ou est accrédité sur une portée différente de la génétique et le GBEA est le référentiel en vigueur ; soit il est accrédité sur des examens génétiques est c’est la norme NF EN ISO 15189 qui est alors le référentiel en vigueur. </w:t>
      </w:r>
    </w:p>
    <w:p w:rsidR="00FC5EC0" w:rsidRPr="00673FE4" w:rsidRDefault="00FC5EC0" w:rsidP="00FC5EC0">
      <w:pPr>
        <w:rPr>
          <w:rFonts w:ascii="Arial" w:hAnsi="Arial" w:cs="Arial"/>
        </w:rPr>
      </w:pPr>
    </w:p>
    <w:p w:rsidR="00FC5EC0" w:rsidRDefault="00FC5EC0" w:rsidP="00FC5EC0">
      <w:pPr>
        <w:rPr>
          <w:rFonts w:ascii="Arial" w:hAnsi="Arial" w:cs="Arial"/>
          <w:caps/>
        </w:rPr>
      </w:pPr>
    </w:p>
    <w:p w:rsidR="00FC5EC0" w:rsidRDefault="00FC5EC0" w:rsidP="00FC5EC0">
      <w:pPr>
        <w:rPr>
          <w:rFonts w:ascii="Arial" w:hAnsi="Arial" w:cs="Arial"/>
          <w:caps/>
        </w:rPr>
      </w:pPr>
    </w:p>
    <w:p w:rsidR="00FC5EC0" w:rsidRDefault="00FC5EC0" w:rsidP="00FC5EC0">
      <w:pPr>
        <w:rPr>
          <w:rFonts w:ascii="Arial" w:hAnsi="Arial" w:cs="Arial"/>
          <w:caps/>
          <w:u w:val="single"/>
        </w:rPr>
      </w:pPr>
      <w:r w:rsidRPr="00485AE4">
        <w:rPr>
          <w:rFonts w:ascii="Arial" w:hAnsi="Arial" w:cs="Arial"/>
          <w:caps/>
          <w:u w:val="single"/>
        </w:rPr>
        <w:t xml:space="preserve">Certifications ISO avec </w:t>
      </w:r>
      <w:r>
        <w:rPr>
          <w:rFonts w:ascii="Arial" w:hAnsi="Arial" w:cs="Arial"/>
          <w:caps/>
          <w:u w:val="single"/>
        </w:rPr>
        <w:t xml:space="preserve">son champ, et  </w:t>
      </w:r>
      <w:r w:rsidRPr="00485AE4">
        <w:rPr>
          <w:rFonts w:ascii="Arial" w:hAnsi="Arial" w:cs="Arial"/>
          <w:caps/>
          <w:u w:val="single"/>
        </w:rPr>
        <w:t>leurs dates</w:t>
      </w:r>
      <w:r w:rsidRPr="00C92331">
        <w:rPr>
          <w:rFonts w:ascii="Arial" w:hAnsi="Arial" w:cs="Arial"/>
          <w:caps/>
        </w:rPr>
        <w:t> </w:t>
      </w:r>
      <w:r w:rsidRPr="00485AE4">
        <w:rPr>
          <w:rFonts w:ascii="Arial" w:hAnsi="Arial" w:cs="Arial"/>
          <w:caps/>
          <w:u w:val="single"/>
        </w:rPr>
        <w:t xml:space="preserve"> </w:t>
      </w:r>
    </w:p>
    <w:p w:rsidR="00FC5EC0" w:rsidRDefault="00FC5EC0" w:rsidP="00FC5EC0">
      <w:pPr>
        <w:rPr>
          <w:rFonts w:ascii="Arial" w:hAnsi="Arial" w:cs="Arial"/>
          <w:caps/>
          <w:u w:val="single"/>
        </w:rPr>
      </w:pPr>
    </w:p>
    <w:p w:rsidR="00FC5EC0" w:rsidRPr="00485AE4" w:rsidRDefault="00FC5EC0" w:rsidP="00FC5EC0">
      <w:pPr>
        <w:rPr>
          <w:rFonts w:ascii="Arial" w:hAnsi="Arial" w:cs="Arial"/>
          <w:caps/>
          <w:u w:val="single"/>
        </w:rPr>
      </w:pPr>
    </w:p>
    <w:p w:rsidR="00FC5EC0" w:rsidRDefault="00FC5EC0" w:rsidP="00FC5EC0">
      <w:pPr>
        <w:rPr>
          <w:rFonts w:ascii="Arial" w:hAnsi="Arial" w:cs="Arial"/>
          <w:caps/>
        </w:rPr>
      </w:pPr>
    </w:p>
    <w:p w:rsidR="00FC5EC0" w:rsidRDefault="00FC5EC0" w:rsidP="00FC5EC0">
      <w:pPr>
        <w:rPr>
          <w:rFonts w:ascii="Arial" w:hAnsi="Arial" w:cs="Arial"/>
          <w:caps/>
        </w:rPr>
      </w:pPr>
    </w:p>
    <w:p w:rsidR="00FC5EC0" w:rsidRDefault="00FC5EC0" w:rsidP="00FC5EC0">
      <w:pPr>
        <w:rPr>
          <w:rFonts w:ascii="Arial" w:hAnsi="Arial" w:cs="Arial"/>
          <w:caps/>
        </w:rPr>
      </w:pPr>
    </w:p>
    <w:p w:rsidR="00FC5EC0" w:rsidRDefault="00FC5EC0" w:rsidP="00FC5EC0">
      <w:pPr>
        <w:rPr>
          <w:rFonts w:ascii="Arial" w:hAnsi="Arial" w:cs="Arial"/>
          <w:caps/>
        </w:rPr>
      </w:pPr>
    </w:p>
    <w:p w:rsidR="00FC5EC0" w:rsidRPr="00673FE4" w:rsidRDefault="00FC5EC0" w:rsidP="00FC5EC0">
      <w:pPr>
        <w:rPr>
          <w:rFonts w:ascii="Arial" w:hAnsi="Arial" w:cs="Arial"/>
          <w:caps/>
        </w:rPr>
      </w:pPr>
    </w:p>
    <w:p w:rsidR="00FC5EC0" w:rsidRDefault="00FC5EC0" w:rsidP="00FC5EC0">
      <w:pPr>
        <w:rPr>
          <w:rFonts w:ascii="Arial" w:hAnsi="Arial" w:cs="Arial"/>
          <w:caps/>
          <w:u w:val="single"/>
        </w:rPr>
      </w:pPr>
      <w:r w:rsidRPr="00673FE4">
        <w:rPr>
          <w:rFonts w:ascii="Arial" w:hAnsi="Arial" w:cs="Arial"/>
          <w:caps/>
          <w:u w:val="single"/>
        </w:rPr>
        <w:t>Autre</w:t>
      </w:r>
      <w:r>
        <w:rPr>
          <w:rFonts w:ascii="Arial" w:hAnsi="Arial" w:cs="Arial"/>
          <w:caps/>
          <w:u w:val="single"/>
        </w:rPr>
        <w:t>S</w:t>
      </w:r>
      <w:r w:rsidRPr="00673FE4">
        <w:rPr>
          <w:rFonts w:ascii="Arial" w:hAnsi="Arial" w:cs="Arial"/>
          <w:caps/>
          <w:u w:val="single"/>
        </w:rPr>
        <w:t xml:space="preserve"> démarche</w:t>
      </w:r>
      <w:r>
        <w:rPr>
          <w:rFonts w:ascii="Arial" w:hAnsi="Arial" w:cs="Arial"/>
          <w:caps/>
          <w:u w:val="single"/>
        </w:rPr>
        <w:t>S</w:t>
      </w:r>
      <w:r w:rsidRPr="00673FE4">
        <w:rPr>
          <w:rFonts w:ascii="Arial" w:hAnsi="Arial" w:cs="Arial"/>
          <w:caps/>
          <w:u w:val="single"/>
        </w:rPr>
        <w:t xml:space="preserve"> quAlité</w:t>
      </w:r>
      <w:r w:rsidRPr="00C92331">
        <w:rPr>
          <w:rFonts w:ascii="Arial" w:hAnsi="Arial" w:cs="Arial"/>
          <w:caps/>
        </w:rPr>
        <w:t> :</w:t>
      </w:r>
      <w:r w:rsidRPr="00673FE4">
        <w:rPr>
          <w:rFonts w:ascii="Arial" w:hAnsi="Arial" w:cs="Arial"/>
          <w:caps/>
          <w:u w:val="single"/>
        </w:rPr>
        <w:t xml:space="preserve"> </w:t>
      </w:r>
    </w:p>
    <w:p w:rsidR="00FC5EC0" w:rsidRDefault="00FC5EC0" w:rsidP="00FC5EC0">
      <w:pPr>
        <w:rPr>
          <w:rFonts w:ascii="Arial" w:hAnsi="Arial" w:cs="Arial"/>
          <w:caps/>
          <w:u w:val="single"/>
        </w:rPr>
      </w:pPr>
    </w:p>
    <w:p w:rsidR="00FC5EC0" w:rsidRDefault="00FC5EC0" w:rsidP="00FC5EC0">
      <w:pPr>
        <w:numPr>
          <w:ilvl w:val="2"/>
          <w:numId w:val="5"/>
        </w:numPr>
        <w:rPr>
          <w:rFonts w:ascii="Arial" w:hAnsi="Arial" w:cs="Arial"/>
        </w:rPr>
      </w:pPr>
      <w:r>
        <w:rPr>
          <w:rFonts w:ascii="Arial" w:hAnsi="Arial" w:cs="Arial"/>
        </w:rPr>
        <w:t>Participation au contrôle de qualité externe d</w:t>
      </w:r>
      <w:r w:rsidR="00A52936">
        <w:rPr>
          <w:rFonts w:ascii="Arial" w:hAnsi="Arial" w:cs="Arial"/>
        </w:rPr>
        <w:t>e l’ACFL (cytogénétique) ou de l’</w:t>
      </w:r>
      <w:proofErr w:type="spellStart"/>
      <w:r w:rsidR="00A52936">
        <w:rPr>
          <w:rFonts w:ascii="Arial" w:hAnsi="Arial" w:cs="Arial"/>
        </w:rPr>
        <w:t>Eurogen</w:t>
      </w:r>
      <w:r w:rsidR="001A0914">
        <w:rPr>
          <w:rFonts w:ascii="Arial" w:hAnsi="Arial" w:cs="Arial"/>
        </w:rPr>
        <w:t>test</w:t>
      </w:r>
      <w:proofErr w:type="spellEnd"/>
      <w:r w:rsidR="001A0914">
        <w:rPr>
          <w:rFonts w:ascii="Arial" w:hAnsi="Arial" w:cs="Arial"/>
        </w:rPr>
        <w:t>, facteurs II, V, hémochromatose etc.</w:t>
      </w:r>
    </w:p>
    <w:p w:rsidR="00FC5EC0" w:rsidRDefault="00FC5EC0" w:rsidP="00FC5EC0">
      <w:pPr>
        <w:ind w:left="397"/>
        <w:rPr>
          <w:rFonts w:ascii="Arial" w:hAnsi="Arial" w:cs="Arial"/>
        </w:rPr>
      </w:pPr>
    </w:p>
    <w:p w:rsidR="00FC5EC0" w:rsidRDefault="00FC5EC0" w:rsidP="00FC5EC0">
      <w:pPr>
        <w:numPr>
          <w:ilvl w:val="2"/>
          <w:numId w:val="5"/>
        </w:numPr>
        <w:rPr>
          <w:rFonts w:ascii="Arial" w:hAnsi="Arial" w:cs="Arial"/>
          <w:lang w:val="en-GB"/>
        </w:rPr>
      </w:pPr>
      <w:r w:rsidRPr="008C0AE7">
        <w:rPr>
          <w:rFonts w:ascii="Arial" w:hAnsi="Arial" w:cs="Arial"/>
          <w:lang w:val="en-GB"/>
        </w:rPr>
        <w:t xml:space="preserve">Accreditation </w:t>
      </w:r>
      <w:r>
        <w:rPr>
          <w:rFonts w:ascii="Arial" w:hAnsi="Arial" w:cs="Arial"/>
          <w:lang w:val="en-GB"/>
        </w:rPr>
        <w:t>“</w:t>
      </w:r>
      <w:r w:rsidRPr="008C0AE7">
        <w:rPr>
          <w:rFonts w:ascii="Arial" w:hAnsi="Arial" w:cs="Arial"/>
          <w:lang w:val="en-GB"/>
        </w:rPr>
        <w:t xml:space="preserve">European federation for </w:t>
      </w:r>
      <w:proofErr w:type="spellStart"/>
      <w:r w:rsidRPr="008C0AE7">
        <w:rPr>
          <w:rFonts w:ascii="Arial" w:hAnsi="Arial" w:cs="Arial"/>
          <w:lang w:val="en-GB"/>
        </w:rPr>
        <w:t>immunogenetics</w:t>
      </w:r>
      <w:proofErr w:type="spellEnd"/>
      <w:r>
        <w:rPr>
          <w:rFonts w:ascii="Arial" w:hAnsi="Arial" w:cs="Arial"/>
          <w:lang w:val="en-GB"/>
        </w:rPr>
        <w:t>”</w:t>
      </w:r>
      <w:r w:rsidRPr="008C0AE7">
        <w:rPr>
          <w:rFonts w:ascii="Arial" w:hAnsi="Arial" w:cs="Arial"/>
          <w:lang w:val="en-GB"/>
        </w:rPr>
        <w:t xml:space="preserve"> (EFI)</w:t>
      </w:r>
    </w:p>
    <w:p w:rsidR="00FC5EC0" w:rsidRDefault="00FC5EC0" w:rsidP="00FC5EC0">
      <w:pPr>
        <w:rPr>
          <w:rFonts w:ascii="Arial" w:hAnsi="Arial" w:cs="Arial"/>
          <w:lang w:val="en-GB"/>
        </w:rPr>
      </w:pPr>
    </w:p>
    <w:p w:rsidR="00FC5EC0" w:rsidRDefault="00FC5EC0" w:rsidP="00FC5EC0">
      <w:pPr>
        <w:rPr>
          <w:rFonts w:ascii="Arial" w:hAnsi="Arial" w:cs="Arial"/>
          <w:lang w:val="en-GB"/>
        </w:rPr>
      </w:pPr>
    </w:p>
    <w:p w:rsidR="00FC5EC0" w:rsidRDefault="00FC5EC0" w:rsidP="00FC5EC0">
      <w:pPr>
        <w:rPr>
          <w:rFonts w:ascii="Arial" w:hAnsi="Arial" w:cs="Arial"/>
          <w:u w:val="single"/>
          <w:lang w:val="en-GB"/>
        </w:rPr>
      </w:pPr>
    </w:p>
    <w:p w:rsidR="00FC5EC0" w:rsidRPr="004259A2" w:rsidRDefault="00FC5EC0" w:rsidP="00FC5EC0">
      <w:pPr>
        <w:rPr>
          <w:rFonts w:ascii="Arial" w:hAnsi="Arial" w:cs="Arial"/>
          <w:u w:val="single"/>
        </w:rPr>
      </w:pPr>
      <w:r w:rsidRPr="004259A2">
        <w:rPr>
          <w:rFonts w:ascii="Arial" w:hAnsi="Arial" w:cs="Arial"/>
          <w:u w:val="single"/>
        </w:rPr>
        <w:t>AUTRES EVALUATIONS INTERNES OU EXTERNES (ANESM, HAS…), CONTRATS D’OBJECTIFS…</w:t>
      </w: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p>
    <w:p w:rsidR="00FC5EC0" w:rsidRPr="004259A2" w:rsidRDefault="00FC5EC0" w:rsidP="00FC5EC0">
      <w:pPr>
        <w:rPr>
          <w:rFonts w:ascii="Arial" w:hAnsi="Arial" w:cs="Arial"/>
          <w:u w:val="single"/>
        </w:rPr>
      </w:pPr>
      <w:r w:rsidRPr="004259A2">
        <w:rPr>
          <w:rFonts w:ascii="Arial" w:hAnsi="Arial" w:cs="Arial"/>
          <w:u w:val="single"/>
        </w:rPr>
        <w:t>LIENS CLINICO BIOLOGIQUES</w:t>
      </w:r>
    </w:p>
    <w:p w:rsidR="00FC5EC0" w:rsidRDefault="00FC5EC0" w:rsidP="00FC5EC0">
      <w:pPr>
        <w:jc w:val="both"/>
        <w:rPr>
          <w:rFonts w:ascii="Arial" w:hAnsi="Arial" w:cs="Arial"/>
        </w:rPr>
      </w:pPr>
    </w:p>
    <w:p w:rsidR="00FC5EC0" w:rsidRDefault="00FC5EC0" w:rsidP="00FC5EC0">
      <w:pPr>
        <w:rPr>
          <w:rFonts w:ascii="Arial" w:hAnsi="Arial" w:cs="Arial"/>
        </w:rPr>
      </w:pPr>
      <w:r>
        <w:rPr>
          <w:rFonts w:ascii="Arial" w:hAnsi="Arial" w:cs="Arial"/>
        </w:rPr>
        <w:t xml:space="preserve">Le laboratoire est-il en relation avec une équipe de génétique </w:t>
      </w:r>
      <w:r w:rsidR="007C0F13">
        <w:rPr>
          <w:rFonts w:ascii="Arial" w:hAnsi="Arial" w:cs="Arial"/>
        </w:rPr>
        <w:t>clinique</w:t>
      </w:r>
      <w:r>
        <w:rPr>
          <w:rFonts w:ascii="Arial" w:hAnsi="Arial" w:cs="Arial"/>
        </w:rPr>
        <w:t> ?</w:t>
      </w:r>
    </w:p>
    <w:p w:rsidR="00FC5EC0" w:rsidRDefault="00FC5EC0" w:rsidP="00FC5EC0">
      <w:pPr>
        <w:rPr>
          <w:rFonts w:ascii="Arial" w:hAnsi="Arial" w:cs="Arial"/>
        </w:rPr>
      </w:pPr>
    </w:p>
    <w:p w:rsidR="00FC5EC0" w:rsidRDefault="00FC5EC0" w:rsidP="00FC5EC0">
      <w:pPr>
        <w:rPr>
          <w:rFonts w:ascii="Arial" w:hAnsi="Arial" w:cs="Arial"/>
        </w:rPr>
      </w:pPr>
    </w:p>
    <w:p w:rsidR="00FC5EC0" w:rsidRPr="00516B30" w:rsidRDefault="00FC5EC0" w:rsidP="00FC5EC0">
      <w:pPr>
        <w:jc w:val="center"/>
        <w:rPr>
          <w:rFonts w:ascii="Arial" w:hAnsi="Arial" w:cs="Arial"/>
          <w:sz w:val="16"/>
          <w:szCs w:val="16"/>
        </w:rPr>
      </w:pPr>
      <w:r>
        <w:rPr>
          <w:rFonts w:ascii="Arial" w:hAnsi="Arial" w:cs="Arial"/>
        </w:rPr>
        <w:t xml:space="preserve">Si oui </w:t>
      </w:r>
      <w:proofErr w:type="spellStart"/>
      <w:r>
        <w:rPr>
          <w:rFonts w:ascii="Arial" w:hAnsi="Arial" w:cs="Arial"/>
        </w:rPr>
        <w:t>la</w:t>
      </w:r>
      <w:proofErr w:type="spellEnd"/>
      <w:r>
        <w:rPr>
          <w:rFonts w:ascii="Arial" w:hAnsi="Arial" w:cs="Arial"/>
        </w:rPr>
        <w:t xml:space="preserve"> ou lesquelles ?</w:t>
      </w:r>
      <w:r>
        <w:rPr>
          <w:rFonts w:ascii="Arial" w:hAnsi="Arial" w:cs="Arial"/>
        </w:rPr>
        <w:br w:type="page"/>
      </w:r>
      <w:r w:rsidRPr="00516B30">
        <w:rPr>
          <w:rFonts w:ascii="Arial" w:hAnsi="Arial" w:cs="Arial"/>
          <w:b/>
          <w:sz w:val="16"/>
          <w:szCs w:val="16"/>
        </w:rPr>
        <w:lastRenderedPageBreak/>
        <w:t>GRILLE D’INSPECTION DES ACTIVITES DE GENETIQUE CONSTITUTIONNELLE</w:t>
      </w:r>
    </w:p>
    <w:p w:rsidR="00FC5EC0" w:rsidRDefault="00FC5EC0" w:rsidP="00FC5EC0">
      <w:pPr>
        <w:rPr>
          <w:rFonts w:ascii="Arial" w:hAnsi="Arial" w:cs="Arial"/>
          <w:caps/>
        </w:rPr>
      </w:pPr>
    </w:p>
    <w:p w:rsidR="00FC5EC0" w:rsidRPr="00673FE4" w:rsidRDefault="00FC5EC0" w:rsidP="00FC5EC0">
      <w:pPr>
        <w:pStyle w:val="Titre3"/>
        <w:pBdr>
          <w:top w:val="single" w:sz="4" w:space="1" w:color="auto"/>
          <w:left w:val="single" w:sz="4" w:space="4" w:color="auto"/>
          <w:bottom w:val="single" w:sz="4" w:space="1" w:color="auto"/>
          <w:right w:val="single" w:sz="4" w:space="4" w:color="auto"/>
        </w:pBdr>
        <w:spacing w:line="240" w:lineRule="exact"/>
        <w:rPr>
          <w:b w:val="0"/>
        </w:rPr>
      </w:pPr>
      <w:r w:rsidRPr="00744463">
        <w:t>L’INSPECTION PROPREMENT DITE</w:t>
      </w:r>
      <w:r w:rsidRPr="00673FE4">
        <w:rPr>
          <w:b w:val="0"/>
        </w:rPr>
        <w:t> :</w:t>
      </w:r>
    </w:p>
    <w:p w:rsidR="00FC5EC0" w:rsidRDefault="00FC5EC0" w:rsidP="00FC5EC0">
      <w:pPr>
        <w:rPr>
          <w:rFonts w:ascii="Arial" w:hAnsi="Arial" w:cs="Arial"/>
          <w:iCs/>
          <w:szCs w:val="12"/>
        </w:rPr>
      </w:pPr>
    </w:p>
    <w:p w:rsidR="00FC5EC0" w:rsidRPr="00673FE4" w:rsidRDefault="00FC5EC0" w:rsidP="00FC5EC0">
      <w:pPr>
        <w:rPr>
          <w:rFonts w:ascii="Arial" w:hAnsi="Arial" w:cs="Arial"/>
          <w:i/>
          <w:iCs/>
          <w:szCs w:val="12"/>
        </w:rPr>
      </w:pPr>
      <w:r w:rsidRPr="002224D3">
        <w:rPr>
          <w:rFonts w:ascii="Arial" w:hAnsi="Arial" w:cs="Arial"/>
          <w:iCs/>
          <w:szCs w:val="12"/>
        </w:rPr>
        <w:t>Date de la précédente inspection</w:t>
      </w:r>
      <w:r w:rsidRPr="00673FE4">
        <w:rPr>
          <w:rFonts w:ascii="Arial" w:hAnsi="Arial" w:cs="Arial"/>
          <w:i/>
          <w:iCs/>
          <w:szCs w:val="12"/>
        </w:rPr>
        <w:t xml:space="preserve">:  </w:t>
      </w:r>
      <w:r w:rsidRPr="00673FE4">
        <w:rPr>
          <w:rFonts w:ascii="Arial" w:hAnsi="Arial" w:cs="Arial"/>
          <w:i/>
          <w:iCs/>
          <w:szCs w:val="12"/>
        </w:rPr>
        <w:tab/>
      </w:r>
      <w:r w:rsidRPr="00673FE4">
        <w:rPr>
          <w:rFonts w:ascii="Arial" w:hAnsi="Arial" w:cs="Arial"/>
          <w:i/>
          <w:iCs/>
          <w:szCs w:val="12"/>
        </w:rPr>
        <w:tab/>
      </w:r>
      <w:r w:rsidRPr="00673FE4">
        <w:rPr>
          <w:rFonts w:ascii="Arial" w:hAnsi="Arial" w:cs="Arial"/>
          <w:i/>
          <w:iCs/>
          <w:szCs w:val="12"/>
        </w:rPr>
        <w:tab/>
      </w:r>
      <w:r w:rsidRPr="002224D3">
        <w:rPr>
          <w:rFonts w:ascii="Arial" w:hAnsi="Arial" w:cs="Arial"/>
          <w:iCs/>
          <w:szCs w:val="12"/>
        </w:rPr>
        <w:t>Date du dernier rapport d’inspection</w:t>
      </w:r>
      <w:r w:rsidRPr="00673FE4">
        <w:rPr>
          <w:rFonts w:ascii="Arial" w:hAnsi="Arial" w:cs="Arial"/>
          <w:i/>
          <w:iCs/>
          <w:szCs w:val="12"/>
        </w:rPr>
        <w:t xml:space="preserve"> : </w:t>
      </w:r>
    </w:p>
    <w:p w:rsidR="00FC5EC0" w:rsidRPr="00673FE4" w:rsidRDefault="00FC5EC0" w:rsidP="00FC5EC0">
      <w:pPr>
        <w:rPr>
          <w:rFonts w:ascii="Arial" w:hAnsi="Arial" w:cs="Arial"/>
          <w:i/>
          <w:iCs/>
          <w:szCs w:val="12"/>
        </w:rPr>
      </w:pPr>
    </w:p>
    <w:p w:rsidR="00FC5EC0" w:rsidRPr="00673FE4" w:rsidRDefault="00FC5EC0" w:rsidP="00FC5EC0">
      <w:pPr>
        <w:rPr>
          <w:rFonts w:ascii="Arial" w:hAnsi="Arial" w:cs="Arial"/>
          <w:iCs/>
          <w:szCs w:val="12"/>
        </w:rPr>
      </w:pPr>
      <w:r w:rsidRPr="00673FE4">
        <w:rPr>
          <w:rFonts w:ascii="Arial" w:hAnsi="Arial" w:cs="Arial"/>
          <w:b/>
          <w:iCs/>
          <w:szCs w:val="12"/>
        </w:rPr>
        <w:t xml:space="preserve">Date de la présente inspection : </w:t>
      </w:r>
    </w:p>
    <w:p w:rsidR="00FC5EC0" w:rsidRPr="00673FE4" w:rsidRDefault="00FC5EC0" w:rsidP="00FC5EC0">
      <w:pPr>
        <w:pStyle w:val="Titre3"/>
        <w:spacing w:line="240" w:lineRule="exact"/>
        <w:jc w:val="left"/>
        <w:rPr>
          <w:u w:val="single"/>
        </w:rPr>
      </w:pPr>
    </w:p>
    <w:p w:rsidR="00FC5EC0" w:rsidRDefault="00FC5EC0" w:rsidP="00FC5EC0">
      <w:pPr>
        <w:pStyle w:val="Titre3"/>
        <w:spacing w:line="240" w:lineRule="exact"/>
        <w:jc w:val="left"/>
        <w:rPr>
          <w:u w:val="single"/>
        </w:rPr>
      </w:pPr>
      <w:r w:rsidRPr="00673FE4">
        <w:rPr>
          <w:u w:val="single"/>
        </w:rPr>
        <w:t>Noms et qualité des inspecteurs</w:t>
      </w:r>
      <w:r w:rsidRPr="00C92331">
        <w:t> :</w:t>
      </w:r>
      <w:r w:rsidRPr="00673FE4">
        <w:rPr>
          <w:u w:val="single"/>
        </w:rPr>
        <w:t xml:space="preserve"> </w:t>
      </w:r>
    </w:p>
    <w:p w:rsidR="00FC5EC0" w:rsidRPr="00C92331" w:rsidRDefault="00FC5EC0" w:rsidP="00FC5EC0"/>
    <w:p w:rsidR="00FC5EC0" w:rsidRPr="00673FE4" w:rsidRDefault="00FC5EC0" w:rsidP="00FC5EC0">
      <w:pPr>
        <w:rPr>
          <w:rFonts w:ascii="Arial" w:hAnsi="Arial" w:cs="Arial"/>
        </w:rPr>
      </w:pPr>
      <w:r w:rsidRPr="00673FE4">
        <w:rPr>
          <w:rFonts w:ascii="Arial" w:hAnsi="Arial" w:cs="Arial"/>
        </w:rPr>
        <w:t xml:space="preserve">- </w:t>
      </w:r>
      <w:r>
        <w:rPr>
          <w:rFonts w:ascii="Arial" w:hAnsi="Arial" w:cs="Arial"/>
        </w:rPr>
        <w:t>I</w:t>
      </w:r>
      <w:r w:rsidRPr="00673FE4">
        <w:rPr>
          <w:rFonts w:ascii="Arial" w:hAnsi="Arial" w:cs="Arial"/>
        </w:rPr>
        <w:t>nspecteur</w:t>
      </w:r>
      <w:r>
        <w:rPr>
          <w:rFonts w:ascii="Arial" w:hAnsi="Arial" w:cs="Arial"/>
        </w:rPr>
        <w:t xml:space="preserve"> médecin</w:t>
      </w:r>
      <w:r w:rsidRPr="00673FE4">
        <w:rPr>
          <w:rFonts w:ascii="Arial" w:hAnsi="Arial" w:cs="Arial"/>
        </w:rPr>
        <w:t xml:space="preserve">: </w:t>
      </w:r>
    </w:p>
    <w:p w:rsidR="00FC5EC0" w:rsidRDefault="00FC5EC0" w:rsidP="00FC5EC0">
      <w:pPr>
        <w:rPr>
          <w:rFonts w:ascii="Arial" w:hAnsi="Arial" w:cs="Arial"/>
        </w:rPr>
      </w:pPr>
      <w:r w:rsidRPr="00673FE4">
        <w:rPr>
          <w:rFonts w:ascii="Arial" w:hAnsi="Arial" w:cs="Arial"/>
        </w:rPr>
        <w:t xml:space="preserve">- </w:t>
      </w:r>
      <w:r>
        <w:rPr>
          <w:rFonts w:ascii="Arial" w:hAnsi="Arial" w:cs="Arial"/>
        </w:rPr>
        <w:t>I</w:t>
      </w:r>
      <w:r w:rsidRPr="00673FE4">
        <w:rPr>
          <w:rFonts w:ascii="Arial" w:hAnsi="Arial" w:cs="Arial"/>
        </w:rPr>
        <w:t>nspecteur</w:t>
      </w:r>
      <w:r>
        <w:rPr>
          <w:rFonts w:ascii="Arial" w:hAnsi="Arial" w:cs="Arial"/>
        </w:rPr>
        <w:t xml:space="preserve"> p</w:t>
      </w:r>
      <w:r w:rsidRPr="00673FE4">
        <w:rPr>
          <w:rFonts w:ascii="Arial" w:hAnsi="Arial" w:cs="Arial"/>
        </w:rPr>
        <w:t xml:space="preserve">harmacien: </w:t>
      </w:r>
    </w:p>
    <w:p w:rsidR="00FC5EC0" w:rsidRPr="00673FE4" w:rsidRDefault="00FC5EC0" w:rsidP="00FC5EC0">
      <w:pPr>
        <w:rPr>
          <w:rFonts w:ascii="Arial" w:hAnsi="Arial" w:cs="Arial"/>
        </w:rPr>
      </w:pPr>
      <w:r>
        <w:rPr>
          <w:rFonts w:ascii="Arial" w:hAnsi="Arial" w:cs="Arial"/>
        </w:rPr>
        <w:t>- Inspecteur agence de la biomédecine :</w:t>
      </w:r>
    </w:p>
    <w:p w:rsidR="00FC5EC0" w:rsidRDefault="00FC5EC0" w:rsidP="00FC5EC0">
      <w:pPr>
        <w:rPr>
          <w:rFonts w:ascii="Arial" w:hAnsi="Arial" w:cs="Arial"/>
          <w:caps/>
        </w:rPr>
      </w:pPr>
    </w:p>
    <w:p w:rsidR="00FC5EC0" w:rsidRDefault="00FC5EC0" w:rsidP="00FC5EC0">
      <w:pPr>
        <w:rPr>
          <w:rFonts w:ascii="Arial" w:hAnsi="Arial" w:cs="Arial"/>
          <w:caps/>
        </w:rPr>
      </w:pPr>
    </w:p>
    <w:p w:rsidR="00FC5EC0" w:rsidRDefault="00FC5EC0" w:rsidP="00FC5EC0">
      <w:pPr>
        <w:rPr>
          <w:rFonts w:ascii="Arial" w:hAnsi="Arial" w:cs="Arial"/>
          <w:caps/>
        </w:rPr>
      </w:pPr>
    </w:p>
    <w:p w:rsidR="00FC5EC0" w:rsidRPr="00673FE4" w:rsidRDefault="00FC5EC0" w:rsidP="00FC5EC0">
      <w:pPr>
        <w:pBdr>
          <w:top w:val="single" w:sz="4" w:space="1" w:color="auto"/>
          <w:left w:val="single" w:sz="4" w:space="23" w:color="auto"/>
          <w:bottom w:val="single" w:sz="4" w:space="1" w:color="auto"/>
          <w:right w:val="single" w:sz="4" w:space="4" w:color="auto"/>
        </w:pBdr>
        <w:jc w:val="center"/>
        <w:rPr>
          <w:rFonts w:ascii="Arial" w:hAnsi="Arial" w:cs="Arial"/>
          <w:b/>
          <w:bCs/>
        </w:rPr>
      </w:pPr>
      <w:r w:rsidRPr="00673FE4">
        <w:rPr>
          <w:rFonts w:ascii="Arial" w:hAnsi="Arial" w:cs="Arial"/>
          <w:b/>
        </w:rPr>
        <w:t>NOMS ET QUALITE DES PERSONNES RENCONTREES</w:t>
      </w:r>
    </w:p>
    <w:p w:rsidR="00FC5EC0" w:rsidRPr="00673FE4" w:rsidRDefault="00FC5EC0" w:rsidP="00FC5EC0">
      <w:pPr>
        <w:ind w:left="720"/>
        <w:rPr>
          <w:rFonts w:ascii="Arial" w:hAnsi="Arial" w:cs="Arial"/>
          <w:b/>
          <w:bCs/>
        </w:rPr>
      </w:pPr>
    </w:p>
    <w:p w:rsidR="00FC5EC0" w:rsidRPr="00673FE4" w:rsidRDefault="00FC5EC0" w:rsidP="00FC5EC0">
      <w:pPr>
        <w:rPr>
          <w:rFonts w:ascii="Arial" w:hAnsi="Arial" w:cs="Arial"/>
        </w:rPr>
      </w:pPr>
      <w:r w:rsidRPr="00673FE4">
        <w:rPr>
          <w:rFonts w:ascii="Arial" w:hAnsi="Arial" w:cs="Arial"/>
          <w:b/>
        </w:rPr>
        <w:t xml:space="preserve">NOM ET QUALITE DU DIRECTEUR OU CHEF DE POLE: </w:t>
      </w:r>
    </w:p>
    <w:p w:rsidR="00FC5EC0" w:rsidRPr="00673FE4" w:rsidRDefault="00FC5EC0" w:rsidP="00FC5EC0">
      <w:pPr>
        <w:rPr>
          <w:rFonts w:ascii="Arial" w:hAnsi="Arial" w:cs="Arial"/>
        </w:rPr>
      </w:pPr>
      <w:r w:rsidRPr="00673FE4">
        <w:rPr>
          <w:rFonts w:ascii="Arial" w:hAnsi="Arial" w:cs="Arial"/>
        </w:rPr>
        <w:t xml:space="preserve">Désigné le : </w:t>
      </w:r>
    </w:p>
    <w:p w:rsidR="00FC5EC0" w:rsidRPr="00673FE4" w:rsidRDefault="00FC5EC0" w:rsidP="00FC5EC0">
      <w:pPr>
        <w:rPr>
          <w:rFonts w:ascii="Arial" w:hAnsi="Arial" w:cs="Arial"/>
          <w:bCs/>
          <w:i/>
        </w:rPr>
      </w:pPr>
      <w:r w:rsidRPr="00673FE4">
        <w:rPr>
          <w:rFonts w:ascii="Arial" w:hAnsi="Arial" w:cs="Arial"/>
          <w:bCs/>
          <w:i/>
        </w:rPr>
        <w:t>Coordonnées téléphoniques :</w:t>
      </w:r>
    </w:p>
    <w:p w:rsidR="00FC5EC0" w:rsidRPr="00673FE4" w:rsidRDefault="00FC5EC0" w:rsidP="00FC5EC0">
      <w:pPr>
        <w:rPr>
          <w:rFonts w:ascii="Arial" w:hAnsi="Arial" w:cs="Arial"/>
          <w:bCs/>
          <w:i/>
        </w:rPr>
      </w:pPr>
      <w:r w:rsidRPr="00673FE4">
        <w:rPr>
          <w:rFonts w:ascii="Arial" w:hAnsi="Arial" w:cs="Arial"/>
          <w:bCs/>
          <w:i/>
        </w:rPr>
        <w:t xml:space="preserve">E-mail : </w:t>
      </w:r>
    </w:p>
    <w:p w:rsidR="00FC5EC0" w:rsidRDefault="00FC5EC0" w:rsidP="00FC5EC0">
      <w:pPr>
        <w:rPr>
          <w:rFonts w:ascii="Arial" w:hAnsi="Arial" w:cs="Arial"/>
          <w:b/>
          <w:bCs/>
        </w:rPr>
      </w:pPr>
    </w:p>
    <w:p w:rsidR="00FC5EC0" w:rsidRPr="00673FE4" w:rsidRDefault="00FC5EC0" w:rsidP="00FC5EC0">
      <w:pPr>
        <w:rPr>
          <w:rFonts w:ascii="Arial" w:hAnsi="Arial" w:cs="Arial"/>
          <w:b/>
          <w:bCs/>
        </w:rPr>
      </w:pPr>
    </w:p>
    <w:p w:rsidR="00FC5EC0" w:rsidRPr="00673FE4" w:rsidRDefault="00FC5EC0" w:rsidP="00FC5EC0">
      <w:pPr>
        <w:rPr>
          <w:rFonts w:ascii="Arial" w:hAnsi="Arial" w:cs="Arial"/>
          <w:bCs/>
        </w:rPr>
      </w:pPr>
      <w:r w:rsidRPr="00673FE4">
        <w:rPr>
          <w:rFonts w:ascii="Arial" w:hAnsi="Arial" w:cs="Arial"/>
          <w:b/>
          <w:bCs/>
        </w:rPr>
        <w:t>NOM ET QUALITE DU RESPONSABLE DE L’ACTIVITE INSPECTEE :</w:t>
      </w:r>
    </w:p>
    <w:p w:rsidR="00FC5EC0" w:rsidRPr="00673FE4" w:rsidRDefault="00FC5EC0" w:rsidP="00FC5EC0">
      <w:pPr>
        <w:rPr>
          <w:rFonts w:ascii="Arial" w:hAnsi="Arial" w:cs="Arial"/>
        </w:rPr>
      </w:pPr>
      <w:r w:rsidRPr="00673FE4">
        <w:rPr>
          <w:rFonts w:ascii="Arial" w:hAnsi="Arial" w:cs="Arial"/>
        </w:rPr>
        <w:t>Désigné le :</w:t>
      </w:r>
    </w:p>
    <w:p w:rsidR="00FC5EC0" w:rsidRPr="00673FE4" w:rsidRDefault="00FC5EC0" w:rsidP="00FC5EC0">
      <w:pPr>
        <w:rPr>
          <w:rFonts w:ascii="Arial" w:hAnsi="Arial" w:cs="Arial"/>
          <w:bCs/>
          <w:i/>
        </w:rPr>
      </w:pPr>
      <w:r w:rsidRPr="00673FE4">
        <w:rPr>
          <w:rFonts w:ascii="Arial" w:hAnsi="Arial" w:cs="Arial"/>
          <w:bCs/>
          <w:i/>
        </w:rPr>
        <w:t>Coordonnées téléphoniques :</w:t>
      </w:r>
    </w:p>
    <w:p w:rsidR="00FC5EC0" w:rsidRPr="00673FE4" w:rsidRDefault="00FC5EC0" w:rsidP="00FC5EC0">
      <w:pPr>
        <w:rPr>
          <w:rFonts w:ascii="Arial" w:hAnsi="Arial" w:cs="Arial"/>
          <w:bCs/>
          <w:i/>
        </w:rPr>
      </w:pPr>
      <w:r w:rsidRPr="00673FE4">
        <w:rPr>
          <w:rFonts w:ascii="Arial" w:hAnsi="Arial" w:cs="Arial"/>
          <w:bCs/>
          <w:i/>
        </w:rPr>
        <w:t xml:space="preserve">E-mail : </w:t>
      </w:r>
    </w:p>
    <w:p w:rsidR="00FC5EC0" w:rsidRDefault="00FC5EC0" w:rsidP="00FC5EC0">
      <w:pPr>
        <w:rPr>
          <w:rFonts w:ascii="Arial" w:hAnsi="Arial" w:cs="Arial"/>
        </w:rPr>
      </w:pPr>
    </w:p>
    <w:p w:rsidR="00FC5EC0" w:rsidRPr="00673FE4" w:rsidRDefault="00FC5EC0" w:rsidP="00FC5EC0">
      <w:pPr>
        <w:rPr>
          <w:rFonts w:ascii="Arial" w:hAnsi="Arial" w:cs="Arial"/>
        </w:rPr>
      </w:pPr>
    </w:p>
    <w:p w:rsidR="00FC5EC0" w:rsidRPr="00673FE4" w:rsidRDefault="00FC5EC0" w:rsidP="00FC5EC0">
      <w:pPr>
        <w:rPr>
          <w:rFonts w:ascii="Arial" w:hAnsi="Arial" w:cs="Arial"/>
          <w:smallCaps/>
        </w:rPr>
      </w:pPr>
      <w:r w:rsidRPr="00673FE4">
        <w:rPr>
          <w:rFonts w:ascii="Arial" w:hAnsi="Arial" w:cs="Arial"/>
          <w:b/>
          <w:smallCaps/>
        </w:rPr>
        <w:t xml:space="preserve">NOM ET QUALITE DES CORRESPONDANTS DE REACTO ET MATERIO VIGILANCE : </w:t>
      </w:r>
    </w:p>
    <w:p w:rsidR="00FC5EC0" w:rsidRPr="00673FE4" w:rsidRDefault="00FC5EC0" w:rsidP="00FC5EC0">
      <w:pPr>
        <w:rPr>
          <w:rFonts w:ascii="Arial" w:hAnsi="Arial" w:cs="Arial"/>
        </w:rPr>
      </w:pPr>
      <w:r w:rsidRPr="00673FE4">
        <w:rPr>
          <w:rFonts w:ascii="Arial" w:hAnsi="Arial" w:cs="Arial"/>
        </w:rPr>
        <w:t>Désignés  le :</w:t>
      </w:r>
    </w:p>
    <w:p w:rsidR="00FC5EC0" w:rsidRPr="00673FE4" w:rsidRDefault="00FC5EC0" w:rsidP="00FC5EC0">
      <w:pPr>
        <w:rPr>
          <w:rFonts w:ascii="Arial" w:hAnsi="Arial" w:cs="Arial"/>
          <w:bCs/>
          <w:i/>
        </w:rPr>
      </w:pPr>
      <w:r w:rsidRPr="00673FE4">
        <w:rPr>
          <w:rFonts w:ascii="Arial" w:hAnsi="Arial" w:cs="Arial"/>
          <w:bCs/>
          <w:i/>
        </w:rPr>
        <w:t>Coordonnées téléphoniques :</w:t>
      </w:r>
    </w:p>
    <w:p w:rsidR="00FC5EC0" w:rsidRPr="00673FE4" w:rsidRDefault="00FC5EC0" w:rsidP="00FC5EC0">
      <w:pPr>
        <w:rPr>
          <w:rFonts w:ascii="Arial" w:hAnsi="Arial" w:cs="Arial"/>
          <w:bCs/>
          <w:i/>
        </w:rPr>
      </w:pPr>
      <w:r w:rsidRPr="00673FE4">
        <w:rPr>
          <w:rFonts w:ascii="Arial" w:hAnsi="Arial" w:cs="Arial"/>
          <w:bCs/>
          <w:i/>
        </w:rPr>
        <w:t xml:space="preserve">E-mail : </w:t>
      </w:r>
    </w:p>
    <w:p w:rsidR="00FC5EC0" w:rsidRDefault="00FC5EC0" w:rsidP="00FC5EC0">
      <w:pPr>
        <w:rPr>
          <w:rFonts w:ascii="Arial" w:hAnsi="Arial" w:cs="Arial"/>
          <w:smallCaps/>
        </w:rPr>
      </w:pPr>
    </w:p>
    <w:p w:rsidR="00265513" w:rsidRPr="00673FE4" w:rsidRDefault="00265513" w:rsidP="00FC5EC0">
      <w:pPr>
        <w:rPr>
          <w:rFonts w:ascii="Arial" w:hAnsi="Arial" w:cs="Arial"/>
          <w:smallCaps/>
        </w:rPr>
      </w:pPr>
    </w:p>
    <w:p w:rsidR="00FC5EC0" w:rsidRPr="00673FE4" w:rsidRDefault="00FC5EC0" w:rsidP="00FC5EC0">
      <w:pPr>
        <w:rPr>
          <w:rFonts w:ascii="Arial" w:hAnsi="Arial" w:cs="Arial"/>
          <w:b/>
          <w:smallCaps/>
        </w:rPr>
      </w:pPr>
      <w:r w:rsidRPr="00673FE4">
        <w:rPr>
          <w:rFonts w:ascii="Arial" w:hAnsi="Arial" w:cs="Arial"/>
          <w:b/>
          <w:smallCaps/>
        </w:rPr>
        <w:t xml:space="preserve"> AUTRES PERSONNALITES : </w:t>
      </w:r>
    </w:p>
    <w:p w:rsidR="00FC5EC0" w:rsidRDefault="00FC5EC0" w:rsidP="00FC5EC0">
      <w:pPr>
        <w:rPr>
          <w:rFonts w:ascii="Arial" w:hAnsi="Arial" w:cs="Arial"/>
        </w:rPr>
      </w:pPr>
    </w:p>
    <w:p w:rsidR="00FC5EC0" w:rsidRPr="00FC5EC0" w:rsidRDefault="00FC5EC0" w:rsidP="00FC5EC0">
      <w:pPr>
        <w:rPr>
          <w:rFonts w:ascii="Arial" w:hAnsi="Arial" w:cs="Arial"/>
          <w:iCs/>
          <w:lang w:val="en-GB"/>
        </w:rPr>
        <w:sectPr w:rsidR="00FC5EC0" w:rsidRPr="00FC5EC0" w:rsidSect="007E5687">
          <w:headerReference w:type="even" r:id="rId13"/>
          <w:headerReference w:type="default" r:id="rId14"/>
          <w:footerReference w:type="even" r:id="rId15"/>
          <w:footerReference w:type="default" r:id="rId16"/>
          <w:headerReference w:type="first" r:id="rId17"/>
          <w:footerReference w:type="first" r:id="rId18"/>
          <w:pgSz w:w="11906" w:h="16838"/>
          <w:pgMar w:top="1079" w:right="1417" w:bottom="1258" w:left="1417" w:header="708" w:footer="708" w:gutter="0"/>
          <w:cols w:space="708"/>
          <w:docGrid w:linePitch="360"/>
        </w:sectPr>
      </w:pPr>
    </w:p>
    <w:p w:rsidR="008C0AE7" w:rsidRPr="005865D0" w:rsidRDefault="008C0AE7" w:rsidP="008C0AE7">
      <w:pPr>
        <w:rPr>
          <w:rFonts w:ascii="Arial" w:hAnsi="Arial" w:cs="Arial"/>
          <w:lang w:val="en-GB"/>
        </w:rPr>
      </w:pPr>
    </w:p>
    <w:tbl>
      <w:tblPr>
        <w:tblW w:w="1474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567"/>
        <w:gridCol w:w="1559"/>
        <w:gridCol w:w="3793"/>
        <w:gridCol w:w="4003"/>
        <w:gridCol w:w="709"/>
        <w:gridCol w:w="3544"/>
      </w:tblGrid>
      <w:tr w:rsidR="008C0AE7" w:rsidRPr="0052668C" w:rsidTr="000C4007">
        <w:trPr>
          <w:trHeight w:val="1040"/>
        </w:trPr>
        <w:tc>
          <w:tcPr>
            <w:tcW w:w="14747" w:type="dxa"/>
            <w:gridSpan w:val="7"/>
            <w:tcBorders>
              <w:bottom w:val="single" w:sz="4" w:space="0" w:color="auto"/>
            </w:tcBorders>
            <w:shd w:val="clear" w:color="auto" w:fill="008080"/>
          </w:tcPr>
          <w:p w:rsidR="008C0AE7" w:rsidRPr="004259A2" w:rsidRDefault="008C0AE7" w:rsidP="007E5687">
            <w:pPr>
              <w:rPr>
                <w:rFonts w:ascii="Arial" w:hAnsi="Arial" w:cs="Arial"/>
                <w:highlight w:val="darkCyan"/>
              </w:rPr>
            </w:pPr>
          </w:p>
          <w:p w:rsidR="008C0AE7" w:rsidRPr="0052668C" w:rsidRDefault="008C0AE7" w:rsidP="007E5687">
            <w:pPr>
              <w:jc w:val="center"/>
              <w:rPr>
                <w:rFonts w:ascii="Arial" w:hAnsi="Arial" w:cs="Arial"/>
                <w:highlight w:val="darkCyan"/>
              </w:rPr>
            </w:pPr>
            <w:bookmarkStart w:id="1" w:name="RANGE!A1:G20"/>
            <w:r w:rsidRPr="0052668C">
              <w:rPr>
                <w:rFonts w:ascii="Arial" w:hAnsi="Arial" w:cs="Arial"/>
                <w:b/>
                <w:bCs/>
                <w:sz w:val="28"/>
                <w:szCs w:val="28"/>
              </w:rPr>
              <w:t>I. Personnel</w:t>
            </w:r>
            <w:r w:rsidRPr="0052668C">
              <w:rPr>
                <w:rFonts w:ascii="Arial" w:hAnsi="Arial" w:cs="Arial"/>
                <w:b/>
                <w:bCs/>
                <w:sz w:val="28"/>
                <w:szCs w:val="28"/>
              </w:rPr>
              <w:br/>
              <w:t>1. Organigramme, gestion &amp; fonctions transversales</w:t>
            </w:r>
            <w:bookmarkEnd w:id="1"/>
          </w:p>
        </w:tc>
      </w:tr>
      <w:tr w:rsidR="000128BF" w:rsidRPr="00FF3C26" w:rsidTr="00721C6F">
        <w:tblPrEx>
          <w:tblCellMar>
            <w:left w:w="108" w:type="dxa"/>
            <w:right w:w="108" w:type="dxa"/>
          </w:tblCellMar>
          <w:tblLook w:val="01E0" w:firstRow="1" w:lastRow="1" w:firstColumn="1" w:lastColumn="1" w:noHBand="0" w:noVBand="0"/>
        </w:tblPrEx>
        <w:tc>
          <w:tcPr>
            <w:tcW w:w="572" w:type="dxa"/>
            <w:shd w:val="clear" w:color="auto" w:fill="999999"/>
          </w:tcPr>
          <w:p w:rsidR="00170A13" w:rsidRPr="00FF3C26" w:rsidRDefault="00170A13" w:rsidP="007E5687">
            <w:pPr>
              <w:jc w:val="center"/>
              <w:rPr>
                <w:rFonts w:ascii="Arial" w:hAnsi="Arial" w:cs="Arial"/>
                <w:b/>
                <w:bCs/>
              </w:rPr>
            </w:pPr>
          </w:p>
          <w:p w:rsidR="00170A13" w:rsidRPr="00FF3C26" w:rsidRDefault="00170A13" w:rsidP="007E5687">
            <w:pPr>
              <w:jc w:val="center"/>
              <w:rPr>
                <w:rFonts w:ascii="Arial" w:hAnsi="Arial" w:cs="Arial"/>
              </w:rPr>
            </w:pPr>
            <w:r w:rsidRPr="00FF3C26">
              <w:rPr>
                <w:rFonts w:ascii="Arial" w:hAnsi="Arial" w:cs="Arial"/>
                <w:b/>
                <w:bCs/>
              </w:rPr>
              <w:t>N°</w:t>
            </w:r>
          </w:p>
        </w:tc>
        <w:tc>
          <w:tcPr>
            <w:tcW w:w="567" w:type="dxa"/>
            <w:shd w:val="clear" w:color="auto" w:fill="999999"/>
          </w:tcPr>
          <w:p w:rsidR="00170A13" w:rsidRPr="00FF3C26" w:rsidRDefault="00170A13" w:rsidP="007E5687">
            <w:pPr>
              <w:jc w:val="center"/>
              <w:rPr>
                <w:rFonts w:ascii="Arial" w:hAnsi="Arial" w:cs="Arial"/>
                <w:b/>
                <w:bCs/>
              </w:rPr>
            </w:pPr>
          </w:p>
          <w:p w:rsidR="00170A13" w:rsidRPr="00FF3C26" w:rsidRDefault="00170A13" w:rsidP="007E5687">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170A13" w:rsidRPr="00FF3C26" w:rsidRDefault="00170A13" w:rsidP="007E5687">
            <w:pPr>
              <w:jc w:val="center"/>
              <w:rPr>
                <w:rFonts w:ascii="Arial" w:hAnsi="Arial" w:cs="Arial"/>
                <w:b/>
                <w:bCs/>
              </w:rPr>
            </w:pPr>
          </w:p>
          <w:p w:rsidR="00170A13" w:rsidRPr="00FF3C26" w:rsidRDefault="00170A13" w:rsidP="007E5687">
            <w:pPr>
              <w:jc w:val="center"/>
              <w:rPr>
                <w:rFonts w:ascii="Arial" w:hAnsi="Arial" w:cs="Arial"/>
              </w:rPr>
            </w:pPr>
            <w:r w:rsidRPr="00FF3C26">
              <w:rPr>
                <w:rFonts w:ascii="Arial" w:hAnsi="Arial" w:cs="Arial"/>
                <w:b/>
                <w:bCs/>
              </w:rPr>
              <w:t>Référence</w:t>
            </w:r>
          </w:p>
        </w:tc>
        <w:tc>
          <w:tcPr>
            <w:tcW w:w="3793" w:type="dxa"/>
            <w:shd w:val="clear" w:color="auto" w:fill="999999"/>
          </w:tcPr>
          <w:p w:rsidR="00170A13" w:rsidRPr="00FF3C26" w:rsidRDefault="00170A13" w:rsidP="007E5687">
            <w:pPr>
              <w:jc w:val="center"/>
              <w:rPr>
                <w:rFonts w:ascii="Arial" w:hAnsi="Arial" w:cs="Arial"/>
                <w:b/>
                <w:bCs/>
              </w:rPr>
            </w:pPr>
          </w:p>
          <w:p w:rsidR="00170A13" w:rsidRPr="00FF3C26" w:rsidRDefault="00170A13" w:rsidP="007E5687">
            <w:pPr>
              <w:jc w:val="center"/>
              <w:rPr>
                <w:rFonts w:ascii="Arial" w:hAnsi="Arial" w:cs="Arial"/>
              </w:rPr>
            </w:pPr>
            <w:r w:rsidRPr="00FF3C26">
              <w:rPr>
                <w:rFonts w:ascii="Arial" w:hAnsi="Arial" w:cs="Arial"/>
                <w:b/>
                <w:bCs/>
              </w:rPr>
              <w:t>Items</w:t>
            </w:r>
          </w:p>
        </w:tc>
        <w:tc>
          <w:tcPr>
            <w:tcW w:w="4003" w:type="dxa"/>
            <w:shd w:val="clear" w:color="auto" w:fill="999999"/>
          </w:tcPr>
          <w:p w:rsidR="00170A13" w:rsidRPr="00FF3C26" w:rsidRDefault="00170A13" w:rsidP="006B2D11">
            <w:pPr>
              <w:jc w:val="center"/>
              <w:rPr>
                <w:rFonts w:ascii="Arial" w:hAnsi="Arial" w:cs="Arial"/>
                <w:b/>
                <w:bCs/>
              </w:rPr>
            </w:pPr>
            <w:r w:rsidRPr="00FF3C26">
              <w:rPr>
                <w:rFonts w:ascii="Arial" w:hAnsi="Arial" w:cs="Arial"/>
                <w:b/>
                <w:bCs/>
              </w:rPr>
              <w:t>Etat des lieux</w:t>
            </w:r>
          </w:p>
          <w:p w:rsidR="00170A13" w:rsidRPr="00FF3C26" w:rsidRDefault="00170A13" w:rsidP="006B2D11">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7E5687">
            <w:pPr>
              <w:jc w:val="center"/>
              <w:rPr>
                <w:rFonts w:ascii="Arial" w:hAnsi="Arial" w:cs="Arial"/>
                <w:b/>
                <w:bCs/>
              </w:rPr>
            </w:pPr>
          </w:p>
          <w:p w:rsidR="00170A13" w:rsidRPr="00FF3C26" w:rsidRDefault="00170A13" w:rsidP="007E5687">
            <w:pPr>
              <w:jc w:val="center"/>
              <w:rPr>
                <w:rFonts w:ascii="Arial" w:hAnsi="Arial" w:cs="Arial"/>
              </w:rPr>
            </w:pPr>
            <w:r w:rsidRPr="00FF3C26">
              <w:rPr>
                <w:rFonts w:ascii="Arial" w:hAnsi="Arial" w:cs="Arial"/>
                <w:b/>
                <w:bCs/>
              </w:rPr>
              <w:t>O/N</w:t>
            </w:r>
          </w:p>
        </w:tc>
        <w:tc>
          <w:tcPr>
            <w:tcW w:w="3544" w:type="dxa"/>
            <w:shd w:val="clear" w:color="auto" w:fill="999999"/>
          </w:tcPr>
          <w:p w:rsidR="00170A13" w:rsidRPr="00FF3C26" w:rsidRDefault="00170A13" w:rsidP="007E5687">
            <w:pPr>
              <w:jc w:val="center"/>
              <w:rPr>
                <w:rFonts w:ascii="Arial" w:hAnsi="Arial" w:cs="Arial"/>
                <w:b/>
                <w:bCs/>
              </w:rPr>
            </w:pPr>
            <w:r w:rsidRPr="00FF3C26">
              <w:rPr>
                <w:rFonts w:ascii="Arial" w:hAnsi="Arial" w:cs="Arial"/>
                <w:b/>
                <w:bCs/>
              </w:rPr>
              <w:t>Rapport initial des inspecteurs</w:t>
            </w:r>
          </w:p>
          <w:p w:rsidR="00142060" w:rsidRPr="00FF3C26" w:rsidRDefault="00170A13" w:rsidP="00142060">
            <w:pPr>
              <w:jc w:val="center"/>
              <w:rPr>
                <w:rFonts w:ascii="Arial" w:hAnsi="Arial" w:cs="Arial"/>
              </w:rPr>
            </w:pPr>
            <w:r w:rsidRPr="00FF3C26">
              <w:rPr>
                <w:rFonts w:ascii="Arial" w:hAnsi="Arial" w:cs="Arial"/>
                <w:b/>
                <w:bCs/>
              </w:rPr>
              <w:t>(C1)</w:t>
            </w:r>
          </w:p>
        </w:tc>
      </w:tr>
      <w:tr w:rsidR="00721C6F" w:rsidRPr="00F1648B" w:rsidTr="00721C6F">
        <w:tblPrEx>
          <w:tblCellMar>
            <w:left w:w="108" w:type="dxa"/>
            <w:right w:w="108" w:type="dxa"/>
          </w:tblCellMar>
          <w:tblLook w:val="01E0" w:firstRow="1" w:lastRow="1" w:firstColumn="1" w:lastColumn="1" w:noHBand="0" w:noVBand="0"/>
        </w:tblPrEx>
        <w:tc>
          <w:tcPr>
            <w:tcW w:w="572"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1</w:t>
            </w:r>
          </w:p>
        </w:tc>
        <w:tc>
          <w:tcPr>
            <w:tcW w:w="567"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2</w:t>
            </w:r>
          </w:p>
        </w:tc>
        <w:tc>
          <w:tcPr>
            <w:tcW w:w="1559"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GBEA II 1.1.a</w:t>
            </w:r>
          </w:p>
          <w:p w:rsidR="00170A13" w:rsidRPr="00F1648B" w:rsidRDefault="00170A13" w:rsidP="007E5687">
            <w:pPr>
              <w:jc w:val="center"/>
              <w:rPr>
                <w:rFonts w:ascii="Arial" w:hAnsi="Arial" w:cs="Arial"/>
              </w:rPr>
            </w:pPr>
            <w:r w:rsidRPr="00F1648B">
              <w:rPr>
                <w:rFonts w:ascii="Arial" w:hAnsi="Arial" w:cs="Arial"/>
              </w:rPr>
              <w:t>EN ISO 15 189</w:t>
            </w:r>
          </w:p>
        </w:tc>
        <w:tc>
          <w:tcPr>
            <w:tcW w:w="3793" w:type="dxa"/>
          </w:tcPr>
          <w:p w:rsidR="00170A13" w:rsidRPr="00F1648B" w:rsidRDefault="00170A13" w:rsidP="007E5687">
            <w:pPr>
              <w:rPr>
                <w:rFonts w:ascii="Arial" w:hAnsi="Arial" w:cs="Arial"/>
              </w:rPr>
            </w:pPr>
            <w:r w:rsidRPr="00F1648B">
              <w:rPr>
                <w:rFonts w:ascii="Arial" w:hAnsi="Arial" w:cs="Arial"/>
              </w:rPr>
              <w:t>Il existe des organigrammes hiérarchiques et fonctionnels pour le personnel du laboratoire affecté aux examens de génétique et, le cas échéant pour l’ensemble du laboratoire.</w:t>
            </w:r>
          </w:p>
        </w:tc>
        <w:tc>
          <w:tcPr>
            <w:tcW w:w="4003" w:type="dxa"/>
          </w:tcPr>
          <w:p w:rsidR="00170A13" w:rsidRPr="00F1648B" w:rsidRDefault="00170A13" w:rsidP="006B2D11">
            <w:pPr>
              <w:rPr>
                <w:rFonts w:ascii="Arial" w:hAnsi="Arial" w:cs="Arial"/>
              </w:rPr>
            </w:pPr>
            <w:r>
              <w:rPr>
                <w:rFonts w:ascii="Arial" w:hAnsi="Arial" w:cs="Arial"/>
              </w:rPr>
              <w:t>A transmettre</w:t>
            </w: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p>
          <w:p w:rsidR="00170A13" w:rsidRPr="00F1648B" w:rsidRDefault="00170A13" w:rsidP="007E5687">
            <w:pPr>
              <w:rPr>
                <w:rFonts w:ascii="Arial" w:hAnsi="Arial" w:cs="Arial"/>
              </w:rPr>
            </w:pPr>
          </w:p>
        </w:tc>
      </w:tr>
      <w:tr w:rsidR="00721C6F" w:rsidRPr="00F1648B" w:rsidTr="00721C6F">
        <w:tblPrEx>
          <w:tblCellMar>
            <w:left w:w="108" w:type="dxa"/>
            <w:right w:w="108" w:type="dxa"/>
          </w:tblCellMar>
          <w:tblLook w:val="01E0" w:firstRow="1" w:lastRow="1" w:firstColumn="1" w:lastColumn="1" w:noHBand="0" w:noVBand="0"/>
        </w:tblPrEx>
        <w:tc>
          <w:tcPr>
            <w:tcW w:w="572" w:type="dxa"/>
            <w:vAlign w:val="center"/>
          </w:tcPr>
          <w:p w:rsidR="00170A13" w:rsidRPr="00F1648B" w:rsidRDefault="00170A13" w:rsidP="00D615D5">
            <w:pPr>
              <w:jc w:val="center"/>
              <w:rPr>
                <w:rFonts w:ascii="Arial" w:hAnsi="Arial" w:cs="Arial"/>
              </w:rPr>
            </w:pPr>
            <w:r w:rsidRPr="00F1648B">
              <w:rPr>
                <w:rFonts w:ascii="Arial" w:hAnsi="Arial" w:cs="Arial"/>
              </w:rPr>
              <w:t>2</w:t>
            </w:r>
          </w:p>
        </w:tc>
        <w:tc>
          <w:tcPr>
            <w:tcW w:w="567" w:type="dxa"/>
            <w:vAlign w:val="center"/>
          </w:tcPr>
          <w:p w:rsidR="00170A13" w:rsidRPr="00F1648B" w:rsidRDefault="00170A13" w:rsidP="00A06E56">
            <w:pPr>
              <w:jc w:val="center"/>
              <w:rPr>
                <w:rFonts w:ascii="Arial" w:hAnsi="Arial" w:cs="Arial"/>
              </w:rPr>
            </w:pPr>
          </w:p>
          <w:p w:rsidR="00170A13" w:rsidRPr="00F1648B" w:rsidRDefault="00170A13" w:rsidP="00A06E56">
            <w:pPr>
              <w:jc w:val="center"/>
              <w:rPr>
                <w:rFonts w:ascii="Arial" w:hAnsi="Arial" w:cs="Arial"/>
              </w:rPr>
            </w:pPr>
            <w:r>
              <w:rPr>
                <w:rFonts w:ascii="Arial" w:hAnsi="Arial" w:cs="Arial"/>
              </w:rPr>
              <w:t>1</w:t>
            </w:r>
          </w:p>
        </w:tc>
        <w:tc>
          <w:tcPr>
            <w:tcW w:w="1559" w:type="dxa"/>
            <w:vAlign w:val="center"/>
          </w:tcPr>
          <w:p w:rsidR="00170A13" w:rsidRPr="00F1648B" w:rsidRDefault="00170A13" w:rsidP="00D615D5">
            <w:pPr>
              <w:jc w:val="center"/>
              <w:rPr>
                <w:rFonts w:ascii="Arial" w:hAnsi="Arial" w:cs="Arial"/>
              </w:rPr>
            </w:pPr>
            <w:r w:rsidRPr="00F1648B">
              <w:rPr>
                <w:rFonts w:ascii="Arial" w:hAnsi="Arial" w:cs="Arial"/>
              </w:rPr>
              <w:t>GBEA II 1.1.a</w:t>
            </w:r>
          </w:p>
        </w:tc>
        <w:tc>
          <w:tcPr>
            <w:tcW w:w="3793" w:type="dxa"/>
          </w:tcPr>
          <w:p w:rsidR="00170A13" w:rsidRPr="00F1648B" w:rsidRDefault="00170A13" w:rsidP="007E5687">
            <w:pPr>
              <w:rPr>
                <w:rFonts w:ascii="Arial" w:hAnsi="Arial" w:cs="Arial"/>
              </w:rPr>
            </w:pPr>
            <w:r w:rsidRPr="00F1648B">
              <w:rPr>
                <w:rFonts w:ascii="Arial" w:hAnsi="Arial" w:cs="Arial"/>
              </w:rPr>
              <w:t>L’organigramme est mis à la disposition du personnel (affichage ou autre à détailler)</w:t>
            </w:r>
          </w:p>
        </w:tc>
        <w:tc>
          <w:tcPr>
            <w:tcW w:w="4003" w:type="dxa"/>
          </w:tcPr>
          <w:p w:rsidR="00170A13" w:rsidRPr="00F1648B" w:rsidRDefault="00170A13" w:rsidP="006B2D11">
            <w:pPr>
              <w:rPr>
                <w:rFonts w:ascii="Arial" w:hAnsi="Arial" w:cs="Arial"/>
              </w:rPr>
            </w:pP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p>
        </w:tc>
      </w:tr>
      <w:tr w:rsidR="00721C6F" w:rsidRPr="00F1648B" w:rsidTr="00721C6F">
        <w:tblPrEx>
          <w:tblCellMar>
            <w:left w:w="108" w:type="dxa"/>
            <w:right w:w="108" w:type="dxa"/>
          </w:tblCellMar>
          <w:tblLook w:val="01E0" w:firstRow="1" w:lastRow="1" w:firstColumn="1" w:lastColumn="1" w:noHBand="0" w:noVBand="0"/>
        </w:tblPrEx>
        <w:tc>
          <w:tcPr>
            <w:tcW w:w="572" w:type="dxa"/>
            <w:vAlign w:val="center"/>
          </w:tcPr>
          <w:p w:rsidR="00170A13" w:rsidRPr="00F1648B" w:rsidRDefault="00170A13" w:rsidP="00D615D5">
            <w:pPr>
              <w:jc w:val="center"/>
              <w:rPr>
                <w:rFonts w:ascii="Arial" w:hAnsi="Arial" w:cs="Arial"/>
              </w:rPr>
            </w:pPr>
            <w:r>
              <w:rPr>
                <w:rFonts w:ascii="Arial" w:hAnsi="Arial" w:cs="Arial"/>
              </w:rPr>
              <w:t>3</w:t>
            </w:r>
          </w:p>
        </w:tc>
        <w:tc>
          <w:tcPr>
            <w:tcW w:w="567" w:type="dxa"/>
            <w:vAlign w:val="center"/>
          </w:tcPr>
          <w:p w:rsidR="00170A13" w:rsidRPr="00F1648B" w:rsidRDefault="00170A13" w:rsidP="00D615D5">
            <w:pPr>
              <w:jc w:val="center"/>
              <w:rPr>
                <w:rFonts w:ascii="Arial" w:hAnsi="Arial" w:cs="Arial"/>
              </w:rPr>
            </w:pPr>
            <w:r w:rsidRPr="00F1648B">
              <w:rPr>
                <w:rFonts w:ascii="Arial" w:hAnsi="Arial" w:cs="Arial"/>
              </w:rPr>
              <w:t>3</w:t>
            </w:r>
          </w:p>
        </w:tc>
        <w:tc>
          <w:tcPr>
            <w:tcW w:w="1559" w:type="dxa"/>
            <w:vAlign w:val="center"/>
          </w:tcPr>
          <w:p w:rsidR="00170A13" w:rsidRPr="00F1648B" w:rsidRDefault="00170A13" w:rsidP="00D615D5">
            <w:pPr>
              <w:jc w:val="center"/>
              <w:rPr>
                <w:rFonts w:ascii="Arial" w:hAnsi="Arial" w:cs="Arial"/>
              </w:rPr>
            </w:pPr>
            <w:r w:rsidRPr="00F1648B">
              <w:rPr>
                <w:rFonts w:ascii="Arial" w:hAnsi="Arial" w:cs="Arial"/>
              </w:rPr>
              <w:t>L 1131-3</w:t>
            </w:r>
          </w:p>
        </w:tc>
        <w:tc>
          <w:tcPr>
            <w:tcW w:w="3793" w:type="dxa"/>
          </w:tcPr>
          <w:p w:rsidR="00170A13" w:rsidRPr="00F1648B" w:rsidRDefault="00170A13" w:rsidP="007E5687">
            <w:pPr>
              <w:rPr>
                <w:rFonts w:ascii="Arial" w:hAnsi="Arial" w:cs="Arial"/>
              </w:rPr>
            </w:pPr>
            <w:r w:rsidRPr="00F1648B">
              <w:rPr>
                <w:rFonts w:ascii="Arial" w:hAnsi="Arial" w:cs="Arial"/>
              </w:rPr>
              <w:t>Tous les praticiens qui signent les résultats sont agréés (la copie de l’agrément est disponible)</w:t>
            </w:r>
          </w:p>
        </w:tc>
        <w:tc>
          <w:tcPr>
            <w:tcW w:w="4003" w:type="dxa"/>
          </w:tcPr>
          <w:p w:rsidR="00170A13" w:rsidRPr="00F1648B" w:rsidRDefault="00170A13" w:rsidP="006B2D11">
            <w:pPr>
              <w:rPr>
                <w:rFonts w:ascii="Arial" w:hAnsi="Arial" w:cs="Arial"/>
              </w:rPr>
            </w:pPr>
            <w:r>
              <w:rPr>
                <w:rFonts w:ascii="Arial" w:hAnsi="Arial" w:cs="Arial"/>
              </w:rPr>
              <w:t>A transmettre</w:t>
            </w: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p>
        </w:tc>
      </w:tr>
      <w:tr w:rsidR="00721C6F" w:rsidRPr="00F1648B" w:rsidTr="00721C6F">
        <w:tblPrEx>
          <w:tblCellMar>
            <w:left w:w="108" w:type="dxa"/>
            <w:right w:w="108" w:type="dxa"/>
          </w:tblCellMar>
          <w:tblLook w:val="01E0" w:firstRow="1" w:lastRow="1" w:firstColumn="1" w:lastColumn="1" w:noHBand="0" w:noVBand="0"/>
        </w:tblPrEx>
        <w:tc>
          <w:tcPr>
            <w:tcW w:w="572" w:type="dxa"/>
            <w:vAlign w:val="center"/>
          </w:tcPr>
          <w:p w:rsidR="00170A13" w:rsidRPr="00F1648B" w:rsidRDefault="00170A13" w:rsidP="00D615D5">
            <w:pPr>
              <w:jc w:val="center"/>
              <w:rPr>
                <w:rFonts w:ascii="Arial" w:hAnsi="Arial" w:cs="Arial"/>
              </w:rPr>
            </w:pPr>
            <w:r>
              <w:rPr>
                <w:rFonts w:ascii="Arial" w:hAnsi="Arial" w:cs="Arial"/>
              </w:rPr>
              <w:t>4</w:t>
            </w:r>
          </w:p>
        </w:tc>
        <w:tc>
          <w:tcPr>
            <w:tcW w:w="567" w:type="dxa"/>
            <w:vAlign w:val="center"/>
          </w:tcPr>
          <w:p w:rsidR="00170A13" w:rsidRPr="00F1648B" w:rsidRDefault="00170A13" w:rsidP="00D615D5">
            <w:pPr>
              <w:jc w:val="center"/>
              <w:rPr>
                <w:rFonts w:ascii="Arial" w:hAnsi="Arial" w:cs="Arial"/>
              </w:rPr>
            </w:pPr>
            <w:r w:rsidRPr="00F1648B">
              <w:rPr>
                <w:rFonts w:ascii="Arial" w:hAnsi="Arial" w:cs="Arial"/>
              </w:rPr>
              <w:t>1</w:t>
            </w:r>
          </w:p>
        </w:tc>
        <w:tc>
          <w:tcPr>
            <w:tcW w:w="1559" w:type="dxa"/>
            <w:vAlign w:val="center"/>
          </w:tcPr>
          <w:p w:rsidR="00170A13" w:rsidRPr="00F1648B" w:rsidRDefault="00170A13" w:rsidP="00D615D5">
            <w:pPr>
              <w:jc w:val="center"/>
              <w:rPr>
                <w:rFonts w:ascii="Arial" w:hAnsi="Arial" w:cs="Arial"/>
              </w:rPr>
            </w:pPr>
            <w:r w:rsidRPr="00F1648B">
              <w:rPr>
                <w:rFonts w:ascii="Arial" w:hAnsi="Arial" w:cs="Arial"/>
              </w:rPr>
              <w:t>R.1131-6</w:t>
            </w:r>
          </w:p>
        </w:tc>
        <w:tc>
          <w:tcPr>
            <w:tcW w:w="3793" w:type="dxa"/>
          </w:tcPr>
          <w:p w:rsidR="00170A13" w:rsidRPr="00F1648B" w:rsidRDefault="00170A13" w:rsidP="007E5687">
            <w:pPr>
              <w:rPr>
                <w:rFonts w:ascii="Arial" w:hAnsi="Arial" w:cs="Arial"/>
              </w:rPr>
            </w:pPr>
            <w:r w:rsidRPr="00F1648B">
              <w:rPr>
                <w:rFonts w:ascii="Arial" w:hAnsi="Arial" w:cs="Arial"/>
              </w:rPr>
              <w:t xml:space="preserve">Les praticiens agréés sont ceux qui figurent  sur la liste du dossier d'autorisation </w:t>
            </w:r>
          </w:p>
        </w:tc>
        <w:tc>
          <w:tcPr>
            <w:tcW w:w="4003" w:type="dxa"/>
          </w:tcPr>
          <w:p w:rsidR="00170A13" w:rsidRPr="00F1648B" w:rsidRDefault="00170A13" w:rsidP="006B2D11">
            <w:pPr>
              <w:rPr>
                <w:rFonts w:ascii="Arial" w:hAnsi="Arial" w:cs="Arial"/>
              </w:rPr>
            </w:pPr>
            <w:r>
              <w:rPr>
                <w:rFonts w:ascii="Arial" w:hAnsi="Arial" w:cs="Arial"/>
                <w:bCs/>
              </w:rPr>
              <w:t>Noms</w:t>
            </w: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p>
        </w:tc>
      </w:tr>
      <w:tr w:rsidR="00721C6F" w:rsidRPr="00F1648B" w:rsidTr="00721C6F">
        <w:tblPrEx>
          <w:tblCellMar>
            <w:left w:w="108" w:type="dxa"/>
            <w:right w:w="108" w:type="dxa"/>
          </w:tblCellMar>
          <w:tblLook w:val="01E0" w:firstRow="1" w:lastRow="1" w:firstColumn="1" w:lastColumn="1" w:noHBand="0" w:noVBand="0"/>
        </w:tblPrEx>
        <w:tc>
          <w:tcPr>
            <w:tcW w:w="572"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Pr>
                <w:rFonts w:ascii="Arial" w:hAnsi="Arial" w:cs="Arial"/>
              </w:rPr>
              <w:t>5</w:t>
            </w:r>
          </w:p>
        </w:tc>
        <w:tc>
          <w:tcPr>
            <w:tcW w:w="567" w:type="dxa"/>
          </w:tcPr>
          <w:p w:rsidR="00170A13"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1</w:t>
            </w:r>
          </w:p>
        </w:tc>
        <w:tc>
          <w:tcPr>
            <w:tcW w:w="1559" w:type="dxa"/>
            <w:vAlign w:val="center"/>
          </w:tcPr>
          <w:p w:rsidR="00170A13" w:rsidRPr="00F1648B" w:rsidRDefault="00170A13" w:rsidP="007E5687">
            <w:pPr>
              <w:jc w:val="center"/>
              <w:rPr>
                <w:rFonts w:ascii="Arial" w:hAnsi="Arial" w:cs="Arial"/>
              </w:rPr>
            </w:pPr>
            <w:r w:rsidRPr="00F1648B">
              <w:rPr>
                <w:rFonts w:ascii="Arial" w:hAnsi="Arial" w:cs="Arial"/>
              </w:rPr>
              <w:t>R.1131-9</w:t>
            </w:r>
          </w:p>
        </w:tc>
        <w:tc>
          <w:tcPr>
            <w:tcW w:w="3793" w:type="dxa"/>
            <w:vAlign w:val="center"/>
          </w:tcPr>
          <w:p w:rsidR="00170A13" w:rsidRPr="00F1648B" w:rsidRDefault="00170A13" w:rsidP="007E5687">
            <w:pPr>
              <w:rPr>
                <w:rFonts w:ascii="Arial" w:hAnsi="Arial" w:cs="Arial"/>
              </w:rPr>
            </w:pPr>
            <w:r w:rsidRPr="00F1648B">
              <w:rPr>
                <w:rFonts w:ascii="Arial" w:hAnsi="Arial" w:cs="Arial"/>
              </w:rPr>
              <w:t>Préciser si les agréments des praticiens sont limités/non limités et correspondent aux autorisations d’activité du laboratoire</w:t>
            </w:r>
          </w:p>
        </w:tc>
        <w:tc>
          <w:tcPr>
            <w:tcW w:w="4003" w:type="dxa"/>
          </w:tcPr>
          <w:p w:rsidR="00170A13" w:rsidRPr="00F1648B" w:rsidRDefault="00170A13" w:rsidP="007E5687">
            <w:pPr>
              <w:rPr>
                <w:rFonts w:ascii="Arial" w:hAnsi="Arial" w:cs="Arial"/>
                <w:bCs/>
              </w:rPr>
            </w:pP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p>
        </w:tc>
      </w:tr>
      <w:tr w:rsidR="00721C6F" w:rsidRPr="00F1648B" w:rsidTr="00721C6F">
        <w:tblPrEx>
          <w:tblCellMar>
            <w:left w:w="108" w:type="dxa"/>
            <w:right w:w="108" w:type="dxa"/>
          </w:tblCellMar>
          <w:tblLook w:val="01E0" w:firstRow="1" w:lastRow="1" w:firstColumn="1" w:lastColumn="1" w:noHBand="0" w:noVBand="0"/>
        </w:tblPrEx>
        <w:tc>
          <w:tcPr>
            <w:tcW w:w="572"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Pr>
                <w:rFonts w:ascii="Arial" w:hAnsi="Arial" w:cs="Arial"/>
              </w:rPr>
              <w:t>6</w:t>
            </w:r>
          </w:p>
        </w:tc>
        <w:tc>
          <w:tcPr>
            <w:tcW w:w="567" w:type="dxa"/>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2</w:t>
            </w:r>
          </w:p>
          <w:p w:rsidR="00170A13" w:rsidRPr="00F1648B" w:rsidRDefault="00170A13" w:rsidP="007E5687">
            <w:pPr>
              <w:rPr>
                <w:rFonts w:ascii="Arial" w:hAnsi="Arial" w:cs="Arial"/>
              </w:rPr>
            </w:pPr>
          </w:p>
        </w:tc>
        <w:tc>
          <w:tcPr>
            <w:tcW w:w="1559" w:type="dxa"/>
          </w:tcPr>
          <w:p w:rsidR="00170A13" w:rsidRPr="00F1648B" w:rsidRDefault="00170A13" w:rsidP="007E5687">
            <w:pPr>
              <w:jc w:val="center"/>
              <w:rPr>
                <w:rFonts w:ascii="Arial" w:hAnsi="Arial" w:cs="Arial"/>
              </w:rPr>
            </w:pPr>
            <w:r w:rsidRPr="00F1648B">
              <w:rPr>
                <w:rFonts w:ascii="Arial" w:hAnsi="Arial" w:cs="Arial"/>
              </w:rPr>
              <w:t>GBEA II 1.1.a</w:t>
            </w:r>
          </w:p>
          <w:p w:rsidR="00170A13" w:rsidRPr="00F1648B" w:rsidRDefault="00170A13" w:rsidP="007E5687">
            <w:pPr>
              <w:jc w:val="center"/>
              <w:rPr>
                <w:rFonts w:ascii="Arial" w:hAnsi="Arial" w:cs="Arial"/>
              </w:rPr>
            </w:pPr>
            <w:r w:rsidRPr="00F1648B">
              <w:rPr>
                <w:rFonts w:ascii="Arial" w:hAnsi="Arial" w:cs="Arial"/>
              </w:rPr>
              <w:t>EN ISO 15189 // 5.1.1</w:t>
            </w:r>
          </w:p>
        </w:tc>
        <w:tc>
          <w:tcPr>
            <w:tcW w:w="3793" w:type="dxa"/>
          </w:tcPr>
          <w:p w:rsidR="00170A13" w:rsidRDefault="00170A13" w:rsidP="007E5687">
            <w:pPr>
              <w:rPr>
                <w:rFonts w:ascii="Arial" w:hAnsi="Arial" w:cs="Arial"/>
              </w:rPr>
            </w:pPr>
            <w:r w:rsidRPr="00F1648B">
              <w:rPr>
                <w:rFonts w:ascii="Arial" w:hAnsi="Arial" w:cs="Arial"/>
              </w:rPr>
              <w:t>Il existe une fiche détaillant l'ensemble des activités et des tâches pour chaque poste de travail identifié, et qui définit les exigences de qualification et de compétence</w:t>
            </w:r>
          </w:p>
          <w:p w:rsidR="00E848CF" w:rsidRDefault="00E848CF" w:rsidP="007E5687">
            <w:pPr>
              <w:rPr>
                <w:rFonts w:ascii="Arial" w:hAnsi="Arial" w:cs="Arial"/>
              </w:rPr>
            </w:pPr>
          </w:p>
          <w:p w:rsidR="00E848CF" w:rsidRDefault="00E848CF" w:rsidP="007E5687">
            <w:pPr>
              <w:rPr>
                <w:rFonts w:ascii="Arial" w:hAnsi="Arial" w:cs="Arial"/>
              </w:rPr>
            </w:pPr>
          </w:p>
          <w:p w:rsidR="00E848CF" w:rsidRDefault="00E848CF" w:rsidP="007E5687">
            <w:pPr>
              <w:rPr>
                <w:rFonts w:ascii="Arial" w:hAnsi="Arial" w:cs="Arial"/>
              </w:rPr>
            </w:pPr>
          </w:p>
          <w:p w:rsidR="00E848CF" w:rsidRDefault="00E848CF" w:rsidP="007E5687">
            <w:pPr>
              <w:rPr>
                <w:rFonts w:ascii="Arial" w:hAnsi="Arial" w:cs="Arial"/>
              </w:rPr>
            </w:pPr>
          </w:p>
          <w:p w:rsidR="00E848CF" w:rsidRDefault="00E848CF" w:rsidP="007E5687">
            <w:pPr>
              <w:rPr>
                <w:rFonts w:ascii="Arial" w:hAnsi="Arial" w:cs="Arial"/>
              </w:rPr>
            </w:pPr>
          </w:p>
          <w:p w:rsidR="00E848CF" w:rsidRDefault="00E848CF" w:rsidP="007E5687">
            <w:pPr>
              <w:rPr>
                <w:rFonts w:ascii="Arial" w:hAnsi="Arial" w:cs="Arial"/>
              </w:rPr>
            </w:pPr>
          </w:p>
          <w:p w:rsidR="00E848CF" w:rsidRDefault="00E848CF" w:rsidP="007E5687">
            <w:pPr>
              <w:rPr>
                <w:rFonts w:ascii="Arial" w:hAnsi="Arial" w:cs="Arial"/>
              </w:rPr>
            </w:pPr>
          </w:p>
          <w:p w:rsidR="00E848CF" w:rsidRPr="00F1648B" w:rsidRDefault="00E848CF" w:rsidP="007E5687">
            <w:pPr>
              <w:rPr>
                <w:rFonts w:ascii="Arial" w:hAnsi="Arial" w:cs="Arial"/>
              </w:rPr>
            </w:pPr>
          </w:p>
        </w:tc>
        <w:tc>
          <w:tcPr>
            <w:tcW w:w="4003" w:type="dxa"/>
          </w:tcPr>
          <w:p w:rsidR="00170A13" w:rsidRPr="00F1648B" w:rsidRDefault="00170A13" w:rsidP="007E5687">
            <w:pPr>
              <w:rPr>
                <w:rFonts w:ascii="Arial" w:hAnsi="Arial" w:cs="Arial"/>
              </w:rPr>
            </w:pPr>
          </w:p>
        </w:tc>
        <w:tc>
          <w:tcPr>
            <w:tcW w:w="709" w:type="dxa"/>
          </w:tcPr>
          <w:p w:rsidR="00170A13" w:rsidRPr="00F1648B" w:rsidRDefault="00170A13" w:rsidP="007E5687">
            <w:pPr>
              <w:rPr>
                <w:rFonts w:ascii="Arial" w:hAnsi="Arial" w:cs="Arial"/>
              </w:rPr>
            </w:pPr>
          </w:p>
        </w:tc>
        <w:tc>
          <w:tcPr>
            <w:tcW w:w="3544" w:type="dxa"/>
          </w:tcPr>
          <w:p w:rsidR="00170A13" w:rsidRDefault="00170A13" w:rsidP="007E5687">
            <w:pPr>
              <w:rPr>
                <w:rFonts w:ascii="Arial" w:hAnsi="Arial" w:cs="Arial"/>
              </w:rPr>
            </w:pPr>
            <w:r>
              <w:rPr>
                <w:rFonts w:ascii="Arial" w:hAnsi="Arial" w:cs="Arial"/>
              </w:rPr>
              <w:t>A vérifier sur place</w:t>
            </w:r>
          </w:p>
        </w:tc>
      </w:tr>
      <w:tr w:rsidR="00E848CF"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E848CF" w:rsidRPr="00FF3C26" w:rsidRDefault="00E848CF" w:rsidP="00426808">
            <w:pPr>
              <w:jc w:val="center"/>
              <w:rPr>
                <w:rFonts w:ascii="Arial" w:hAnsi="Arial" w:cs="Arial"/>
                <w:b/>
                <w:bCs/>
              </w:rPr>
            </w:pPr>
          </w:p>
          <w:p w:rsidR="00E848CF" w:rsidRPr="00FF3C26" w:rsidRDefault="00E848CF" w:rsidP="00426808">
            <w:pPr>
              <w:jc w:val="center"/>
              <w:rPr>
                <w:rFonts w:ascii="Arial" w:hAnsi="Arial" w:cs="Arial"/>
              </w:rPr>
            </w:pPr>
            <w:r w:rsidRPr="00FF3C26">
              <w:rPr>
                <w:rFonts w:ascii="Arial" w:hAnsi="Arial" w:cs="Arial"/>
                <w:b/>
                <w:bCs/>
              </w:rPr>
              <w:t>N°</w:t>
            </w:r>
          </w:p>
        </w:tc>
        <w:tc>
          <w:tcPr>
            <w:tcW w:w="567" w:type="dxa"/>
            <w:shd w:val="clear" w:color="auto" w:fill="999999"/>
          </w:tcPr>
          <w:p w:rsidR="00E848CF" w:rsidRPr="00FF3C26" w:rsidRDefault="00E848CF" w:rsidP="00426808">
            <w:pPr>
              <w:jc w:val="center"/>
              <w:rPr>
                <w:rFonts w:ascii="Arial" w:hAnsi="Arial" w:cs="Arial"/>
                <w:b/>
                <w:bCs/>
              </w:rPr>
            </w:pPr>
          </w:p>
          <w:p w:rsidR="00E848CF" w:rsidRPr="00FF3C26" w:rsidRDefault="00E848CF"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E848CF" w:rsidRPr="00FF3C26" w:rsidRDefault="00E848CF" w:rsidP="00426808">
            <w:pPr>
              <w:jc w:val="center"/>
              <w:rPr>
                <w:rFonts w:ascii="Arial" w:hAnsi="Arial" w:cs="Arial"/>
                <w:b/>
                <w:bCs/>
              </w:rPr>
            </w:pPr>
          </w:p>
          <w:p w:rsidR="00E848CF" w:rsidRPr="00FF3C26" w:rsidRDefault="00E848CF" w:rsidP="00426808">
            <w:pPr>
              <w:jc w:val="center"/>
              <w:rPr>
                <w:rFonts w:ascii="Arial" w:hAnsi="Arial" w:cs="Arial"/>
              </w:rPr>
            </w:pPr>
            <w:r w:rsidRPr="00FF3C26">
              <w:rPr>
                <w:rFonts w:ascii="Arial" w:hAnsi="Arial" w:cs="Arial"/>
                <w:b/>
                <w:bCs/>
              </w:rPr>
              <w:t>Référence</w:t>
            </w:r>
          </w:p>
        </w:tc>
        <w:tc>
          <w:tcPr>
            <w:tcW w:w="3793" w:type="dxa"/>
            <w:shd w:val="clear" w:color="auto" w:fill="999999"/>
          </w:tcPr>
          <w:p w:rsidR="00E848CF" w:rsidRPr="00FF3C26" w:rsidRDefault="00E848CF" w:rsidP="00426808">
            <w:pPr>
              <w:jc w:val="center"/>
              <w:rPr>
                <w:rFonts w:ascii="Arial" w:hAnsi="Arial" w:cs="Arial"/>
                <w:b/>
                <w:bCs/>
              </w:rPr>
            </w:pPr>
          </w:p>
          <w:p w:rsidR="00E848CF" w:rsidRPr="00FF3C26" w:rsidRDefault="00E848CF" w:rsidP="00426808">
            <w:pPr>
              <w:jc w:val="center"/>
              <w:rPr>
                <w:rFonts w:ascii="Arial" w:hAnsi="Arial" w:cs="Arial"/>
              </w:rPr>
            </w:pPr>
            <w:r w:rsidRPr="00FF3C26">
              <w:rPr>
                <w:rFonts w:ascii="Arial" w:hAnsi="Arial" w:cs="Arial"/>
                <w:b/>
                <w:bCs/>
              </w:rPr>
              <w:t>Items</w:t>
            </w:r>
          </w:p>
        </w:tc>
        <w:tc>
          <w:tcPr>
            <w:tcW w:w="4003" w:type="dxa"/>
            <w:shd w:val="clear" w:color="auto" w:fill="999999"/>
          </w:tcPr>
          <w:p w:rsidR="00E848CF" w:rsidRPr="00FF3C26" w:rsidRDefault="00E848CF" w:rsidP="00426808">
            <w:pPr>
              <w:jc w:val="center"/>
              <w:rPr>
                <w:rFonts w:ascii="Arial" w:hAnsi="Arial" w:cs="Arial"/>
                <w:b/>
                <w:bCs/>
              </w:rPr>
            </w:pPr>
            <w:r w:rsidRPr="00FF3C26">
              <w:rPr>
                <w:rFonts w:ascii="Arial" w:hAnsi="Arial" w:cs="Arial"/>
                <w:b/>
                <w:bCs/>
              </w:rPr>
              <w:t>Etat des lieux</w:t>
            </w:r>
          </w:p>
          <w:p w:rsidR="00E848CF" w:rsidRPr="00FF3C26" w:rsidRDefault="00E848CF"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E848CF" w:rsidRPr="00FF3C26" w:rsidRDefault="00E848CF" w:rsidP="00426808">
            <w:pPr>
              <w:jc w:val="center"/>
              <w:rPr>
                <w:rFonts w:ascii="Arial" w:hAnsi="Arial" w:cs="Arial"/>
              </w:rPr>
            </w:pPr>
            <w:r w:rsidRPr="00FF3C26">
              <w:rPr>
                <w:rFonts w:ascii="Arial" w:hAnsi="Arial" w:cs="Arial"/>
                <w:b/>
                <w:bCs/>
              </w:rPr>
              <w:t>O/N</w:t>
            </w:r>
          </w:p>
        </w:tc>
        <w:tc>
          <w:tcPr>
            <w:tcW w:w="3544" w:type="dxa"/>
            <w:shd w:val="clear" w:color="auto" w:fill="999999"/>
          </w:tcPr>
          <w:p w:rsidR="00E848CF" w:rsidRPr="00FF3C26" w:rsidRDefault="00E848CF" w:rsidP="00426808">
            <w:pPr>
              <w:jc w:val="center"/>
              <w:rPr>
                <w:rFonts w:ascii="Arial" w:hAnsi="Arial" w:cs="Arial"/>
                <w:b/>
                <w:bCs/>
              </w:rPr>
            </w:pPr>
            <w:r w:rsidRPr="00FF3C26">
              <w:rPr>
                <w:rFonts w:ascii="Arial" w:hAnsi="Arial" w:cs="Arial"/>
                <w:b/>
                <w:bCs/>
              </w:rPr>
              <w:t>Rapport initial des inspecteurs</w:t>
            </w:r>
          </w:p>
          <w:p w:rsidR="00E848CF" w:rsidRPr="00FF3C26" w:rsidRDefault="00E848CF" w:rsidP="00426808">
            <w:pPr>
              <w:jc w:val="center"/>
              <w:rPr>
                <w:rFonts w:ascii="Arial" w:hAnsi="Arial" w:cs="Arial"/>
              </w:rPr>
            </w:pPr>
            <w:r w:rsidRPr="00FF3C26">
              <w:rPr>
                <w:rFonts w:ascii="Arial" w:hAnsi="Arial" w:cs="Arial"/>
                <w:b/>
                <w:bCs/>
              </w:rPr>
              <w:t>(C1)</w:t>
            </w:r>
          </w:p>
        </w:tc>
      </w:tr>
      <w:tr w:rsidR="00721C6F" w:rsidRPr="00F1648B" w:rsidTr="00721C6F">
        <w:tblPrEx>
          <w:tblCellMar>
            <w:left w:w="108" w:type="dxa"/>
            <w:right w:w="108" w:type="dxa"/>
          </w:tblCellMar>
          <w:tblLook w:val="01E0" w:firstRow="1" w:lastRow="1" w:firstColumn="1" w:lastColumn="1" w:noHBand="0" w:noVBand="0"/>
        </w:tblPrEx>
        <w:tc>
          <w:tcPr>
            <w:tcW w:w="572" w:type="dxa"/>
            <w:tcBorders>
              <w:bottom w:val="single" w:sz="4" w:space="0" w:color="auto"/>
            </w:tcBorders>
          </w:tcPr>
          <w:p w:rsidR="00170A13" w:rsidRDefault="00170A13" w:rsidP="007E5687">
            <w:pPr>
              <w:jc w:val="center"/>
              <w:rPr>
                <w:rFonts w:ascii="Arial" w:hAnsi="Arial" w:cs="Arial"/>
              </w:rPr>
            </w:pPr>
          </w:p>
          <w:p w:rsidR="00E848CF" w:rsidRPr="00F1648B" w:rsidRDefault="00E848CF" w:rsidP="00E848CF">
            <w:pPr>
              <w:rPr>
                <w:rFonts w:ascii="Arial" w:hAnsi="Arial" w:cs="Arial"/>
              </w:rPr>
            </w:pPr>
          </w:p>
          <w:p w:rsidR="00170A13" w:rsidRPr="00F1648B" w:rsidRDefault="00170A13" w:rsidP="007E5687">
            <w:pPr>
              <w:jc w:val="center"/>
              <w:rPr>
                <w:rFonts w:ascii="Arial" w:hAnsi="Arial" w:cs="Arial"/>
              </w:rPr>
            </w:pPr>
          </w:p>
          <w:p w:rsidR="00170A13" w:rsidRPr="00F1648B" w:rsidRDefault="00170A13" w:rsidP="00E848CF">
            <w:pP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Pr>
                <w:rFonts w:ascii="Arial" w:hAnsi="Arial" w:cs="Arial"/>
              </w:rPr>
              <w:t>7</w:t>
            </w:r>
          </w:p>
        </w:tc>
        <w:tc>
          <w:tcPr>
            <w:tcW w:w="567" w:type="dxa"/>
            <w:tcBorders>
              <w:bottom w:val="single" w:sz="4" w:space="0" w:color="auto"/>
            </w:tcBorders>
          </w:tcPr>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2</w:t>
            </w:r>
          </w:p>
        </w:tc>
        <w:tc>
          <w:tcPr>
            <w:tcW w:w="1559" w:type="dxa"/>
            <w:tcBorders>
              <w:bottom w:val="single" w:sz="4" w:space="0" w:color="auto"/>
            </w:tcBorders>
          </w:tcPr>
          <w:p w:rsidR="00170A13"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Default="00170A13" w:rsidP="007E5687">
            <w:pPr>
              <w:jc w:val="center"/>
              <w:rPr>
                <w:rFonts w:ascii="Arial" w:hAnsi="Arial" w:cs="Arial"/>
              </w:rPr>
            </w:pPr>
            <w:r w:rsidRPr="00F1648B">
              <w:rPr>
                <w:rFonts w:ascii="Arial" w:hAnsi="Arial" w:cs="Arial"/>
              </w:rPr>
              <w:t>R.6211-7</w:t>
            </w:r>
            <w:r>
              <w:rPr>
                <w:rFonts w:ascii="Arial" w:hAnsi="Arial" w:cs="Arial"/>
              </w:rPr>
              <w:t>/8</w:t>
            </w: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r w:rsidRPr="00F1648B">
              <w:rPr>
                <w:rFonts w:ascii="Arial" w:hAnsi="Arial" w:cs="Arial"/>
              </w:rPr>
              <w:t>GBEA II 1.1.a</w:t>
            </w: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p w:rsidR="00170A13" w:rsidRPr="00F1648B" w:rsidRDefault="00170A13" w:rsidP="007E5687">
            <w:pPr>
              <w:jc w:val="center"/>
              <w:rPr>
                <w:rFonts w:ascii="Arial" w:hAnsi="Arial" w:cs="Arial"/>
              </w:rPr>
            </w:pPr>
          </w:p>
        </w:tc>
        <w:tc>
          <w:tcPr>
            <w:tcW w:w="3793" w:type="dxa"/>
            <w:tcBorders>
              <w:bottom w:val="single" w:sz="4" w:space="0" w:color="auto"/>
            </w:tcBorders>
          </w:tcPr>
          <w:p w:rsidR="00170A13" w:rsidRPr="00F1648B" w:rsidRDefault="00170A13" w:rsidP="007E5687">
            <w:pPr>
              <w:rPr>
                <w:rFonts w:ascii="Arial" w:hAnsi="Arial" w:cs="Arial"/>
              </w:rPr>
            </w:pPr>
            <w:r w:rsidRPr="00F1648B">
              <w:rPr>
                <w:rFonts w:ascii="Arial" w:hAnsi="Arial" w:cs="Arial"/>
              </w:rPr>
              <w:t xml:space="preserve">Un dossier existe pour chaque agent affecté à l'activité de génétique. Il comprend: </w:t>
            </w:r>
            <w:r w:rsidRPr="00F1648B">
              <w:rPr>
                <w:rFonts w:ascii="Arial" w:hAnsi="Arial" w:cs="Arial"/>
              </w:rPr>
              <w:br/>
              <w:t>-  les copies des titres et diplômes</w:t>
            </w:r>
          </w:p>
          <w:p w:rsidR="00170A13" w:rsidRPr="00F1648B" w:rsidRDefault="00170A13" w:rsidP="007E5687">
            <w:pPr>
              <w:rPr>
                <w:rFonts w:ascii="Arial" w:hAnsi="Arial" w:cs="Arial"/>
              </w:rPr>
            </w:pPr>
            <w:r>
              <w:rPr>
                <w:rFonts w:ascii="Arial" w:hAnsi="Arial" w:cs="Arial"/>
              </w:rPr>
              <w:t>- une fiche</w:t>
            </w:r>
            <w:r w:rsidRPr="00F1648B">
              <w:rPr>
                <w:rFonts w:ascii="Arial" w:hAnsi="Arial" w:cs="Arial"/>
              </w:rPr>
              <w:t xml:space="preserve"> d’habilitation individuelle par le biologiste signée par le personnel concerné qui précise </w:t>
            </w:r>
            <w:r>
              <w:rPr>
                <w:rFonts w:ascii="Arial" w:hAnsi="Arial" w:cs="Arial"/>
              </w:rPr>
              <w:t xml:space="preserve">les responsabilités de l'agent </w:t>
            </w:r>
            <w:r w:rsidRPr="00F1648B">
              <w:rPr>
                <w:rFonts w:ascii="Arial" w:hAnsi="Arial" w:cs="Arial"/>
              </w:rPr>
              <w:t xml:space="preserve">et est modifiée </w:t>
            </w:r>
          </w:p>
          <w:p w:rsidR="00170A13" w:rsidRPr="00F1648B" w:rsidRDefault="00170A13" w:rsidP="007E5687">
            <w:pPr>
              <w:rPr>
                <w:rFonts w:ascii="Arial" w:hAnsi="Arial" w:cs="Arial"/>
              </w:rPr>
            </w:pPr>
            <w:r w:rsidRPr="00F1648B">
              <w:rPr>
                <w:rFonts w:ascii="Arial" w:hAnsi="Arial" w:cs="Arial"/>
              </w:rPr>
              <w:t>lors de tout c</w:t>
            </w:r>
            <w:r>
              <w:rPr>
                <w:rFonts w:ascii="Arial" w:hAnsi="Arial" w:cs="Arial"/>
              </w:rPr>
              <w:t xml:space="preserve">hangement de poste de travail, </w:t>
            </w:r>
            <w:r w:rsidRPr="00F1648B">
              <w:rPr>
                <w:rFonts w:ascii="Arial" w:hAnsi="Arial" w:cs="Arial"/>
              </w:rPr>
              <w:t>en cas de recrutement d’un remplaçant pour une absence programmée</w:t>
            </w:r>
            <w:r>
              <w:rPr>
                <w:rFonts w:ascii="Arial" w:hAnsi="Arial" w:cs="Arial"/>
              </w:rPr>
              <w:t xml:space="preserve">, </w:t>
            </w:r>
            <w:r w:rsidRPr="00F1648B">
              <w:rPr>
                <w:rFonts w:ascii="Arial" w:hAnsi="Arial" w:cs="Arial"/>
              </w:rPr>
              <w:t>en cas d’absence prolongée d’un personnel (au regard de l’évolution des techniques)</w:t>
            </w:r>
          </w:p>
          <w:p w:rsidR="00170A13" w:rsidRPr="00F1648B" w:rsidRDefault="00170A13" w:rsidP="007E5687">
            <w:pPr>
              <w:rPr>
                <w:rFonts w:ascii="Arial" w:hAnsi="Arial" w:cs="Arial"/>
              </w:rPr>
            </w:pPr>
            <w:r w:rsidRPr="00F1648B">
              <w:rPr>
                <w:rFonts w:ascii="Arial" w:hAnsi="Arial" w:cs="Arial"/>
              </w:rPr>
              <w:t>- une fiche de formation continue</w:t>
            </w:r>
            <w:r>
              <w:rPr>
                <w:rFonts w:ascii="Arial" w:hAnsi="Arial" w:cs="Arial"/>
              </w:rPr>
              <w:t>.</w:t>
            </w:r>
          </w:p>
        </w:tc>
        <w:tc>
          <w:tcPr>
            <w:tcW w:w="4003" w:type="dxa"/>
            <w:tcBorders>
              <w:bottom w:val="single" w:sz="4" w:space="0" w:color="auto"/>
            </w:tcBorders>
          </w:tcPr>
          <w:p w:rsidR="00170A13" w:rsidRPr="00F1648B" w:rsidRDefault="00170A13" w:rsidP="007E5687">
            <w:pPr>
              <w:rPr>
                <w:rFonts w:ascii="Arial" w:hAnsi="Arial" w:cs="Arial"/>
              </w:rPr>
            </w:pPr>
          </w:p>
        </w:tc>
        <w:tc>
          <w:tcPr>
            <w:tcW w:w="709" w:type="dxa"/>
            <w:tcBorders>
              <w:bottom w:val="single" w:sz="4" w:space="0" w:color="auto"/>
            </w:tcBorders>
          </w:tcPr>
          <w:p w:rsidR="00170A13" w:rsidRPr="00F1648B" w:rsidRDefault="00170A13" w:rsidP="007E5687">
            <w:pPr>
              <w:rPr>
                <w:rFonts w:ascii="Arial" w:hAnsi="Arial" w:cs="Arial"/>
              </w:rPr>
            </w:pPr>
          </w:p>
        </w:tc>
        <w:tc>
          <w:tcPr>
            <w:tcW w:w="3544" w:type="dxa"/>
            <w:tcBorders>
              <w:bottom w:val="single" w:sz="4" w:space="0" w:color="auto"/>
            </w:tcBorders>
          </w:tcPr>
          <w:p w:rsidR="00170A13" w:rsidRDefault="00170A13" w:rsidP="007E5687">
            <w:pP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tcPr>
          <w:p w:rsidR="00170A13" w:rsidRDefault="00170A13" w:rsidP="007E5687">
            <w:pPr>
              <w:jc w:val="center"/>
              <w:rPr>
                <w:rFonts w:ascii="Arial" w:hAnsi="Arial" w:cs="Arial"/>
              </w:rPr>
            </w:pPr>
          </w:p>
          <w:p w:rsidR="00170A13" w:rsidRDefault="00170A13" w:rsidP="007E5687">
            <w:pPr>
              <w:jc w:val="center"/>
              <w:rPr>
                <w:rFonts w:ascii="Arial" w:hAnsi="Arial" w:cs="Arial"/>
              </w:rPr>
            </w:pPr>
          </w:p>
          <w:p w:rsidR="00170A13" w:rsidRDefault="00170A13" w:rsidP="007E5687">
            <w:pPr>
              <w:jc w:val="center"/>
              <w:rPr>
                <w:rFonts w:ascii="Arial" w:hAnsi="Arial" w:cs="Arial"/>
              </w:rPr>
            </w:pPr>
          </w:p>
          <w:p w:rsidR="00170A13" w:rsidRDefault="00170A13" w:rsidP="007E5687">
            <w:pPr>
              <w:jc w:val="center"/>
              <w:rPr>
                <w:rFonts w:ascii="Arial" w:hAnsi="Arial" w:cs="Arial"/>
              </w:rPr>
            </w:pPr>
            <w:r>
              <w:rPr>
                <w:rFonts w:ascii="Arial" w:hAnsi="Arial" w:cs="Arial"/>
              </w:rPr>
              <w:t>8</w:t>
            </w:r>
          </w:p>
          <w:p w:rsidR="00170A13" w:rsidRPr="00F1648B" w:rsidRDefault="00170A13" w:rsidP="007E5687">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A06E56">
            <w:pPr>
              <w:jc w:val="center"/>
              <w:rPr>
                <w:rFonts w:ascii="Arial" w:hAnsi="Arial" w:cs="Arial"/>
              </w:rPr>
            </w:pPr>
            <w:r w:rsidRPr="00F1648B">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GBEA II 1.1.a</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rPr>
                <w:rFonts w:ascii="Arial" w:hAnsi="Arial" w:cs="Arial"/>
              </w:rPr>
            </w:pPr>
            <w:r w:rsidRPr="00F1648B">
              <w:rPr>
                <w:rFonts w:ascii="Arial" w:hAnsi="Arial" w:cs="Arial"/>
              </w:rPr>
              <w:t xml:space="preserve">Pour chaque poste une période d'apprentissage prévoit : </w:t>
            </w:r>
            <w:r w:rsidRPr="00F1648B">
              <w:rPr>
                <w:rFonts w:ascii="Arial" w:hAnsi="Arial" w:cs="Arial"/>
              </w:rPr>
              <w:br w:type="page"/>
              <w:t xml:space="preserve"> </w:t>
            </w:r>
          </w:p>
          <w:p w:rsidR="00170A13" w:rsidRPr="00F1648B" w:rsidRDefault="00170A13" w:rsidP="007E5687">
            <w:pPr>
              <w:rPr>
                <w:rFonts w:ascii="Arial" w:hAnsi="Arial" w:cs="Arial"/>
              </w:rPr>
            </w:pPr>
            <w:r w:rsidRPr="00F1648B">
              <w:rPr>
                <w:rFonts w:ascii="Arial" w:hAnsi="Arial" w:cs="Arial"/>
              </w:rPr>
              <w:t>- un fonctionnement en binôme</w:t>
            </w:r>
          </w:p>
          <w:p w:rsidR="00170A13" w:rsidRPr="00F1648B" w:rsidRDefault="00170A13" w:rsidP="007E5687">
            <w:pPr>
              <w:rPr>
                <w:rFonts w:ascii="Arial" w:hAnsi="Arial" w:cs="Arial"/>
              </w:rPr>
            </w:pPr>
            <w:r w:rsidRPr="00F1648B">
              <w:rPr>
                <w:rFonts w:ascii="Arial" w:hAnsi="Arial" w:cs="Arial"/>
              </w:rPr>
              <w:t>- une formation initiale théorique si besoin</w:t>
            </w:r>
          </w:p>
          <w:p w:rsidR="00170A13" w:rsidRPr="00F1648B" w:rsidRDefault="00170A13" w:rsidP="007E5687">
            <w:pPr>
              <w:rPr>
                <w:rFonts w:ascii="Arial" w:hAnsi="Arial" w:cs="Arial"/>
              </w:rPr>
            </w:pPr>
            <w:r w:rsidRPr="00F1648B">
              <w:rPr>
                <w:rFonts w:ascii="Arial" w:hAnsi="Arial" w:cs="Arial"/>
              </w:rPr>
              <w:t xml:space="preserve">- une évaluation théorique et pratique réalisée par le responsable de l'activité </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9</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GBEA II 1.1.a</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rPr>
                <w:rFonts w:ascii="Arial" w:hAnsi="Arial" w:cs="Arial"/>
              </w:rPr>
            </w:pPr>
            <w:r w:rsidRPr="00F1648B">
              <w:rPr>
                <w:rFonts w:ascii="Arial" w:hAnsi="Arial" w:cs="Arial"/>
              </w:rPr>
              <w:t>Une période d’apprentissage est appliquée lors de tout changement de poste de travail</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10</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GBEA II 1.1.a</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rPr>
                <w:rFonts w:ascii="Arial" w:hAnsi="Arial" w:cs="Arial"/>
              </w:rPr>
            </w:pPr>
            <w:r w:rsidRPr="00F1648B">
              <w:rPr>
                <w:rFonts w:ascii="Arial" w:hAnsi="Arial" w:cs="Arial"/>
              </w:rPr>
              <w:t>En cas de recrutement d'un remplaçant pour une absence, les mêmes modalités sont appliquées</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11</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GBEA II 1.1.a</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C0F13">
            <w:pPr>
              <w:rPr>
                <w:rFonts w:ascii="Arial" w:hAnsi="Arial" w:cs="Arial"/>
              </w:rPr>
            </w:pPr>
            <w:r w:rsidRPr="00F1648B">
              <w:rPr>
                <w:rFonts w:ascii="Arial" w:hAnsi="Arial" w:cs="Arial"/>
              </w:rPr>
              <w:t xml:space="preserve">Elles concernent de même le personnel </w:t>
            </w:r>
            <w:r w:rsidR="007C0F13">
              <w:rPr>
                <w:rFonts w:ascii="Arial" w:hAnsi="Arial" w:cs="Arial"/>
              </w:rPr>
              <w:t>en absence de longue durée</w:t>
            </w:r>
            <w:r w:rsidRPr="00F1648B">
              <w:rPr>
                <w:rFonts w:ascii="Arial" w:hAnsi="Arial" w:cs="Arial"/>
              </w:rPr>
              <w:t xml:space="preserve"> (au regard de l'évolution des techniques)</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12</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13037F">
            <w:pPr>
              <w:rPr>
                <w:rFonts w:ascii="Arial" w:hAnsi="Arial" w:cs="Arial"/>
              </w:rPr>
            </w:pPr>
            <w:r w:rsidRPr="00F1648B">
              <w:rPr>
                <w:rFonts w:ascii="Arial" w:hAnsi="Arial" w:cs="Arial"/>
              </w:rPr>
              <w:t>GBEA II 2.1</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rPr>
                <w:rFonts w:ascii="Arial" w:hAnsi="Arial" w:cs="Arial"/>
              </w:rPr>
            </w:pPr>
            <w:r w:rsidRPr="00F1648B">
              <w:rPr>
                <w:rFonts w:ascii="Arial" w:hAnsi="Arial" w:cs="Arial"/>
              </w:rPr>
              <w:t>L'organisation du laboratoire  permet de garantir la permanence et la continuité de l'activité</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13</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GBEA II.1.1</w:t>
            </w:r>
          </w:p>
          <w:p w:rsidR="00170A13" w:rsidRPr="00F1648B" w:rsidRDefault="00170A13" w:rsidP="007E5687">
            <w:pPr>
              <w:jc w:val="center"/>
              <w:rPr>
                <w:rFonts w:ascii="Arial" w:hAnsi="Arial" w:cs="Arial"/>
              </w:rPr>
            </w:pPr>
            <w:r w:rsidRPr="00F1648B">
              <w:rPr>
                <w:rFonts w:ascii="Arial" w:hAnsi="Arial" w:cs="Arial"/>
              </w:rPr>
              <w:t>EN ISO 15189// 4.2</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141588">
            <w:pPr>
              <w:rPr>
                <w:rFonts w:ascii="Arial" w:hAnsi="Arial" w:cs="Arial"/>
              </w:rPr>
            </w:pPr>
            <w:r w:rsidRPr="00F1648B">
              <w:rPr>
                <w:rFonts w:ascii="Arial" w:hAnsi="Arial" w:cs="Arial"/>
              </w:rPr>
              <w:t xml:space="preserve">Personne nommément désignée responsable assurance qualité, missions fixées par les procédures </w:t>
            </w:r>
          </w:p>
        </w:tc>
        <w:tc>
          <w:tcPr>
            <w:tcW w:w="4003" w:type="dxa"/>
            <w:tcBorders>
              <w:top w:val="single" w:sz="4" w:space="0" w:color="auto"/>
              <w:left w:val="single" w:sz="4" w:space="0" w:color="auto"/>
              <w:bottom w:val="single" w:sz="4" w:space="0" w:color="auto"/>
              <w:right w:val="single" w:sz="4" w:space="0" w:color="auto"/>
            </w:tcBorders>
          </w:tcPr>
          <w:p w:rsidR="00170A13" w:rsidRPr="00F1648B" w:rsidRDefault="00170A13" w:rsidP="007E5687">
            <w:pPr>
              <w:rPr>
                <w:rFonts w:ascii="Arial" w:hAnsi="Arial" w:cs="Arial"/>
                <w:bCs/>
              </w:rPr>
            </w:pPr>
            <w:r w:rsidRPr="00F1648B">
              <w:rPr>
                <w:rFonts w:ascii="Arial" w:hAnsi="Arial" w:cs="Arial"/>
                <w:bCs/>
              </w:rPr>
              <w:t>Nom</w:t>
            </w: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141588"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141588" w:rsidRPr="00FF3C26" w:rsidRDefault="00141588" w:rsidP="00426808">
            <w:pPr>
              <w:jc w:val="center"/>
              <w:rPr>
                <w:rFonts w:ascii="Arial" w:hAnsi="Arial" w:cs="Arial"/>
                <w:b/>
                <w:bCs/>
              </w:rPr>
            </w:pPr>
          </w:p>
          <w:p w:rsidR="00141588" w:rsidRPr="00FF3C26" w:rsidRDefault="00141588" w:rsidP="00426808">
            <w:pPr>
              <w:jc w:val="center"/>
              <w:rPr>
                <w:rFonts w:ascii="Arial" w:hAnsi="Arial" w:cs="Arial"/>
              </w:rPr>
            </w:pPr>
            <w:r w:rsidRPr="00FF3C26">
              <w:rPr>
                <w:rFonts w:ascii="Arial" w:hAnsi="Arial" w:cs="Arial"/>
                <w:b/>
                <w:bCs/>
              </w:rPr>
              <w:t>N°</w:t>
            </w:r>
          </w:p>
        </w:tc>
        <w:tc>
          <w:tcPr>
            <w:tcW w:w="567" w:type="dxa"/>
            <w:shd w:val="clear" w:color="auto" w:fill="999999"/>
          </w:tcPr>
          <w:p w:rsidR="00141588" w:rsidRPr="00FF3C26" w:rsidRDefault="00141588" w:rsidP="00426808">
            <w:pPr>
              <w:jc w:val="center"/>
              <w:rPr>
                <w:rFonts w:ascii="Arial" w:hAnsi="Arial" w:cs="Arial"/>
                <w:b/>
                <w:bCs/>
              </w:rPr>
            </w:pPr>
          </w:p>
          <w:p w:rsidR="00141588" w:rsidRPr="00FF3C26" w:rsidRDefault="00141588"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141588" w:rsidRPr="00FF3C26" w:rsidRDefault="00141588" w:rsidP="00426808">
            <w:pPr>
              <w:jc w:val="center"/>
              <w:rPr>
                <w:rFonts w:ascii="Arial" w:hAnsi="Arial" w:cs="Arial"/>
                <w:b/>
                <w:bCs/>
              </w:rPr>
            </w:pPr>
          </w:p>
          <w:p w:rsidR="00141588" w:rsidRPr="00FF3C26" w:rsidRDefault="00141588" w:rsidP="00426808">
            <w:pPr>
              <w:jc w:val="center"/>
              <w:rPr>
                <w:rFonts w:ascii="Arial" w:hAnsi="Arial" w:cs="Arial"/>
              </w:rPr>
            </w:pPr>
            <w:r w:rsidRPr="00FF3C26">
              <w:rPr>
                <w:rFonts w:ascii="Arial" w:hAnsi="Arial" w:cs="Arial"/>
                <w:b/>
                <w:bCs/>
              </w:rPr>
              <w:t>Référence</w:t>
            </w:r>
          </w:p>
        </w:tc>
        <w:tc>
          <w:tcPr>
            <w:tcW w:w="3793" w:type="dxa"/>
            <w:shd w:val="clear" w:color="auto" w:fill="999999"/>
          </w:tcPr>
          <w:p w:rsidR="00141588" w:rsidRPr="00FF3C26" w:rsidRDefault="00141588" w:rsidP="00426808">
            <w:pPr>
              <w:jc w:val="center"/>
              <w:rPr>
                <w:rFonts w:ascii="Arial" w:hAnsi="Arial" w:cs="Arial"/>
                <w:b/>
                <w:bCs/>
              </w:rPr>
            </w:pPr>
          </w:p>
          <w:p w:rsidR="00141588" w:rsidRPr="00FF3C26" w:rsidRDefault="00141588" w:rsidP="00426808">
            <w:pPr>
              <w:jc w:val="center"/>
              <w:rPr>
                <w:rFonts w:ascii="Arial" w:hAnsi="Arial" w:cs="Arial"/>
              </w:rPr>
            </w:pPr>
            <w:r w:rsidRPr="00FF3C26">
              <w:rPr>
                <w:rFonts w:ascii="Arial" w:hAnsi="Arial" w:cs="Arial"/>
                <w:b/>
                <w:bCs/>
              </w:rPr>
              <w:t>Items</w:t>
            </w:r>
          </w:p>
        </w:tc>
        <w:tc>
          <w:tcPr>
            <w:tcW w:w="4003" w:type="dxa"/>
            <w:shd w:val="clear" w:color="auto" w:fill="999999"/>
          </w:tcPr>
          <w:p w:rsidR="00141588" w:rsidRPr="00FF3C26" w:rsidRDefault="00141588" w:rsidP="00426808">
            <w:pPr>
              <w:jc w:val="center"/>
              <w:rPr>
                <w:rFonts w:ascii="Arial" w:hAnsi="Arial" w:cs="Arial"/>
                <w:b/>
                <w:bCs/>
              </w:rPr>
            </w:pPr>
            <w:r w:rsidRPr="00FF3C26">
              <w:rPr>
                <w:rFonts w:ascii="Arial" w:hAnsi="Arial" w:cs="Arial"/>
                <w:b/>
                <w:bCs/>
              </w:rPr>
              <w:t>Etat des lieux</w:t>
            </w:r>
          </w:p>
          <w:p w:rsidR="00141588" w:rsidRPr="00FF3C26" w:rsidRDefault="00141588"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141588" w:rsidRPr="00FF3C26" w:rsidRDefault="00141588" w:rsidP="00426808">
            <w:pPr>
              <w:jc w:val="center"/>
              <w:rPr>
                <w:rFonts w:ascii="Arial" w:hAnsi="Arial" w:cs="Arial"/>
              </w:rPr>
            </w:pPr>
            <w:r w:rsidRPr="00FF3C26">
              <w:rPr>
                <w:rFonts w:ascii="Arial" w:hAnsi="Arial" w:cs="Arial"/>
                <w:b/>
                <w:bCs/>
              </w:rPr>
              <w:t>O/N</w:t>
            </w:r>
          </w:p>
        </w:tc>
        <w:tc>
          <w:tcPr>
            <w:tcW w:w="3544" w:type="dxa"/>
            <w:shd w:val="clear" w:color="auto" w:fill="999999"/>
          </w:tcPr>
          <w:p w:rsidR="00141588" w:rsidRPr="00FF3C26" w:rsidRDefault="00141588" w:rsidP="00426808">
            <w:pPr>
              <w:jc w:val="center"/>
              <w:rPr>
                <w:rFonts w:ascii="Arial" w:hAnsi="Arial" w:cs="Arial"/>
                <w:b/>
                <w:bCs/>
              </w:rPr>
            </w:pPr>
            <w:r w:rsidRPr="00FF3C26">
              <w:rPr>
                <w:rFonts w:ascii="Arial" w:hAnsi="Arial" w:cs="Arial"/>
                <w:b/>
                <w:bCs/>
              </w:rPr>
              <w:t>Rapport initial des inspecteurs</w:t>
            </w:r>
          </w:p>
          <w:p w:rsidR="00141588" w:rsidRPr="00FF3C26" w:rsidRDefault="00141588" w:rsidP="00426808">
            <w:pPr>
              <w:jc w:val="center"/>
              <w:rPr>
                <w:rFonts w:ascii="Arial" w:hAnsi="Arial" w:cs="Arial"/>
              </w:rPr>
            </w:pPr>
            <w:r w:rsidRPr="00FF3C26">
              <w:rPr>
                <w:rFonts w:ascii="Arial" w:hAnsi="Arial" w:cs="Arial"/>
                <w:b/>
                <w:bCs/>
              </w:rPr>
              <w:t>(C1)</w:t>
            </w: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Pr>
                <w:rFonts w:ascii="Arial" w:hAnsi="Arial" w:cs="Arial"/>
              </w:rPr>
              <w:t>14</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jc w:val="center"/>
              <w:rPr>
                <w:rFonts w:ascii="Arial" w:hAnsi="Arial" w:cs="Arial"/>
              </w:rPr>
            </w:pPr>
            <w:r w:rsidRPr="00F1648B">
              <w:rPr>
                <w:rFonts w:ascii="Arial" w:hAnsi="Arial" w:cs="Arial"/>
              </w:rPr>
              <w:t>R.5212-12</w:t>
            </w:r>
          </w:p>
          <w:p w:rsidR="00170A13" w:rsidRPr="00F1648B" w:rsidRDefault="00170A13" w:rsidP="007E5687">
            <w:pPr>
              <w:jc w:val="center"/>
              <w:rPr>
                <w:rFonts w:ascii="Arial" w:hAnsi="Arial" w:cs="Arial"/>
              </w:rPr>
            </w:pPr>
            <w:r w:rsidRPr="00F1648B">
              <w:rPr>
                <w:rFonts w:ascii="Arial" w:hAnsi="Arial" w:cs="Arial"/>
              </w:rPr>
              <w:t>R.5222.10</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7E5687">
            <w:pPr>
              <w:rPr>
                <w:rFonts w:ascii="Arial" w:hAnsi="Arial" w:cs="Arial"/>
              </w:rPr>
            </w:pPr>
            <w:r w:rsidRPr="00F1648B">
              <w:rPr>
                <w:rFonts w:ascii="Arial" w:hAnsi="Arial" w:cs="Arial"/>
              </w:rPr>
              <w:t xml:space="preserve">Personnes nommément désignées pour assurer la </w:t>
            </w:r>
            <w:proofErr w:type="spellStart"/>
            <w:r w:rsidRPr="00F1648B">
              <w:rPr>
                <w:rFonts w:ascii="Arial" w:hAnsi="Arial" w:cs="Arial"/>
              </w:rPr>
              <w:t>réacto</w:t>
            </w:r>
            <w:proofErr w:type="spellEnd"/>
            <w:r w:rsidRPr="00F1648B">
              <w:rPr>
                <w:rFonts w:ascii="Arial" w:hAnsi="Arial" w:cs="Arial"/>
              </w:rPr>
              <w:t xml:space="preserve"> et la matériovigilance</w:t>
            </w:r>
          </w:p>
        </w:tc>
        <w:tc>
          <w:tcPr>
            <w:tcW w:w="4003" w:type="dxa"/>
            <w:tcBorders>
              <w:top w:val="single" w:sz="4" w:space="0" w:color="auto"/>
              <w:left w:val="single" w:sz="4" w:space="0" w:color="auto"/>
              <w:bottom w:val="single" w:sz="4" w:space="0" w:color="auto"/>
              <w:right w:val="single" w:sz="4" w:space="0" w:color="auto"/>
            </w:tcBorders>
          </w:tcPr>
          <w:p w:rsidR="00170A13" w:rsidRPr="00F1648B" w:rsidRDefault="00170A13" w:rsidP="007E5687">
            <w:pPr>
              <w:rPr>
                <w:rFonts w:ascii="Arial" w:hAnsi="Arial" w:cs="Arial"/>
                <w:bCs/>
              </w:rPr>
            </w:pPr>
            <w:r w:rsidRPr="00F1648B">
              <w:rPr>
                <w:rFonts w:ascii="Arial" w:hAnsi="Arial" w:cs="Arial"/>
                <w:bCs/>
              </w:rPr>
              <w:t>Nom</w:t>
            </w:r>
            <w:r>
              <w:rPr>
                <w:rFonts w:ascii="Arial" w:hAnsi="Arial" w:cs="Arial"/>
                <w:bCs/>
              </w:rPr>
              <w:t>s</w:t>
            </w: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Pr="008C0AE7" w:rsidRDefault="00170A13" w:rsidP="008C0AE7">
            <w:pPr>
              <w:jc w:val="center"/>
              <w:rPr>
                <w:rFonts w:ascii="Arial" w:hAnsi="Arial" w:cs="Arial"/>
              </w:rPr>
            </w:pPr>
          </w:p>
        </w:tc>
      </w:tr>
      <w:tr w:rsidR="00721C6F" w:rsidRPr="00FF3C26" w:rsidTr="00721C6F">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2F12A2">
            <w:pPr>
              <w:jc w:val="center"/>
              <w:rPr>
                <w:rFonts w:ascii="Arial" w:hAnsi="Arial" w:cs="Arial"/>
              </w:rPr>
            </w:pPr>
            <w:r>
              <w:rPr>
                <w:rFonts w:ascii="Arial" w:hAnsi="Arial" w:cs="Arial"/>
              </w:rPr>
              <w:t>15</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2F12A2">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170A13" w:rsidRPr="00F1648B" w:rsidRDefault="00170A13" w:rsidP="00297077">
            <w:pPr>
              <w:jc w:val="center"/>
              <w:rPr>
                <w:rFonts w:ascii="Arial" w:hAnsi="Arial" w:cs="Arial"/>
              </w:rPr>
            </w:pPr>
            <w:r>
              <w:rPr>
                <w:rFonts w:ascii="Arial" w:hAnsi="Arial" w:cs="Arial"/>
              </w:rPr>
              <w:t xml:space="preserve">ACLF </w:t>
            </w:r>
            <w:r w:rsidR="00297077">
              <w:rPr>
                <w:rFonts w:ascii="Arial" w:hAnsi="Arial" w:cs="Arial"/>
              </w:rPr>
              <w:t>R</w:t>
            </w:r>
            <w:r>
              <w:rPr>
                <w:rFonts w:ascii="Arial" w:hAnsi="Arial" w:cs="Arial"/>
              </w:rPr>
              <w:t>BP</w:t>
            </w:r>
          </w:p>
        </w:tc>
        <w:tc>
          <w:tcPr>
            <w:tcW w:w="3793" w:type="dxa"/>
            <w:tcBorders>
              <w:top w:val="single" w:sz="4" w:space="0" w:color="auto"/>
              <w:left w:val="single" w:sz="4" w:space="0" w:color="auto"/>
              <w:bottom w:val="single" w:sz="4" w:space="0" w:color="auto"/>
              <w:right w:val="single" w:sz="4" w:space="0" w:color="auto"/>
            </w:tcBorders>
            <w:vAlign w:val="center"/>
          </w:tcPr>
          <w:p w:rsidR="00170A13" w:rsidRPr="00C0415F" w:rsidRDefault="00170A13" w:rsidP="002F12A2">
            <w:pPr>
              <w:rPr>
                <w:rFonts w:ascii="Arial" w:hAnsi="Arial" w:cs="Arial"/>
                <w:bCs/>
              </w:rPr>
            </w:pPr>
            <w:r>
              <w:rPr>
                <w:rFonts w:ascii="Arial" w:hAnsi="Arial" w:cs="Arial"/>
                <w:bCs/>
              </w:rPr>
              <w:t>Le laboratoire comprend au moins deux praticiens agréés dans son domaine d’activité</w:t>
            </w:r>
          </w:p>
        </w:tc>
        <w:tc>
          <w:tcPr>
            <w:tcW w:w="4003" w:type="dxa"/>
            <w:tcBorders>
              <w:top w:val="single" w:sz="4" w:space="0" w:color="auto"/>
              <w:left w:val="single" w:sz="4" w:space="0" w:color="auto"/>
              <w:bottom w:val="single" w:sz="4" w:space="0" w:color="auto"/>
              <w:right w:val="single" w:sz="4" w:space="0" w:color="auto"/>
            </w:tcBorders>
          </w:tcPr>
          <w:p w:rsidR="00170A13" w:rsidRPr="008C0AE7" w:rsidRDefault="00170A13" w:rsidP="002F12A2">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2F12A2">
            <w:pPr>
              <w:jc w:val="center"/>
              <w:rPr>
                <w:rFonts w:ascii="Arial" w:hAnsi="Arial" w:cs="Arial"/>
              </w:rPr>
            </w:pPr>
          </w:p>
        </w:tc>
        <w:tc>
          <w:tcPr>
            <w:tcW w:w="3544" w:type="dxa"/>
            <w:tcBorders>
              <w:top w:val="single" w:sz="4" w:space="0" w:color="auto"/>
              <w:left w:val="single" w:sz="4" w:space="0" w:color="auto"/>
              <w:bottom w:val="single" w:sz="4" w:space="0" w:color="auto"/>
              <w:right w:val="single" w:sz="4" w:space="0" w:color="auto"/>
            </w:tcBorders>
          </w:tcPr>
          <w:p w:rsidR="00170A13" w:rsidRDefault="00170A13" w:rsidP="002F12A2">
            <w:pPr>
              <w:jc w:val="center"/>
              <w:rPr>
                <w:rFonts w:ascii="Arial" w:hAnsi="Arial" w:cs="Arial"/>
              </w:rPr>
            </w:pPr>
          </w:p>
          <w:p w:rsidR="00170A13" w:rsidRDefault="00170A13" w:rsidP="002F12A2">
            <w:pPr>
              <w:jc w:val="center"/>
              <w:rPr>
                <w:rFonts w:ascii="Arial" w:hAnsi="Arial" w:cs="Arial"/>
              </w:rPr>
            </w:pPr>
          </w:p>
          <w:p w:rsidR="00170A13" w:rsidRPr="008C0AE7" w:rsidRDefault="00170A13" w:rsidP="00C0415F">
            <w:pPr>
              <w:jc w:val="center"/>
              <w:rPr>
                <w:rFonts w:ascii="Arial" w:hAnsi="Arial" w:cs="Arial"/>
              </w:rPr>
            </w:pPr>
          </w:p>
        </w:tc>
      </w:tr>
    </w:tbl>
    <w:p w:rsidR="008C0AE7" w:rsidRPr="008C0AE7" w:rsidRDefault="008C0AE7"/>
    <w:p w:rsidR="004B693D" w:rsidRPr="004B693D" w:rsidRDefault="004B693D" w:rsidP="004B693D">
      <w:pPr>
        <w:rPr>
          <w:rFonts w:ascii="Arial" w:hAnsi="Arial" w:cs="Arial"/>
          <w:b/>
          <w:sz w:val="24"/>
          <w:szCs w:val="24"/>
          <w:lang w:val="en-GB"/>
        </w:rPr>
      </w:pPr>
      <w:r w:rsidRPr="004B693D">
        <w:rPr>
          <w:rFonts w:ascii="Arial" w:hAnsi="Arial" w:cs="Arial"/>
          <w:b/>
          <w:sz w:val="24"/>
          <w:szCs w:val="24"/>
          <w:lang w:val="en-GB"/>
        </w:rPr>
        <w:t>Conclusion</w:t>
      </w:r>
      <w:r w:rsidRPr="004B693D">
        <w:rPr>
          <w:rFonts w:ascii="Arial" w:hAnsi="Arial" w:cs="Arial"/>
          <w:b/>
          <w:sz w:val="24"/>
          <w:szCs w:val="24"/>
          <w:lang w:val="en-GB"/>
        </w:rPr>
        <w:tab/>
      </w:r>
      <w:r w:rsidRPr="004B693D">
        <w:rPr>
          <w:rFonts w:ascii="Arial" w:hAnsi="Arial" w:cs="Arial"/>
          <w:b/>
          <w:sz w:val="24"/>
          <w:szCs w:val="24"/>
          <w:lang w:val="en-GB"/>
        </w:rPr>
        <w:tab/>
      </w:r>
      <w:r w:rsidRPr="004B693D">
        <w:rPr>
          <w:rFonts w:ascii="Arial" w:hAnsi="Arial" w:cs="Arial"/>
          <w:b/>
          <w:sz w:val="24"/>
          <w:szCs w:val="24"/>
          <w:lang w:val="en-GB"/>
        </w:rPr>
        <w:tab/>
      </w:r>
      <w:r w:rsidRPr="004B693D">
        <w:rPr>
          <w:rFonts w:ascii="Arial" w:hAnsi="Arial" w:cs="Arial"/>
          <w:b/>
          <w:sz w:val="24"/>
          <w:szCs w:val="24"/>
          <w:lang w:val="en-GB"/>
        </w:rPr>
        <w:tab/>
        <w:t>S</w:t>
      </w:r>
      <w:r w:rsidRPr="004B693D">
        <w:rPr>
          <w:rFonts w:ascii="Arial" w:hAnsi="Arial" w:cs="Arial"/>
          <w:b/>
          <w:sz w:val="24"/>
          <w:szCs w:val="24"/>
          <w:lang w:val="en-GB"/>
        </w:rPr>
        <w:tab/>
      </w:r>
      <w:r w:rsidRPr="004B693D">
        <w:rPr>
          <w:rFonts w:ascii="Arial" w:hAnsi="Arial" w:cs="Arial"/>
          <w:b/>
          <w:sz w:val="24"/>
          <w:szCs w:val="24"/>
          <w:lang w:val="en-GB"/>
        </w:rPr>
        <w:tab/>
        <w:t>A</w:t>
      </w:r>
      <w:r w:rsidRPr="004B693D">
        <w:rPr>
          <w:rFonts w:ascii="Arial" w:hAnsi="Arial" w:cs="Arial"/>
          <w:b/>
          <w:sz w:val="24"/>
          <w:szCs w:val="24"/>
          <w:lang w:val="en-GB"/>
        </w:rPr>
        <w:tab/>
      </w:r>
      <w:r w:rsidRPr="004B693D">
        <w:rPr>
          <w:rFonts w:ascii="Arial" w:hAnsi="Arial" w:cs="Arial"/>
          <w:b/>
          <w:sz w:val="24"/>
          <w:szCs w:val="24"/>
          <w:lang w:val="en-GB"/>
        </w:rPr>
        <w:tab/>
        <w:t>M</w:t>
      </w:r>
      <w:r w:rsidRPr="004B693D">
        <w:rPr>
          <w:rFonts w:ascii="Arial" w:hAnsi="Arial" w:cs="Arial"/>
          <w:b/>
          <w:sz w:val="24"/>
          <w:szCs w:val="24"/>
          <w:lang w:val="en-GB"/>
        </w:rPr>
        <w:tab/>
      </w:r>
      <w:r w:rsidRPr="004B693D">
        <w:rPr>
          <w:rFonts w:ascii="Arial" w:hAnsi="Arial" w:cs="Arial"/>
          <w:b/>
          <w:sz w:val="24"/>
          <w:szCs w:val="24"/>
          <w:lang w:val="en-GB"/>
        </w:rPr>
        <w:tab/>
        <w:t>I</w:t>
      </w:r>
    </w:p>
    <w:p w:rsidR="004B693D" w:rsidRPr="004B693D" w:rsidRDefault="004B693D" w:rsidP="004B693D">
      <w:pPr>
        <w:rPr>
          <w:rFonts w:ascii="Arial" w:hAnsi="Arial" w:cs="Arial"/>
          <w:b/>
          <w:sz w:val="24"/>
          <w:szCs w:val="24"/>
          <w:lang w:val="en-GB"/>
        </w:rPr>
      </w:pPr>
    </w:p>
    <w:p w:rsidR="004B693D" w:rsidRPr="004B693D" w:rsidRDefault="004B693D" w:rsidP="004B693D">
      <w:pPr>
        <w:rPr>
          <w:rFonts w:ascii="Arial" w:hAnsi="Arial" w:cs="Arial"/>
          <w:b/>
          <w:sz w:val="24"/>
          <w:szCs w:val="24"/>
          <w:lang w:val="en-GB"/>
        </w:rPr>
      </w:pPr>
    </w:p>
    <w:p w:rsidR="004B693D" w:rsidRPr="004B693D" w:rsidRDefault="004B693D" w:rsidP="004B693D">
      <w:pPr>
        <w:rPr>
          <w:rFonts w:ascii="Arial" w:hAnsi="Arial" w:cs="Arial"/>
          <w:b/>
          <w:sz w:val="24"/>
          <w:szCs w:val="24"/>
          <w:lang w:val="en-GB"/>
        </w:rPr>
      </w:pPr>
      <w:r w:rsidRPr="004B693D">
        <w:rPr>
          <w:rFonts w:ascii="Arial" w:hAnsi="Arial" w:cs="Arial"/>
          <w:b/>
          <w:sz w:val="24"/>
          <w:szCs w:val="24"/>
          <w:lang w:val="en-GB"/>
        </w:rPr>
        <w:t>Justification</w:t>
      </w:r>
    </w:p>
    <w:p w:rsidR="008C0AE7" w:rsidRDefault="008C0AE7">
      <w:pPr>
        <w:rPr>
          <w:lang w:val="en-GB"/>
        </w:rPr>
      </w:pPr>
    </w:p>
    <w:p w:rsidR="004B693D" w:rsidRDefault="004B693D">
      <w:pPr>
        <w:rPr>
          <w:lang w:val="en-GB"/>
        </w:rPr>
      </w:pPr>
    </w:p>
    <w:p w:rsidR="004B693D" w:rsidRPr="00673FE4" w:rsidRDefault="004B693D" w:rsidP="004B693D">
      <w:pPr>
        <w:rPr>
          <w:rFonts w:ascii="Arial" w:hAnsi="Arial" w:cs="Arial"/>
          <w:b/>
          <w:sz w:val="24"/>
          <w:szCs w:val="24"/>
        </w:rPr>
      </w:pPr>
      <w:r>
        <w:rPr>
          <w:lang w:val="en-GB"/>
        </w:rPr>
        <w:br w:type="page"/>
      </w:r>
      <w:r>
        <w:lastRenderedPageBreak/>
        <w:t>Procédure contradictoire</w:t>
      </w:r>
    </w:p>
    <w:tbl>
      <w:tblPr>
        <w:tblW w:w="15160"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8"/>
        <w:gridCol w:w="6338"/>
        <w:gridCol w:w="7914"/>
      </w:tblGrid>
      <w:tr w:rsidR="004B693D" w:rsidRPr="00673FE4" w:rsidTr="007E5687">
        <w:trPr>
          <w:trHeight w:val="1100"/>
          <w:jc w:val="center"/>
        </w:trPr>
        <w:tc>
          <w:tcPr>
            <w:tcW w:w="15160" w:type="dxa"/>
            <w:gridSpan w:val="3"/>
            <w:shd w:val="clear" w:color="auto" w:fill="339966"/>
          </w:tcPr>
          <w:p w:rsidR="004B693D" w:rsidRPr="00673FE4" w:rsidRDefault="004B693D" w:rsidP="007E5687">
            <w:pPr>
              <w:rPr>
                <w:rFonts w:ascii="Arial" w:hAnsi="Arial" w:cs="Arial"/>
                <w:b/>
                <w:sz w:val="24"/>
                <w:szCs w:val="24"/>
              </w:rPr>
            </w:pPr>
          </w:p>
          <w:p w:rsidR="004B693D" w:rsidRPr="00673FE4" w:rsidRDefault="004B693D" w:rsidP="007E5687">
            <w:pPr>
              <w:jc w:val="center"/>
              <w:rPr>
                <w:rFonts w:ascii="Arial" w:hAnsi="Arial" w:cs="Arial"/>
                <w:b/>
                <w:sz w:val="24"/>
                <w:szCs w:val="24"/>
              </w:rPr>
            </w:pPr>
            <w:r w:rsidRPr="00673FE4">
              <w:rPr>
                <w:rFonts w:ascii="Arial" w:hAnsi="Arial" w:cs="Arial"/>
                <w:b/>
                <w:bCs/>
                <w:sz w:val="28"/>
                <w:szCs w:val="28"/>
              </w:rPr>
              <w:t>I – Personnel</w:t>
            </w:r>
            <w:r w:rsidRPr="00673FE4">
              <w:rPr>
                <w:rFonts w:ascii="Arial" w:hAnsi="Arial" w:cs="Arial"/>
                <w:b/>
                <w:bCs/>
                <w:sz w:val="28"/>
                <w:szCs w:val="28"/>
              </w:rPr>
              <w:br/>
              <w:t>1. Organigramme, gestion &amp; fonctions transversales</w:t>
            </w:r>
          </w:p>
          <w:p w:rsidR="004B693D" w:rsidRPr="00673FE4" w:rsidRDefault="004B693D" w:rsidP="007E5687">
            <w:pPr>
              <w:rPr>
                <w:rFonts w:ascii="Arial" w:hAnsi="Arial" w:cs="Arial"/>
                <w:b/>
                <w:sz w:val="24"/>
                <w:szCs w:val="24"/>
              </w:rPr>
            </w:pPr>
          </w:p>
        </w:tc>
      </w:tr>
      <w:tr w:rsidR="004B693D"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908" w:type="dxa"/>
          </w:tcPr>
          <w:p w:rsidR="004B693D" w:rsidRPr="00673FE4" w:rsidRDefault="004B693D" w:rsidP="007E5687">
            <w:pPr>
              <w:pStyle w:val="NormalArialGras"/>
              <w:jc w:val="center"/>
              <w:rPr>
                <w:rFonts w:ascii="Arial" w:hAnsi="Arial"/>
              </w:rPr>
            </w:pPr>
            <w:r w:rsidRPr="00673FE4">
              <w:rPr>
                <w:rFonts w:ascii="Arial" w:hAnsi="Arial"/>
              </w:rPr>
              <w:t>N°</w:t>
            </w:r>
          </w:p>
        </w:tc>
        <w:tc>
          <w:tcPr>
            <w:tcW w:w="6338" w:type="dxa"/>
          </w:tcPr>
          <w:p w:rsidR="004B693D" w:rsidRPr="00673FE4" w:rsidRDefault="004B693D" w:rsidP="007E5687">
            <w:pPr>
              <w:pStyle w:val="NormalArialGras"/>
              <w:jc w:val="center"/>
              <w:rPr>
                <w:rFonts w:ascii="Arial" w:hAnsi="Arial"/>
              </w:rPr>
            </w:pPr>
            <w:r w:rsidRPr="00673FE4">
              <w:rPr>
                <w:rFonts w:ascii="Arial" w:hAnsi="Arial"/>
              </w:rPr>
              <w:t>C2 : REPONSES DU LABORATOIRE</w:t>
            </w:r>
          </w:p>
        </w:tc>
        <w:tc>
          <w:tcPr>
            <w:tcW w:w="7914" w:type="dxa"/>
          </w:tcPr>
          <w:p w:rsidR="004B693D" w:rsidRPr="00673FE4" w:rsidRDefault="004B693D" w:rsidP="007E5687">
            <w:pPr>
              <w:pStyle w:val="NormalArialGras"/>
              <w:jc w:val="center"/>
              <w:rPr>
                <w:rFonts w:ascii="Arial" w:hAnsi="Arial"/>
              </w:rPr>
            </w:pPr>
            <w:r w:rsidRPr="00673FE4">
              <w:rPr>
                <w:rFonts w:ascii="Arial" w:hAnsi="Arial"/>
              </w:rPr>
              <w:t>C3 : CONCLUSIONS DES INSPECTEURS</w:t>
            </w:r>
          </w:p>
        </w:tc>
      </w:tr>
      <w:tr w:rsidR="004B693D"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908" w:type="dxa"/>
          </w:tcPr>
          <w:p w:rsidR="004B693D" w:rsidRPr="00673FE4" w:rsidRDefault="004B693D" w:rsidP="007E5687">
            <w:pPr>
              <w:pStyle w:val="NormalArialGras"/>
              <w:jc w:val="center"/>
              <w:rPr>
                <w:rFonts w:ascii="Arial" w:hAnsi="Arial"/>
              </w:rPr>
            </w:pPr>
          </w:p>
        </w:tc>
        <w:tc>
          <w:tcPr>
            <w:tcW w:w="6338" w:type="dxa"/>
          </w:tcPr>
          <w:p w:rsidR="004B693D" w:rsidRPr="00673FE4" w:rsidRDefault="004B693D" w:rsidP="007E5687">
            <w:pPr>
              <w:pStyle w:val="NormalArialGras"/>
              <w:rPr>
                <w:rFonts w:ascii="Arial" w:hAnsi="Arial"/>
                <w:b w:val="0"/>
              </w:rPr>
            </w:pPr>
          </w:p>
        </w:tc>
        <w:tc>
          <w:tcPr>
            <w:tcW w:w="7914" w:type="dxa"/>
          </w:tcPr>
          <w:p w:rsidR="004B693D" w:rsidRPr="00673FE4" w:rsidRDefault="004B693D" w:rsidP="007E5687">
            <w:pPr>
              <w:pStyle w:val="NormalArialGras"/>
              <w:rPr>
                <w:rFonts w:ascii="Arial" w:hAnsi="Arial"/>
                <w:b w:val="0"/>
              </w:rPr>
            </w:pPr>
          </w:p>
        </w:tc>
      </w:tr>
      <w:tr w:rsidR="004B693D"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908" w:type="dxa"/>
          </w:tcPr>
          <w:p w:rsidR="004B693D" w:rsidRPr="00673FE4" w:rsidRDefault="004B693D" w:rsidP="007E5687">
            <w:pPr>
              <w:pStyle w:val="NormalArialGras"/>
              <w:jc w:val="center"/>
              <w:rPr>
                <w:rFonts w:ascii="Arial" w:hAnsi="Arial"/>
              </w:rPr>
            </w:pPr>
          </w:p>
        </w:tc>
        <w:tc>
          <w:tcPr>
            <w:tcW w:w="6338" w:type="dxa"/>
          </w:tcPr>
          <w:p w:rsidR="004B693D" w:rsidRPr="00673FE4" w:rsidRDefault="004B693D" w:rsidP="007E5687">
            <w:pPr>
              <w:pStyle w:val="NormalArialGras"/>
              <w:rPr>
                <w:rFonts w:ascii="Arial" w:hAnsi="Arial"/>
                <w:b w:val="0"/>
              </w:rPr>
            </w:pPr>
          </w:p>
        </w:tc>
        <w:tc>
          <w:tcPr>
            <w:tcW w:w="7914" w:type="dxa"/>
          </w:tcPr>
          <w:p w:rsidR="004B693D" w:rsidRPr="00673FE4" w:rsidRDefault="004B693D" w:rsidP="007E5687">
            <w:pPr>
              <w:pStyle w:val="NormalArialGras"/>
              <w:rPr>
                <w:rFonts w:ascii="Arial" w:hAnsi="Arial"/>
                <w:b w:val="0"/>
              </w:rPr>
            </w:pPr>
          </w:p>
        </w:tc>
      </w:tr>
      <w:tr w:rsidR="004B693D"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908" w:type="dxa"/>
          </w:tcPr>
          <w:p w:rsidR="004B693D" w:rsidRPr="00673FE4" w:rsidRDefault="004B693D" w:rsidP="007E5687">
            <w:pPr>
              <w:pStyle w:val="NormalArialGras"/>
              <w:jc w:val="center"/>
              <w:rPr>
                <w:rFonts w:ascii="Arial" w:hAnsi="Arial"/>
              </w:rPr>
            </w:pPr>
          </w:p>
        </w:tc>
        <w:tc>
          <w:tcPr>
            <w:tcW w:w="6338" w:type="dxa"/>
          </w:tcPr>
          <w:p w:rsidR="004B693D" w:rsidRPr="00673FE4" w:rsidRDefault="004B693D" w:rsidP="007E5687">
            <w:pPr>
              <w:pStyle w:val="NormalArialGras"/>
              <w:rPr>
                <w:rFonts w:ascii="Arial" w:hAnsi="Arial"/>
                <w:b w:val="0"/>
              </w:rPr>
            </w:pPr>
          </w:p>
        </w:tc>
        <w:tc>
          <w:tcPr>
            <w:tcW w:w="7914" w:type="dxa"/>
          </w:tcPr>
          <w:p w:rsidR="004B693D" w:rsidRPr="00673FE4" w:rsidRDefault="004B693D" w:rsidP="007E5687">
            <w:pPr>
              <w:pStyle w:val="NormalArialGras"/>
              <w:rPr>
                <w:rFonts w:ascii="Arial" w:hAnsi="Arial"/>
                <w:b w:val="0"/>
              </w:rPr>
            </w:pPr>
          </w:p>
        </w:tc>
      </w:tr>
    </w:tbl>
    <w:p w:rsidR="004B693D" w:rsidRPr="00673FE4" w:rsidRDefault="004B693D" w:rsidP="004B693D">
      <w:pPr>
        <w:rPr>
          <w:rFonts w:ascii="Arial" w:hAnsi="Arial" w:cs="Arial"/>
          <w:b/>
          <w:sz w:val="24"/>
          <w:szCs w:val="24"/>
        </w:rPr>
      </w:pPr>
    </w:p>
    <w:p w:rsidR="004B693D" w:rsidRPr="004B693D" w:rsidRDefault="004B693D">
      <w:pPr>
        <w:rPr>
          <w:lang w:val="en-GB"/>
        </w:rPr>
      </w:pPr>
      <w:r>
        <w:rPr>
          <w:lang w:val="en-GB"/>
        </w:rPr>
        <w:br w:type="page"/>
      </w:r>
    </w:p>
    <w:tbl>
      <w:tblPr>
        <w:tblW w:w="22114"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1"/>
        <w:gridCol w:w="567"/>
        <w:gridCol w:w="1559"/>
        <w:gridCol w:w="3791"/>
        <w:gridCol w:w="35"/>
        <w:gridCol w:w="3970"/>
        <w:gridCol w:w="709"/>
        <w:gridCol w:w="3543"/>
        <w:gridCol w:w="2129"/>
        <w:gridCol w:w="2620"/>
        <w:gridCol w:w="2620"/>
      </w:tblGrid>
      <w:tr w:rsidR="004B693D" w:rsidRPr="00FF3C26" w:rsidTr="00142060">
        <w:trPr>
          <w:gridAfter w:val="3"/>
          <w:wAfter w:w="7369" w:type="dxa"/>
          <w:trHeight w:val="1200"/>
        </w:trPr>
        <w:tc>
          <w:tcPr>
            <w:tcW w:w="14745" w:type="dxa"/>
            <w:gridSpan w:val="8"/>
            <w:tcBorders>
              <w:bottom w:val="single" w:sz="4" w:space="0" w:color="auto"/>
            </w:tcBorders>
            <w:shd w:val="clear" w:color="auto" w:fill="008080"/>
          </w:tcPr>
          <w:p w:rsidR="004B693D" w:rsidRPr="00FF3C26" w:rsidRDefault="004B693D" w:rsidP="007E5687">
            <w:pPr>
              <w:ind w:left="146"/>
              <w:jc w:val="center"/>
              <w:rPr>
                <w:rFonts w:ascii="Arial" w:hAnsi="Arial" w:cs="Arial"/>
                <w:b/>
                <w:sz w:val="24"/>
                <w:szCs w:val="24"/>
              </w:rPr>
            </w:pPr>
          </w:p>
          <w:p w:rsidR="004B693D" w:rsidRPr="00FF3C26" w:rsidRDefault="004B693D" w:rsidP="007E5687">
            <w:pPr>
              <w:ind w:left="146"/>
              <w:jc w:val="center"/>
              <w:rPr>
                <w:rFonts w:ascii="Arial" w:hAnsi="Arial" w:cs="Arial"/>
                <w:b/>
                <w:sz w:val="24"/>
                <w:szCs w:val="24"/>
              </w:rPr>
            </w:pPr>
            <w:r w:rsidRPr="00FF3C26">
              <w:rPr>
                <w:rFonts w:ascii="Arial" w:hAnsi="Arial" w:cs="Arial"/>
                <w:b/>
                <w:bCs/>
                <w:sz w:val="28"/>
                <w:szCs w:val="28"/>
              </w:rPr>
              <w:t>II. Organisation générale et fonctionnement</w:t>
            </w:r>
            <w:r w:rsidRPr="00FF3C26">
              <w:rPr>
                <w:rFonts w:ascii="Arial" w:hAnsi="Arial" w:cs="Arial"/>
                <w:b/>
                <w:bCs/>
                <w:sz w:val="28"/>
                <w:szCs w:val="28"/>
              </w:rPr>
              <w:br/>
              <w:t>1</w:t>
            </w:r>
            <w:r w:rsidR="00AC62F3">
              <w:rPr>
                <w:rFonts w:ascii="Arial" w:hAnsi="Arial" w:cs="Arial"/>
                <w:b/>
                <w:bCs/>
                <w:sz w:val="28"/>
                <w:szCs w:val="28"/>
              </w:rPr>
              <w:t xml:space="preserve">. Locaux </w:t>
            </w:r>
            <w:r w:rsidRPr="00FF3C26">
              <w:rPr>
                <w:rFonts w:ascii="Arial" w:hAnsi="Arial" w:cs="Arial"/>
                <w:b/>
                <w:bCs/>
                <w:sz w:val="28"/>
                <w:szCs w:val="28"/>
              </w:rPr>
              <w:t>et procédures générales</w:t>
            </w:r>
          </w:p>
          <w:p w:rsidR="004B693D" w:rsidRPr="00FF3C26" w:rsidRDefault="004B693D" w:rsidP="007E5687">
            <w:pPr>
              <w:rPr>
                <w:rFonts w:ascii="Arial" w:hAnsi="Arial" w:cs="Arial"/>
                <w:b/>
                <w:sz w:val="24"/>
                <w:szCs w:val="24"/>
              </w:rPr>
            </w:pPr>
          </w:p>
        </w:tc>
      </w:tr>
      <w:tr w:rsidR="00170A13" w:rsidRPr="003A1BB0" w:rsidTr="001A0914">
        <w:tblPrEx>
          <w:tblCellMar>
            <w:left w:w="108" w:type="dxa"/>
            <w:right w:w="108" w:type="dxa"/>
          </w:tblCellMar>
          <w:tblLook w:val="01E0" w:firstRow="1" w:lastRow="1" w:firstColumn="1" w:lastColumn="1" w:noHBand="0" w:noVBand="0"/>
        </w:tblPrEx>
        <w:trPr>
          <w:gridAfter w:val="3"/>
          <w:wAfter w:w="7369" w:type="dxa"/>
        </w:trPr>
        <w:tc>
          <w:tcPr>
            <w:tcW w:w="571" w:type="dxa"/>
            <w:shd w:val="clear" w:color="auto" w:fill="999999"/>
            <w:vAlign w:val="center"/>
          </w:tcPr>
          <w:p w:rsidR="00170A13" w:rsidRPr="00FF3C26" w:rsidRDefault="00170A13" w:rsidP="007E5687">
            <w:pPr>
              <w:jc w:val="center"/>
              <w:rPr>
                <w:rFonts w:ascii="Arial" w:hAnsi="Arial" w:cs="Arial"/>
              </w:rPr>
            </w:pPr>
            <w:r w:rsidRPr="00FF3C26">
              <w:rPr>
                <w:rFonts w:ascii="Arial" w:hAnsi="Arial" w:cs="Arial"/>
                <w:b/>
                <w:bCs/>
              </w:rPr>
              <w:t>N°</w:t>
            </w:r>
          </w:p>
        </w:tc>
        <w:tc>
          <w:tcPr>
            <w:tcW w:w="567" w:type="dxa"/>
            <w:shd w:val="clear" w:color="auto" w:fill="999999"/>
            <w:vAlign w:val="center"/>
          </w:tcPr>
          <w:p w:rsidR="00170A13" w:rsidRPr="00FF3C26" w:rsidRDefault="00170A13" w:rsidP="007E5687">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170A13" w:rsidRPr="00FF3C26" w:rsidRDefault="00170A13" w:rsidP="007E5687">
            <w:pPr>
              <w:jc w:val="center"/>
              <w:rPr>
                <w:rFonts w:ascii="Arial" w:hAnsi="Arial" w:cs="Arial"/>
                <w:b/>
                <w:bCs/>
              </w:rPr>
            </w:pPr>
          </w:p>
          <w:p w:rsidR="00170A13" w:rsidRPr="00FF3C26" w:rsidRDefault="00170A13" w:rsidP="007E5687">
            <w:pPr>
              <w:jc w:val="center"/>
              <w:rPr>
                <w:rFonts w:ascii="Arial" w:hAnsi="Arial" w:cs="Arial"/>
              </w:rPr>
            </w:pPr>
            <w:r w:rsidRPr="00FF3C26">
              <w:rPr>
                <w:rFonts w:ascii="Arial" w:hAnsi="Arial" w:cs="Arial"/>
                <w:b/>
                <w:bCs/>
              </w:rPr>
              <w:t>Référence</w:t>
            </w:r>
          </w:p>
        </w:tc>
        <w:tc>
          <w:tcPr>
            <w:tcW w:w="3826" w:type="dxa"/>
            <w:gridSpan w:val="2"/>
            <w:shd w:val="clear" w:color="auto" w:fill="999999"/>
            <w:vAlign w:val="center"/>
          </w:tcPr>
          <w:p w:rsidR="00170A13" w:rsidRPr="00FF3C26" w:rsidRDefault="00170A13" w:rsidP="007E5687">
            <w:pPr>
              <w:jc w:val="center"/>
              <w:rPr>
                <w:rFonts w:ascii="Arial" w:hAnsi="Arial" w:cs="Arial"/>
              </w:rPr>
            </w:pPr>
            <w:r w:rsidRPr="00FF3C26">
              <w:rPr>
                <w:rFonts w:ascii="Arial" w:hAnsi="Arial" w:cs="Arial"/>
                <w:b/>
                <w:bCs/>
              </w:rPr>
              <w:t>Items</w:t>
            </w:r>
          </w:p>
        </w:tc>
        <w:tc>
          <w:tcPr>
            <w:tcW w:w="3970" w:type="dxa"/>
            <w:shd w:val="clear" w:color="auto" w:fill="999999"/>
          </w:tcPr>
          <w:p w:rsidR="00170A13" w:rsidRPr="00FF3C26" w:rsidRDefault="00170A13" w:rsidP="006B2D11">
            <w:pPr>
              <w:jc w:val="center"/>
              <w:rPr>
                <w:rFonts w:ascii="Arial" w:hAnsi="Arial" w:cs="Arial"/>
                <w:b/>
                <w:bCs/>
              </w:rPr>
            </w:pPr>
            <w:r w:rsidRPr="00FF3C26">
              <w:rPr>
                <w:rFonts w:ascii="Arial" w:hAnsi="Arial" w:cs="Arial"/>
                <w:b/>
                <w:bCs/>
              </w:rPr>
              <w:t>Etat des lieux</w:t>
            </w:r>
          </w:p>
          <w:p w:rsidR="00170A13" w:rsidRPr="00FF3C26" w:rsidRDefault="00170A13" w:rsidP="006B2D11">
            <w:pPr>
              <w:jc w:val="center"/>
              <w:rPr>
                <w:rFonts w:ascii="Arial" w:hAnsi="Arial" w:cs="Arial"/>
                <w:b/>
                <w:bCs/>
              </w:rPr>
            </w:pPr>
            <w:r w:rsidRPr="00FF3C26">
              <w:rPr>
                <w:rFonts w:ascii="Arial" w:hAnsi="Arial" w:cs="Arial"/>
                <w:b/>
                <w:bCs/>
              </w:rPr>
              <w:t>(à renseigner par la structure)</w:t>
            </w:r>
          </w:p>
        </w:tc>
        <w:tc>
          <w:tcPr>
            <w:tcW w:w="709" w:type="dxa"/>
            <w:shd w:val="clear" w:color="auto" w:fill="999999"/>
          </w:tcPr>
          <w:p w:rsidR="00170A13" w:rsidRDefault="00170A13" w:rsidP="007E5687">
            <w:pPr>
              <w:jc w:val="center"/>
              <w:rPr>
                <w:rFonts w:ascii="Arial" w:hAnsi="Arial" w:cs="Arial"/>
                <w:b/>
                <w:bCs/>
              </w:rPr>
            </w:pPr>
          </w:p>
          <w:p w:rsidR="00170A13" w:rsidRPr="00FF3C26" w:rsidRDefault="00170A13" w:rsidP="007E5687">
            <w:pPr>
              <w:jc w:val="center"/>
              <w:rPr>
                <w:rFonts w:ascii="Arial" w:hAnsi="Arial" w:cs="Arial"/>
                <w:b/>
                <w:bCs/>
              </w:rPr>
            </w:pPr>
            <w:r w:rsidRPr="00FF3C26">
              <w:rPr>
                <w:rFonts w:ascii="Arial" w:hAnsi="Arial" w:cs="Arial"/>
                <w:b/>
                <w:bCs/>
              </w:rPr>
              <w:t>O/N</w:t>
            </w:r>
          </w:p>
        </w:tc>
        <w:tc>
          <w:tcPr>
            <w:tcW w:w="3543" w:type="dxa"/>
            <w:shd w:val="clear" w:color="auto" w:fill="999999"/>
          </w:tcPr>
          <w:p w:rsidR="00170A13" w:rsidRPr="00FF3C26" w:rsidRDefault="00170A13" w:rsidP="007E5687">
            <w:pPr>
              <w:jc w:val="center"/>
              <w:rPr>
                <w:rFonts w:ascii="Arial" w:hAnsi="Arial" w:cs="Arial"/>
                <w:b/>
                <w:bCs/>
              </w:rPr>
            </w:pPr>
            <w:r w:rsidRPr="00FF3C26">
              <w:rPr>
                <w:rFonts w:ascii="Arial" w:hAnsi="Arial" w:cs="Arial"/>
                <w:b/>
                <w:bCs/>
              </w:rPr>
              <w:t>Rapport initial des inspecteurs</w:t>
            </w:r>
          </w:p>
          <w:p w:rsidR="00170A13" w:rsidRPr="00FF3C26" w:rsidRDefault="00170A13" w:rsidP="007E5687">
            <w:pPr>
              <w:jc w:val="center"/>
              <w:rPr>
                <w:rFonts w:ascii="Arial" w:hAnsi="Arial" w:cs="Arial"/>
                <w:bCs/>
              </w:rPr>
            </w:pPr>
            <w:r w:rsidRPr="00FF3C26">
              <w:rPr>
                <w:rFonts w:ascii="Arial" w:hAnsi="Arial" w:cs="Arial"/>
                <w:b/>
                <w:bCs/>
              </w:rPr>
              <w:t>(C1)</w:t>
            </w: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vAlign w:val="center"/>
          </w:tcPr>
          <w:p w:rsidR="00170A13" w:rsidRPr="00A22C0E" w:rsidRDefault="00170A13" w:rsidP="00A06E56">
            <w:pPr>
              <w:jc w:val="center"/>
              <w:rPr>
                <w:rFonts w:ascii="Arial" w:hAnsi="Arial" w:cs="Arial"/>
              </w:rPr>
            </w:pPr>
            <w:r>
              <w:rPr>
                <w:rFonts w:ascii="Arial" w:hAnsi="Arial" w:cs="Arial"/>
              </w:rPr>
              <w:t>1</w:t>
            </w:r>
          </w:p>
        </w:tc>
        <w:tc>
          <w:tcPr>
            <w:tcW w:w="567" w:type="dxa"/>
            <w:vAlign w:val="center"/>
          </w:tcPr>
          <w:p w:rsidR="00170A13" w:rsidRPr="00A22C0E" w:rsidRDefault="00170A13" w:rsidP="00A06E56">
            <w:pPr>
              <w:jc w:val="center"/>
              <w:rPr>
                <w:rFonts w:ascii="Arial" w:hAnsi="Arial" w:cs="Arial"/>
              </w:rPr>
            </w:pPr>
            <w:r w:rsidRPr="00A22C0E">
              <w:rPr>
                <w:rFonts w:ascii="Arial" w:hAnsi="Arial" w:cs="Arial"/>
              </w:rPr>
              <w:t>1</w:t>
            </w:r>
          </w:p>
        </w:tc>
        <w:tc>
          <w:tcPr>
            <w:tcW w:w="1559" w:type="dxa"/>
            <w:vAlign w:val="center"/>
          </w:tcPr>
          <w:p w:rsidR="00170A13" w:rsidRPr="00A22C0E" w:rsidRDefault="00170A13" w:rsidP="004B693D">
            <w:pPr>
              <w:jc w:val="center"/>
              <w:rPr>
                <w:rFonts w:ascii="Arial" w:hAnsi="Arial" w:cs="Arial"/>
              </w:rPr>
            </w:pPr>
            <w:r w:rsidRPr="00A22C0E">
              <w:rPr>
                <w:rFonts w:ascii="Arial" w:hAnsi="Arial" w:cs="Arial"/>
              </w:rPr>
              <w:t>R2131-6</w:t>
            </w:r>
          </w:p>
        </w:tc>
        <w:tc>
          <w:tcPr>
            <w:tcW w:w="3826" w:type="dxa"/>
            <w:gridSpan w:val="2"/>
            <w:vAlign w:val="center"/>
          </w:tcPr>
          <w:p w:rsidR="00170A13" w:rsidRPr="00A22C0E" w:rsidRDefault="00170A13" w:rsidP="00E13418">
            <w:pPr>
              <w:tabs>
                <w:tab w:val="left" w:pos="4117"/>
              </w:tabs>
              <w:ind w:right="289"/>
              <w:rPr>
                <w:rFonts w:ascii="Arial" w:hAnsi="Arial" w:cs="Arial"/>
              </w:rPr>
            </w:pPr>
            <w:r>
              <w:rPr>
                <w:rFonts w:ascii="Arial" w:hAnsi="Arial" w:cs="Arial"/>
              </w:rPr>
              <w:t>Si autorisation DPN, u</w:t>
            </w:r>
            <w:r w:rsidRPr="00A22C0E">
              <w:rPr>
                <w:rFonts w:ascii="Arial" w:hAnsi="Arial" w:cs="Arial"/>
              </w:rPr>
              <w:t xml:space="preserve">ne pièce est prévue pour l’entretien </w:t>
            </w:r>
            <w:r>
              <w:rPr>
                <w:rFonts w:ascii="Arial" w:hAnsi="Arial" w:cs="Arial"/>
              </w:rPr>
              <w:t xml:space="preserve">avec les </w:t>
            </w:r>
            <w:r w:rsidRPr="00A22C0E">
              <w:rPr>
                <w:rFonts w:ascii="Arial" w:hAnsi="Arial" w:cs="Arial"/>
              </w:rPr>
              <w:t>familles</w:t>
            </w:r>
            <w:r>
              <w:rPr>
                <w:rFonts w:ascii="Arial" w:hAnsi="Arial" w:cs="Arial"/>
              </w:rPr>
              <w:t>.</w:t>
            </w:r>
            <w:r w:rsidRPr="00A22C0E">
              <w:rPr>
                <w:rFonts w:ascii="Arial" w:hAnsi="Arial" w:cs="Arial"/>
              </w:rPr>
              <w:t xml:space="preserve"> </w:t>
            </w:r>
          </w:p>
        </w:tc>
        <w:tc>
          <w:tcPr>
            <w:tcW w:w="3970" w:type="dxa"/>
          </w:tcPr>
          <w:p w:rsidR="00170A13" w:rsidRPr="00A22C0E" w:rsidRDefault="00170A13" w:rsidP="006B2D11">
            <w:pPr>
              <w:rPr>
                <w:rFonts w:ascii="Arial" w:hAnsi="Arial" w:cs="Arial"/>
              </w:rPr>
            </w:pPr>
          </w:p>
        </w:tc>
        <w:tc>
          <w:tcPr>
            <w:tcW w:w="709" w:type="dxa"/>
          </w:tcPr>
          <w:p w:rsidR="00170A13" w:rsidRPr="00A22C0E" w:rsidRDefault="00170A13" w:rsidP="007E5687">
            <w:pPr>
              <w:rPr>
                <w:rFonts w:ascii="Arial" w:hAnsi="Arial" w:cs="Arial"/>
              </w:rPr>
            </w:pPr>
          </w:p>
        </w:tc>
        <w:tc>
          <w:tcPr>
            <w:tcW w:w="3543" w:type="dxa"/>
          </w:tcPr>
          <w:p w:rsidR="00170A13" w:rsidRPr="00A22C0E" w:rsidRDefault="00170A13" w:rsidP="007E5687">
            <w:pPr>
              <w:rPr>
                <w:rFonts w:ascii="Arial" w:hAnsi="Arial" w:cs="Arial"/>
              </w:rPr>
            </w:pP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Pr>
                <w:rFonts w:ascii="Arial" w:hAnsi="Arial" w:cs="Arial"/>
              </w:rPr>
              <w:t>2</w:t>
            </w:r>
          </w:p>
        </w:tc>
        <w:tc>
          <w:tcPr>
            <w:tcW w:w="567"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sidRPr="00A22C0E">
              <w:rPr>
                <w:rFonts w:ascii="Arial" w:hAnsi="Arial" w:cs="Arial"/>
              </w:rPr>
              <w:t>2</w:t>
            </w:r>
          </w:p>
        </w:tc>
        <w:tc>
          <w:tcPr>
            <w:tcW w:w="1559" w:type="dxa"/>
            <w:vAlign w:val="center"/>
          </w:tcPr>
          <w:p w:rsidR="00170A13" w:rsidRDefault="00170A13" w:rsidP="004B693D">
            <w:pPr>
              <w:jc w:val="center"/>
              <w:rPr>
                <w:rFonts w:ascii="Arial" w:hAnsi="Arial" w:cs="Arial"/>
              </w:rPr>
            </w:pPr>
            <w:r w:rsidRPr="00A22C0E">
              <w:rPr>
                <w:rFonts w:ascii="Arial" w:hAnsi="Arial" w:cs="Arial"/>
              </w:rPr>
              <w:t>GBEA II.2.2</w:t>
            </w:r>
          </w:p>
          <w:p w:rsidR="00667D3D" w:rsidRDefault="00667D3D" w:rsidP="004B693D">
            <w:pPr>
              <w:jc w:val="center"/>
              <w:rPr>
                <w:rFonts w:ascii="Arial" w:hAnsi="Arial" w:cs="Arial"/>
              </w:rPr>
            </w:pPr>
          </w:p>
          <w:p w:rsidR="00667D3D" w:rsidRPr="00A22C0E" w:rsidRDefault="00690B95" w:rsidP="00297077">
            <w:pPr>
              <w:jc w:val="center"/>
              <w:rPr>
                <w:rFonts w:ascii="Arial" w:hAnsi="Arial" w:cs="Arial"/>
              </w:rPr>
            </w:pPr>
            <w:r>
              <w:rPr>
                <w:rFonts w:ascii="Arial" w:hAnsi="Arial" w:cs="Arial"/>
              </w:rPr>
              <w:t xml:space="preserve">Arrêté du 16/7/2007 </w:t>
            </w:r>
          </w:p>
        </w:tc>
        <w:tc>
          <w:tcPr>
            <w:tcW w:w="3826" w:type="dxa"/>
            <w:gridSpan w:val="2"/>
            <w:vAlign w:val="center"/>
          </w:tcPr>
          <w:p w:rsidR="00170A13" w:rsidRPr="00A22C0E" w:rsidRDefault="00170A13" w:rsidP="00B651D6">
            <w:pPr>
              <w:rPr>
                <w:rFonts w:ascii="Arial" w:hAnsi="Arial" w:cs="Arial"/>
              </w:rPr>
            </w:pPr>
            <w:r w:rsidRPr="00A22C0E">
              <w:rPr>
                <w:rFonts w:ascii="Arial" w:hAnsi="Arial" w:cs="Arial"/>
              </w:rPr>
              <w:t>L'aménagement du laboratoire</w:t>
            </w:r>
            <w:r>
              <w:rPr>
                <w:rFonts w:ascii="Arial" w:hAnsi="Arial" w:cs="Arial"/>
              </w:rPr>
              <w:t xml:space="preserve"> prend en compte le risque de pollution de l’opérateur mais également en fonction des </w:t>
            </w:r>
            <w:r w:rsidR="00F20700">
              <w:rPr>
                <w:rFonts w:ascii="Arial" w:hAnsi="Arial" w:cs="Arial"/>
              </w:rPr>
              <w:t>examens</w:t>
            </w:r>
            <w:r>
              <w:rPr>
                <w:rFonts w:ascii="Arial" w:hAnsi="Arial" w:cs="Arial"/>
              </w:rPr>
              <w:t xml:space="preserve"> le risque de contamination des cultures cellulaires et le risque de contamination par des produits PCR (</w:t>
            </w:r>
            <w:r w:rsidRPr="00A22C0E">
              <w:rPr>
                <w:rFonts w:ascii="Arial" w:hAnsi="Arial" w:cs="Arial"/>
              </w:rPr>
              <w:t xml:space="preserve">flux des personnes, des produits et des déchets afin d’éviter tout </w:t>
            </w:r>
            <w:r>
              <w:rPr>
                <w:rFonts w:ascii="Arial" w:hAnsi="Arial" w:cs="Arial"/>
              </w:rPr>
              <w:t>risque de contamination croisée).</w:t>
            </w:r>
            <w:r w:rsidRPr="00A22C0E">
              <w:rPr>
                <w:rFonts w:ascii="Arial" w:hAnsi="Arial" w:cs="Arial"/>
              </w:rPr>
              <w:t xml:space="preserve"> </w:t>
            </w:r>
          </w:p>
        </w:tc>
        <w:tc>
          <w:tcPr>
            <w:tcW w:w="3970" w:type="dxa"/>
          </w:tcPr>
          <w:p w:rsidR="00170A13" w:rsidRPr="00A22C0E" w:rsidRDefault="00170A13" w:rsidP="006B2D11">
            <w:pPr>
              <w:rPr>
                <w:rFonts w:ascii="Arial" w:hAnsi="Arial" w:cs="Arial"/>
              </w:rPr>
            </w:pPr>
          </w:p>
        </w:tc>
        <w:tc>
          <w:tcPr>
            <w:tcW w:w="709" w:type="dxa"/>
          </w:tcPr>
          <w:p w:rsidR="00170A13" w:rsidRPr="00A22C0E" w:rsidRDefault="00170A13" w:rsidP="007E5687">
            <w:pPr>
              <w:rPr>
                <w:rFonts w:ascii="Arial" w:hAnsi="Arial" w:cs="Arial"/>
              </w:rPr>
            </w:pPr>
          </w:p>
        </w:tc>
        <w:tc>
          <w:tcPr>
            <w:tcW w:w="3543" w:type="dxa"/>
          </w:tcPr>
          <w:p w:rsidR="00170A13" w:rsidRPr="00A22C0E" w:rsidRDefault="00170A13" w:rsidP="007E5687">
            <w:pPr>
              <w:rPr>
                <w:rFonts w:ascii="Arial" w:hAnsi="Arial" w:cs="Arial"/>
              </w:rPr>
            </w:pP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Pr>
                <w:rFonts w:ascii="Arial" w:hAnsi="Arial" w:cs="Arial"/>
              </w:rPr>
              <w:t>3</w:t>
            </w:r>
          </w:p>
        </w:tc>
        <w:tc>
          <w:tcPr>
            <w:tcW w:w="567"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sidRPr="00A22C0E">
              <w:rPr>
                <w:rFonts w:ascii="Arial" w:hAnsi="Arial" w:cs="Arial"/>
              </w:rPr>
              <w:t>2</w:t>
            </w:r>
          </w:p>
        </w:tc>
        <w:tc>
          <w:tcPr>
            <w:tcW w:w="1559" w:type="dxa"/>
            <w:vAlign w:val="center"/>
          </w:tcPr>
          <w:p w:rsidR="00170A13" w:rsidRPr="00A22C0E" w:rsidRDefault="00170A13" w:rsidP="004B693D">
            <w:pPr>
              <w:jc w:val="center"/>
              <w:rPr>
                <w:rFonts w:ascii="Arial" w:hAnsi="Arial" w:cs="Arial"/>
              </w:rPr>
            </w:pPr>
            <w:r w:rsidRPr="00A22C0E">
              <w:rPr>
                <w:rFonts w:ascii="Arial" w:hAnsi="Arial" w:cs="Arial"/>
              </w:rPr>
              <w:t>GBEA II.2.2</w:t>
            </w:r>
          </w:p>
        </w:tc>
        <w:tc>
          <w:tcPr>
            <w:tcW w:w="3826" w:type="dxa"/>
            <w:gridSpan w:val="2"/>
            <w:vAlign w:val="center"/>
          </w:tcPr>
          <w:p w:rsidR="00170A13" w:rsidRPr="00A22C0E" w:rsidRDefault="00170A13" w:rsidP="007E5687">
            <w:pPr>
              <w:rPr>
                <w:rFonts w:ascii="Arial" w:hAnsi="Arial" w:cs="Arial"/>
              </w:rPr>
            </w:pPr>
            <w:r w:rsidRPr="00A22C0E">
              <w:rPr>
                <w:rFonts w:ascii="Arial" w:hAnsi="Arial" w:cs="Arial"/>
              </w:rPr>
              <w:t>Les zones relatives au stockage de</w:t>
            </w:r>
            <w:r>
              <w:rPr>
                <w:rFonts w:ascii="Arial" w:hAnsi="Arial" w:cs="Arial"/>
              </w:rPr>
              <w:t>s produits et matériels utilisé</w:t>
            </w:r>
            <w:r w:rsidRPr="00A22C0E">
              <w:rPr>
                <w:rFonts w:ascii="Arial" w:hAnsi="Arial" w:cs="Arial"/>
              </w:rPr>
              <w:t>s pour l’activité et/ou pour l’entretien des locaux sont séparées des zones d’activité médico-technique.</w:t>
            </w:r>
          </w:p>
        </w:tc>
        <w:tc>
          <w:tcPr>
            <w:tcW w:w="3970" w:type="dxa"/>
          </w:tcPr>
          <w:p w:rsidR="00170A13" w:rsidRPr="00A22C0E" w:rsidRDefault="00170A13" w:rsidP="006B2D11">
            <w:pPr>
              <w:rPr>
                <w:rFonts w:ascii="Arial" w:hAnsi="Arial" w:cs="Arial"/>
              </w:rPr>
            </w:pPr>
          </w:p>
        </w:tc>
        <w:tc>
          <w:tcPr>
            <w:tcW w:w="709" w:type="dxa"/>
          </w:tcPr>
          <w:p w:rsidR="00170A13" w:rsidRPr="00A22C0E" w:rsidRDefault="00170A13" w:rsidP="007E5687">
            <w:pPr>
              <w:rPr>
                <w:rFonts w:ascii="Arial" w:hAnsi="Arial" w:cs="Arial"/>
              </w:rPr>
            </w:pPr>
          </w:p>
        </w:tc>
        <w:tc>
          <w:tcPr>
            <w:tcW w:w="3543" w:type="dxa"/>
          </w:tcPr>
          <w:p w:rsidR="00170A13" w:rsidRPr="00A22C0E" w:rsidRDefault="00170A13" w:rsidP="007E5687">
            <w:pPr>
              <w:rPr>
                <w:rFonts w:ascii="Arial" w:hAnsi="Arial" w:cs="Arial"/>
              </w:rPr>
            </w:pP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Pr>
                <w:rFonts w:ascii="Arial" w:hAnsi="Arial" w:cs="Arial"/>
              </w:rPr>
              <w:t>4</w:t>
            </w:r>
          </w:p>
        </w:tc>
        <w:tc>
          <w:tcPr>
            <w:tcW w:w="567" w:type="dxa"/>
            <w:vAlign w:val="center"/>
          </w:tcPr>
          <w:p w:rsidR="00170A13" w:rsidRPr="00A22C0E" w:rsidRDefault="00170A13" w:rsidP="00A06E56">
            <w:pPr>
              <w:jc w:val="center"/>
              <w:rPr>
                <w:rFonts w:ascii="Arial" w:hAnsi="Arial" w:cs="Arial"/>
              </w:rPr>
            </w:pPr>
          </w:p>
          <w:p w:rsidR="00170A13" w:rsidRPr="00A22C0E" w:rsidRDefault="00170A13" w:rsidP="00A06E56">
            <w:pPr>
              <w:jc w:val="center"/>
              <w:rPr>
                <w:rFonts w:ascii="Arial" w:hAnsi="Arial" w:cs="Arial"/>
              </w:rPr>
            </w:pPr>
            <w:r w:rsidRPr="00A22C0E">
              <w:rPr>
                <w:rFonts w:ascii="Arial" w:hAnsi="Arial" w:cs="Arial"/>
              </w:rPr>
              <w:t>2</w:t>
            </w:r>
          </w:p>
        </w:tc>
        <w:tc>
          <w:tcPr>
            <w:tcW w:w="1559" w:type="dxa"/>
            <w:vAlign w:val="center"/>
          </w:tcPr>
          <w:p w:rsidR="00170A13" w:rsidRPr="00A22C0E" w:rsidRDefault="00170A13" w:rsidP="004B693D">
            <w:pPr>
              <w:jc w:val="center"/>
              <w:rPr>
                <w:rFonts w:ascii="Arial" w:hAnsi="Arial" w:cs="Arial"/>
              </w:rPr>
            </w:pPr>
            <w:r w:rsidRPr="00A22C0E">
              <w:rPr>
                <w:rFonts w:ascii="Arial" w:hAnsi="Arial" w:cs="Arial"/>
              </w:rPr>
              <w:t>GBEA II.2.2</w:t>
            </w:r>
          </w:p>
        </w:tc>
        <w:tc>
          <w:tcPr>
            <w:tcW w:w="3826" w:type="dxa"/>
            <w:gridSpan w:val="2"/>
            <w:vAlign w:val="center"/>
          </w:tcPr>
          <w:p w:rsidR="00170A13" w:rsidRPr="00A22C0E" w:rsidRDefault="00170A13" w:rsidP="007E5687">
            <w:pPr>
              <w:rPr>
                <w:rFonts w:ascii="Arial" w:hAnsi="Arial" w:cs="Arial"/>
              </w:rPr>
            </w:pPr>
            <w:r w:rsidRPr="00A22C0E">
              <w:rPr>
                <w:rFonts w:ascii="Arial" w:hAnsi="Arial" w:cs="Arial"/>
              </w:rPr>
              <w:t>S'il existe des locaux annexes (repos, repas, vestiaires…) ils sont bien séparés des locaux d'activité</w:t>
            </w:r>
            <w:r>
              <w:rPr>
                <w:rFonts w:ascii="Arial" w:hAnsi="Arial" w:cs="Arial"/>
              </w:rPr>
              <w:t>.</w:t>
            </w:r>
          </w:p>
        </w:tc>
        <w:tc>
          <w:tcPr>
            <w:tcW w:w="3970" w:type="dxa"/>
          </w:tcPr>
          <w:p w:rsidR="00170A13" w:rsidRPr="00A22C0E" w:rsidRDefault="00170A13" w:rsidP="006B2D11">
            <w:pPr>
              <w:rPr>
                <w:rFonts w:ascii="Arial" w:hAnsi="Arial" w:cs="Arial"/>
              </w:rPr>
            </w:pPr>
          </w:p>
        </w:tc>
        <w:tc>
          <w:tcPr>
            <w:tcW w:w="709" w:type="dxa"/>
          </w:tcPr>
          <w:p w:rsidR="00170A13" w:rsidRPr="00A22C0E" w:rsidRDefault="00170A13" w:rsidP="007E5687">
            <w:pPr>
              <w:rPr>
                <w:rFonts w:ascii="Arial" w:hAnsi="Arial" w:cs="Arial"/>
              </w:rPr>
            </w:pPr>
          </w:p>
        </w:tc>
        <w:tc>
          <w:tcPr>
            <w:tcW w:w="3543" w:type="dxa"/>
          </w:tcPr>
          <w:p w:rsidR="00170A13" w:rsidRPr="00A22C0E" w:rsidRDefault="00170A13" w:rsidP="007E5687">
            <w:pPr>
              <w:rPr>
                <w:rFonts w:ascii="Arial" w:hAnsi="Arial" w:cs="Arial"/>
              </w:rPr>
            </w:pP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vAlign w:val="center"/>
          </w:tcPr>
          <w:p w:rsidR="00170A13" w:rsidRPr="00A22C0E" w:rsidRDefault="00170A13" w:rsidP="00A06E56">
            <w:pPr>
              <w:jc w:val="center"/>
              <w:rPr>
                <w:rFonts w:ascii="Arial" w:hAnsi="Arial" w:cs="Arial"/>
              </w:rPr>
            </w:pPr>
            <w:r>
              <w:rPr>
                <w:rFonts w:ascii="Arial" w:hAnsi="Arial" w:cs="Arial"/>
              </w:rPr>
              <w:t>5</w:t>
            </w:r>
          </w:p>
        </w:tc>
        <w:tc>
          <w:tcPr>
            <w:tcW w:w="567" w:type="dxa"/>
            <w:vAlign w:val="center"/>
          </w:tcPr>
          <w:p w:rsidR="00170A13" w:rsidRPr="00A22C0E" w:rsidRDefault="00170A13" w:rsidP="00A06E56">
            <w:pPr>
              <w:jc w:val="center"/>
              <w:rPr>
                <w:rFonts w:ascii="Arial" w:hAnsi="Arial" w:cs="Arial"/>
              </w:rPr>
            </w:pPr>
            <w:r w:rsidRPr="00A22C0E">
              <w:rPr>
                <w:rFonts w:ascii="Arial" w:hAnsi="Arial" w:cs="Arial"/>
              </w:rPr>
              <w:t>1</w:t>
            </w:r>
          </w:p>
        </w:tc>
        <w:tc>
          <w:tcPr>
            <w:tcW w:w="1559" w:type="dxa"/>
          </w:tcPr>
          <w:p w:rsidR="00170A13" w:rsidRPr="00A22C0E" w:rsidRDefault="00170A13" w:rsidP="004B693D">
            <w:pPr>
              <w:jc w:val="center"/>
              <w:rPr>
                <w:rFonts w:ascii="Arial" w:hAnsi="Arial" w:cs="Arial"/>
              </w:rPr>
            </w:pPr>
          </w:p>
        </w:tc>
        <w:tc>
          <w:tcPr>
            <w:tcW w:w="3826" w:type="dxa"/>
            <w:gridSpan w:val="2"/>
          </w:tcPr>
          <w:p w:rsidR="00170A13" w:rsidRPr="00A22C0E" w:rsidRDefault="00170A13" w:rsidP="007E5687">
            <w:pPr>
              <w:rPr>
                <w:rFonts w:ascii="Arial" w:hAnsi="Arial" w:cs="Arial"/>
              </w:rPr>
            </w:pPr>
            <w:r w:rsidRPr="00A22C0E">
              <w:rPr>
                <w:rFonts w:ascii="Arial" w:hAnsi="Arial" w:cs="Arial"/>
              </w:rPr>
              <w:t>Les différentes zones d’activité sont identifiées.</w:t>
            </w:r>
          </w:p>
        </w:tc>
        <w:tc>
          <w:tcPr>
            <w:tcW w:w="3970" w:type="dxa"/>
          </w:tcPr>
          <w:p w:rsidR="00170A13" w:rsidRPr="00A22C0E" w:rsidRDefault="00170A13" w:rsidP="006B2D11">
            <w:pPr>
              <w:rPr>
                <w:rFonts w:ascii="Arial" w:hAnsi="Arial" w:cs="Arial"/>
              </w:rPr>
            </w:pPr>
          </w:p>
        </w:tc>
        <w:tc>
          <w:tcPr>
            <w:tcW w:w="709" w:type="dxa"/>
          </w:tcPr>
          <w:p w:rsidR="00170A13" w:rsidRPr="00A22C0E" w:rsidRDefault="00170A13" w:rsidP="007E5687">
            <w:pPr>
              <w:rPr>
                <w:rFonts w:ascii="Arial" w:hAnsi="Arial" w:cs="Arial"/>
              </w:rPr>
            </w:pPr>
          </w:p>
        </w:tc>
        <w:tc>
          <w:tcPr>
            <w:tcW w:w="3543" w:type="dxa"/>
          </w:tcPr>
          <w:p w:rsidR="00170A13" w:rsidRPr="00A22C0E" w:rsidRDefault="00170A13" w:rsidP="007E5687">
            <w:pPr>
              <w:rPr>
                <w:rFonts w:ascii="Arial" w:hAnsi="Arial" w:cs="Arial"/>
              </w:rPr>
            </w:pPr>
          </w:p>
        </w:tc>
      </w:tr>
      <w:tr w:rsidR="00170A13" w:rsidRPr="00A22C0E"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170A13" w:rsidRPr="00A22C0E" w:rsidRDefault="00170A13" w:rsidP="00A06E56">
            <w:pPr>
              <w:jc w:val="center"/>
              <w:rPr>
                <w:rFonts w:ascii="Arial" w:hAnsi="Arial" w:cs="Arial"/>
              </w:rPr>
            </w:pPr>
            <w:r>
              <w:rPr>
                <w:rFonts w:ascii="Arial" w:hAnsi="Arial" w:cs="Arial"/>
              </w:rPr>
              <w:t>6</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Pr="00A22C0E" w:rsidRDefault="00170A13" w:rsidP="00A06E56">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170A13" w:rsidRDefault="00170A13" w:rsidP="004B693D">
            <w:pPr>
              <w:jc w:val="center"/>
              <w:rPr>
                <w:rFonts w:ascii="Arial" w:hAnsi="Arial" w:cs="Arial"/>
              </w:rPr>
            </w:pPr>
            <w:r>
              <w:rPr>
                <w:rFonts w:ascii="Arial" w:hAnsi="Arial" w:cs="Arial"/>
              </w:rPr>
              <w:t>GBEA</w:t>
            </w:r>
          </w:p>
          <w:p w:rsidR="00690B95" w:rsidRDefault="00690B95" w:rsidP="004B693D">
            <w:pPr>
              <w:jc w:val="center"/>
              <w:rPr>
                <w:rFonts w:ascii="Arial" w:hAnsi="Arial" w:cs="Arial"/>
              </w:rPr>
            </w:pPr>
            <w:r>
              <w:rPr>
                <w:rFonts w:ascii="Arial" w:hAnsi="Arial" w:cs="Arial"/>
              </w:rPr>
              <w:t>GBPC</w:t>
            </w:r>
          </w:p>
          <w:p w:rsidR="00170A13" w:rsidRPr="00A22C0E" w:rsidRDefault="00170A13" w:rsidP="004B693D">
            <w:pPr>
              <w:jc w:val="center"/>
              <w:rPr>
                <w:rFonts w:ascii="Arial" w:hAnsi="Arial" w:cs="Arial"/>
              </w:rPr>
            </w:pPr>
            <w:r w:rsidRPr="00A22C0E">
              <w:rPr>
                <w:rFonts w:ascii="Arial" w:hAnsi="Arial" w:cs="Arial"/>
              </w:rPr>
              <w:t>Annexe 1-3</w:t>
            </w:r>
          </w:p>
        </w:tc>
        <w:tc>
          <w:tcPr>
            <w:tcW w:w="3826" w:type="dxa"/>
            <w:gridSpan w:val="2"/>
            <w:tcBorders>
              <w:top w:val="single" w:sz="4" w:space="0" w:color="auto"/>
              <w:left w:val="single" w:sz="4" w:space="0" w:color="auto"/>
              <w:bottom w:val="single" w:sz="4" w:space="0" w:color="auto"/>
              <w:right w:val="single" w:sz="4" w:space="0" w:color="auto"/>
            </w:tcBorders>
          </w:tcPr>
          <w:p w:rsidR="00170A13" w:rsidRPr="00A22C0E" w:rsidRDefault="00170A13" w:rsidP="007E5687">
            <w:pPr>
              <w:rPr>
                <w:rFonts w:ascii="Arial" w:hAnsi="Arial" w:cs="Arial"/>
              </w:rPr>
            </w:pPr>
            <w:r w:rsidRPr="00A22C0E">
              <w:rPr>
                <w:rFonts w:ascii="Arial" w:hAnsi="Arial" w:cs="Arial"/>
              </w:rPr>
              <w:t>Les locaux médico-techniques sont adaptés aux processus et au volume d’activité.</w:t>
            </w:r>
          </w:p>
        </w:tc>
        <w:tc>
          <w:tcPr>
            <w:tcW w:w="3970" w:type="dxa"/>
            <w:tcBorders>
              <w:top w:val="single" w:sz="4" w:space="0" w:color="auto"/>
              <w:left w:val="single" w:sz="4" w:space="0" w:color="auto"/>
              <w:bottom w:val="single" w:sz="4" w:space="0" w:color="auto"/>
              <w:right w:val="single" w:sz="4" w:space="0" w:color="auto"/>
            </w:tcBorders>
          </w:tcPr>
          <w:p w:rsidR="00170A13" w:rsidRPr="00A22C0E" w:rsidRDefault="00170A13" w:rsidP="006B2D11">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A22C0E" w:rsidRDefault="00170A13" w:rsidP="007E5687">
            <w:pP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170A13" w:rsidRPr="00A22C0E" w:rsidRDefault="00170A13" w:rsidP="007E5687">
            <w:pPr>
              <w:rPr>
                <w:rFonts w:ascii="Arial" w:hAnsi="Arial" w:cs="Arial"/>
              </w:rPr>
            </w:pPr>
          </w:p>
        </w:tc>
      </w:tr>
      <w:tr w:rsidR="00170A13"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170A13" w:rsidRDefault="00170A13" w:rsidP="00733BAC">
            <w:pPr>
              <w:jc w:val="center"/>
              <w:rPr>
                <w:rFonts w:ascii="Arial" w:hAnsi="Arial" w:cs="Arial"/>
              </w:rPr>
            </w:pPr>
          </w:p>
          <w:p w:rsidR="00170A13" w:rsidRPr="00A22C0E" w:rsidRDefault="00170A13" w:rsidP="00733BAC">
            <w:pPr>
              <w:jc w:val="center"/>
              <w:rPr>
                <w:rFonts w:ascii="Arial" w:hAnsi="Arial" w:cs="Arial"/>
              </w:rPr>
            </w:pPr>
            <w:r>
              <w:rPr>
                <w:rFonts w:ascii="Arial" w:hAnsi="Arial" w:cs="Arial"/>
              </w:rPr>
              <w:t>7</w:t>
            </w:r>
          </w:p>
        </w:tc>
        <w:tc>
          <w:tcPr>
            <w:tcW w:w="567" w:type="dxa"/>
            <w:tcBorders>
              <w:top w:val="single" w:sz="4" w:space="0" w:color="auto"/>
              <w:left w:val="single" w:sz="4" w:space="0" w:color="auto"/>
              <w:bottom w:val="single" w:sz="4" w:space="0" w:color="auto"/>
              <w:right w:val="single" w:sz="4" w:space="0" w:color="auto"/>
            </w:tcBorders>
            <w:vAlign w:val="center"/>
          </w:tcPr>
          <w:p w:rsidR="00170A13" w:rsidRDefault="00170A13" w:rsidP="00733BAC">
            <w:pPr>
              <w:jc w:val="center"/>
              <w:rPr>
                <w:rFonts w:ascii="Arial" w:hAnsi="Arial" w:cs="Arial"/>
              </w:rPr>
            </w:pPr>
          </w:p>
          <w:p w:rsidR="00170A13" w:rsidRPr="00A22C0E" w:rsidRDefault="00170A13" w:rsidP="00733BA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170A13" w:rsidRPr="00A22C0E" w:rsidRDefault="00170A13" w:rsidP="00733BAC">
            <w:pPr>
              <w:jc w:val="center"/>
              <w:rPr>
                <w:rFonts w:ascii="Arial" w:hAnsi="Arial" w:cs="Arial"/>
              </w:rPr>
            </w:pPr>
          </w:p>
          <w:p w:rsidR="00170A13" w:rsidRPr="00A22C0E" w:rsidRDefault="00170A13" w:rsidP="00733BAC">
            <w:pPr>
              <w:jc w:val="center"/>
              <w:rPr>
                <w:rFonts w:ascii="Arial" w:hAnsi="Arial" w:cs="Arial"/>
              </w:rPr>
            </w:pPr>
            <w:r w:rsidRPr="00A22C0E">
              <w:rPr>
                <w:rFonts w:ascii="Arial" w:hAnsi="Arial" w:cs="Arial"/>
              </w:rPr>
              <w:t>GBEA II.2.1</w:t>
            </w:r>
          </w:p>
          <w:p w:rsidR="00170A13" w:rsidRPr="00A22C0E" w:rsidRDefault="00170A13" w:rsidP="00733BAC">
            <w:pPr>
              <w:jc w:val="center"/>
              <w:rPr>
                <w:rFonts w:ascii="Arial" w:hAnsi="Arial" w:cs="Arial"/>
              </w:rPr>
            </w:pPr>
          </w:p>
        </w:tc>
        <w:tc>
          <w:tcPr>
            <w:tcW w:w="3826" w:type="dxa"/>
            <w:gridSpan w:val="2"/>
            <w:tcBorders>
              <w:top w:val="single" w:sz="4" w:space="0" w:color="auto"/>
              <w:left w:val="single" w:sz="4" w:space="0" w:color="auto"/>
              <w:bottom w:val="single" w:sz="4" w:space="0" w:color="auto"/>
              <w:right w:val="single" w:sz="4" w:space="0" w:color="auto"/>
            </w:tcBorders>
          </w:tcPr>
          <w:p w:rsidR="00170A13" w:rsidRDefault="00170A13" w:rsidP="00733BAC">
            <w:pPr>
              <w:rPr>
                <w:rFonts w:ascii="Arial" w:hAnsi="Arial" w:cs="Arial"/>
              </w:rPr>
            </w:pPr>
            <w:r w:rsidRPr="00A22C0E">
              <w:rPr>
                <w:rFonts w:ascii="Arial" w:hAnsi="Arial" w:cs="Arial"/>
              </w:rPr>
              <w:t>Les locaux de réception sont adaptés et organisés afin de détecter toute anomalie et d’éviter toute confusion entre les échantillons.</w:t>
            </w:r>
          </w:p>
          <w:p w:rsidR="00297077" w:rsidRDefault="00297077" w:rsidP="00733BAC">
            <w:pPr>
              <w:rPr>
                <w:rFonts w:ascii="Arial" w:hAnsi="Arial" w:cs="Arial"/>
              </w:rPr>
            </w:pPr>
          </w:p>
          <w:p w:rsidR="00142060" w:rsidRPr="00A22C0E" w:rsidRDefault="00142060" w:rsidP="00733BAC">
            <w:pPr>
              <w:rPr>
                <w:rFonts w:ascii="Arial" w:hAnsi="Arial" w:cs="Arial"/>
              </w:rPr>
            </w:pPr>
          </w:p>
        </w:tc>
        <w:tc>
          <w:tcPr>
            <w:tcW w:w="3970" w:type="dxa"/>
            <w:tcBorders>
              <w:top w:val="single" w:sz="4" w:space="0" w:color="auto"/>
              <w:left w:val="single" w:sz="4" w:space="0" w:color="auto"/>
              <w:bottom w:val="single" w:sz="4" w:space="0" w:color="auto"/>
              <w:right w:val="single" w:sz="4" w:space="0" w:color="auto"/>
            </w:tcBorders>
          </w:tcPr>
          <w:p w:rsidR="00170A13" w:rsidRPr="008C0AE7" w:rsidRDefault="00170A13" w:rsidP="006B2D11">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170A13" w:rsidRPr="008C0AE7" w:rsidRDefault="00170A13" w:rsidP="00733BAC">
            <w:pP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170A13" w:rsidRPr="008C0AE7" w:rsidRDefault="00170A13" w:rsidP="00733BAC">
            <w:pPr>
              <w:rPr>
                <w:rFonts w:ascii="Arial" w:hAnsi="Arial" w:cs="Arial"/>
              </w:rPr>
            </w:pPr>
          </w:p>
        </w:tc>
      </w:tr>
      <w:tr w:rsidR="00142060"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shd w:val="clear" w:color="auto" w:fill="999999"/>
          </w:tcPr>
          <w:p w:rsidR="00142060" w:rsidRPr="00FF3C26" w:rsidRDefault="00142060" w:rsidP="00426808">
            <w:pPr>
              <w:jc w:val="center"/>
              <w:rPr>
                <w:rFonts w:ascii="Arial" w:hAnsi="Arial" w:cs="Arial"/>
                <w:b/>
                <w:bCs/>
              </w:rPr>
            </w:pPr>
          </w:p>
          <w:p w:rsidR="00142060" w:rsidRPr="00FF3C26" w:rsidRDefault="00142060" w:rsidP="00426808">
            <w:pPr>
              <w:jc w:val="center"/>
              <w:rPr>
                <w:rFonts w:ascii="Arial" w:hAnsi="Arial" w:cs="Arial"/>
              </w:rPr>
            </w:pPr>
            <w:r w:rsidRPr="00FF3C26">
              <w:rPr>
                <w:rFonts w:ascii="Arial" w:hAnsi="Arial" w:cs="Arial"/>
                <w:b/>
                <w:bCs/>
              </w:rPr>
              <w:t>N°</w:t>
            </w:r>
          </w:p>
        </w:tc>
        <w:tc>
          <w:tcPr>
            <w:tcW w:w="567" w:type="dxa"/>
            <w:shd w:val="clear" w:color="auto" w:fill="999999"/>
          </w:tcPr>
          <w:p w:rsidR="00142060" w:rsidRPr="00FF3C26" w:rsidRDefault="00142060" w:rsidP="00426808">
            <w:pPr>
              <w:jc w:val="center"/>
              <w:rPr>
                <w:rFonts w:ascii="Arial" w:hAnsi="Arial" w:cs="Arial"/>
                <w:b/>
                <w:bCs/>
              </w:rPr>
            </w:pPr>
          </w:p>
          <w:p w:rsidR="00142060" w:rsidRPr="00FF3C26" w:rsidRDefault="00142060"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142060" w:rsidRPr="00FF3C26" w:rsidRDefault="00142060" w:rsidP="00426808">
            <w:pPr>
              <w:jc w:val="center"/>
              <w:rPr>
                <w:rFonts w:ascii="Arial" w:hAnsi="Arial" w:cs="Arial"/>
                <w:b/>
                <w:bCs/>
              </w:rPr>
            </w:pPr>
          </w:p>
          <w:p w:rsidR="00142060" w:rsidRPr="00FF3C26" w:rsidRDefault="00142060" w:rsidP="00426808">
            <w:pPr>
              <w:jc w:val="center"/>
              <w:rPr>
                <w:rFonts w:ascii="Arial" w:hAnsi="Arial" w:cs="Arial"/>
              </w:rPr>
            </w:pPr>
            <w:r w:rsidRPr="00FF3C26">
              <w:rPr>
                <w:rFonts w:ascii="Arial" w:hAnsi="Arial" w:cs="Arial"/>
                <w:b/>
                <w:bCs/>
              </w:rPr>
              <w:t>Référence</w:t>
            </w:r>
          </w:p>
        </w:tc>
        <w:tc>
          <w:tcPr>
            <w:tcW w:w="3826" w:type="dxa"/>
            <w:gridSpan w:val="2"/>
            <w:shd w:val="clear" w:color="auto" w:fill="999999"/>
          </w:tcPr>
          <w:p w:rsidR="00142060" w:rsidRPr="00FF3C26" w:rsidRDefault="00142060" w:rsidP="00426808">
            <w:pPr>
              <w:jc w:val="center"/>
              <w:rPr>
                <w:rFonts w:ascii="Arial" w:hAnsi="Arial" w:cs="Arial"/>
                <w:b/>
                <w:bCs/>
              </w:rPr>
            </w:pPr>
          </w:p>
          <w:p w:rsidR="00142060" w:rsidRPr="00FF3C26" w:rsidRDefault="00142060" w:rsidP="00426808">
            <w:pPr>
              <w:jc w:val="center"/>
              <w:rPr>
                <w:rFonts w:ascii="Arial" w:hAnsi="Arial" w:cs="Arial"/>
              </w:rPr>
            </w:pPr>
            <w:r w:rsidRPr="00FF3C26">
              <w:rPr>
                <w:rFonts w:ascii="Arial" w:hAnsi="Arial" w:cs="Arial"/>
                <w:b/>
                <w:bCs/>
              </w:rPr>
              <w:t>Items</w:t>
            </w:r>
          </w:p>
        </w:tc>
        <w:tc>
          <w:tcPr>
            <w:tcW w:w="3970" w:type="dxa"/>
            <w:shd w:val="clear" w:color="auto" w:fill="999999"/>
          </w:tcPr>
          <w:p w:rsidR="00142060" w:rsidRPr="00FF3C26" w:rsidRDefault="00142060" w:rsidP="00426808">
            <w:pPr>
              <w:jc w:val="center"/>
              <w:rPr>
                <w:rFonts w:ascii="Arial" w:hAnsi="Arial" w:cs="Arial"/>
                <w:b/>
                <w:bCs/>
              </w:rPr>
            </w:pPr>
            <w:r w:rsidRPr="00FF3C26">
              <w:rPr>
                <w:rFonts w:ascii="Arial" w:hAnsi="Arial" w:cs="Arial"/>
                <w:b/>
                <w:bCs/>
              </w:rPr>
              <w:t>Etat des lieux</w:t>
            </w:r>
          </w:p>
          <w:p w:rsidR="00142060" w:rsidRPr="00FF3C26" w:rsidRDefault="00142060"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142060" w:rsidRPr="00FF3C26" w:rsidRDefault="00142060" w:rsidP="00426808">
            <w:pPr>
              <w:jc w:val="center"/>
              <w:rPr>
                <w:rFonts w:ascii="Arial" w:hAnsi="Arial" w:cs="Arial"/>
              </w:rPr>
            </w:pPr>
            <w:r w:rsidRPr="00FF3C26">
              <w:rPr>
                <w:rFonts w:ascii="Arial" w:hAnsi="Arial" w:cs="Arial"/>
                <w:b/>
                <w:bCs/>
              </w:rPr>
              <w:t>O/N</w:t>
            </w:r>
          </w:p>
        </w:tc>
        <w:tc>
          <w:tcPr>
            <w:tcW w:w="3543" w:type="dxa"/>
            <w:shd w:val="clear" w:color="auto" w:fill="999999"/>
          </w:tcPr>
          <w:p w:rsidR="00142060" w:rsidRPr="00FF3C26" w:rsidRDefault="00142060" w:rsidP="00426808">
            <w:pPr>
              <w:jc w:val="center"/>
              <w:rPr>
                <w:rFonts w:ascii="Arial" w:hAnsi="Arial" w:cs="Arial"/>
                <w:b/>
                <w:bCs/>
              </w:rPr>
            </w:pPr>
            <w:r w:rsidRPr="00FF3C26">
              <w:rPr>
                <w:rFonts w:ascii="Arial" w:hAnsi="Arial" w:cs="Arial"/>
                <w:b/>
                <w:bCs/>
              </w:rPr>
              <w:t>Rapport initial des inspecteurs</w:t>
            </w:r>
          </w:p>
          <w:p w:rsidR="00142060" w:rsidRPr="00FF3C26" w:rsidRDefault="00142060" w:rsidP="00426808">
            <w:pPr>
              <w:jc w:val="center"/>
              <w:rPr>
                <w:rFonts w:ascii="Arial" w:hAnsi="Arial" w:cs="Arial"/>
              </w:rPr>
            </w:pPr>
            <w:r w:rsidRPr="00FF3C26">
              <w:rPr>
                <w:rFonts w:ascii="Arial" w:hAnsi="Arial" w:cs="Arial"/>
                <w:b/>
                <w:bCs/>
              </w:rPr>
              <w:t>(C1)</w:t>
            </w: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Default="004B693D" w:rsidP="0008740C">
            <w:pPr>
              <w:jc w:val="center"/>
              <w:rPr>
                <w:rFonts w:ascii="Arial" w:hAnsi="Arial" w:cs="Arial"/>
              </w:rPr>
            </w:pPr>
          </w:p>
          <w:p w:rsidR="004B693D" w:rsidRDefault="004B693D" w:rsidP="0008740C">
            <w:pPr>
              <w:jc w:val="center"/>
              <w:rPr>
                <w:rFonts w:ascii="Arial" w:hAnsi="Arial" w:cs="Arial"/>
              </w:rPr>
            </w:pPr>
          </w:p>
          <w:p w:rsidR="004B693D" w:rsidRDefault="004B693D" w:rsidP="0008740C">
            <w:pPr>
              <w:jc w:val="center"/>
              <w:rPr>
                <w:rFonts w:ascii="Arial" w:hAnsi="Arial" w:cs="Arial"/>
              </w:rPr>
            </w:pPr>
          </w:p>
          <w:p w:rsidR="004B693D" w:rsidRPr="00A22C0E" w:rsidRDefault="009061F3" w:rsidP="0008740C">
            <w:pPr>
              <w:jc w:val="center"/>
              <w:rPr>
                <w:rFonts w:ascii="Arial" w:hAnsi="Arial" w:cs="Arial"/>
              </w:rPr>
            </w:pPr>
            <w:r>
              <w:rPr>
                <w:rFonts w:ascii="Arial" w:hAnsi="Arial" w:cs="Arial"/>
              </w:rPr>
              <w:t>8</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p>
          <w:p w:rsidR="004B693D" w:rsidRPr="00A22C0E" w:rsidRDefault="004B693D" w:rsidP="0008740C">
            <w:pPr>
              <w:jc w:val="center"/>
              <w:rPr>
                <w:rFonts w:ascii="Arial" w:hAnsi="Arial" w:cs="Arial"/>
              </w:rPr>
            </w:pPr>
          </w:p>
          <w:p w:rsidR="004B693D" w:rsidRPr="00A22C0E" w:rsidRDefault="004B693D" w:rsidP="0008740C">
            <w:pPr>
              <w:jc w:val="center"/>
              <w:rPr>
                <w:rFonts w:ascii="Arial" w:hAnsi="Arial" w:cs="Arial"/>
              </w:rPr>
            </w:pPr>
          </w:p>
          <w:p w:rsidR="004B693D" w:rsidRPr="00A22C0E" w:rsidRDefault="004B693D" w:rsidP="0008740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4B693D" w:rsidRPr="00A22C0E" w:rsidRDefault="004B693D" w:rsidP="007E5687">
            <w:pPr>
              <w:jc w:val="center"/>
              <w:rPr>
                <w:rFonts w:ascii="Arial" w:hAnsi="Arial" w:cs="Arial"/>
              </w:rPr>
            </w:pPr>
          </w:p>
          <w:p w:rsidR="004B693D" w:rsidRPr="00A22C0E" w:rsidRDefault="004B693D" w:rsidP="007E5687">
            <w:pPr>
              <w:jc w:val="center"/>
              <w:rPr>
                <w:rFonts w:ascii="Arial" w:hAnsi="Arial" w:cs="Arial"/>
              </w:rPr>
            </w:pPr>
          </w:p>
          <w:p w:rsidR="004B693D" w:rsidRPr="00A22C0E" w:rsidRDefault="004B693D" w:rsidP="007E5687">
            <w:pPr>
              <w:jc w:val="center"/>
              <w:rPr>
                <w:rFonts w:ascii="Arial" w:hAnsi="Arial" w:cs="Arial"/>
              </w:rPr>
            </w:pPr>
          </w:p>
          <w:p w:rsidR="004B693D" w:rsidRPr="00A22C0E" w:rsidRDefault="004B693D" w:rsidP="007E5687">
            <w:pPr>
              <w:jc w:val="center"/>
              <w:rPr>
                <w:rFonts w:ascii="Arial" w:hAnsi="Arial" w:cs="Arial"/>
              </w:rPr>
            </w:pPr>
            <w:r w:rsidRPr="00A22C0E">
              <w:rPr>
                <w:rFonts w:ascii="Arial" w:hAnsi="Arial" w:cs="Arial"/>
              </w:rPr>
              <w:t>GBPC (Guide des bonnes pratiques en cytogénétique) I.B.2.</w:t>
            </w:r>
          </w:p>
        </w:tc>
        <w:tc>
          <w:tcPr>
            <w:tcW w:w="3826" w:type="dxa"/>
            <w:gridSpan w:val="2"/>
            <w:tcBorders>
              <w:top w:val="single" w:sz="4" w:space="0" w:color="auto"/>
              <w:left w:val="single" w:sz="4" w:space="0" w:color="auto"/>
              <w:bottom w:val="single" w:sz="4" w:space="0" w:color="auto"/>
              <w:right w:val="single" w:sz="4" w:space="0" w:color="auto"/>
            </w:tcBorders>
          </w:tcPr>
          <w:p w:rsidR="004B693D" w:rsidRDefault="004B693D" w:rsidP="007E5687">
            <w:pPr>
              <w:rPr>
                <w:rFonts w:ascii="Arial" w:hAnsi="Arial" w:cs="Arial"/>
              </w:rPr>
            </w:pPr>
            <w:r w:rsidRPr="00A22C0E">
              <w:rPr>
                <w:rFonts w:ascii="Arial" w:hAnsi="Arial" w:cs="Arial"/>
                <w:b/>
                <w:bCs/>
              </w:rPr>
              <w:t>Pour la cytogénétique (y compris la  cytogénétique moléculaire)</w:t>
            </w:r>
            <w:r w:rsidR="00421B09">
              <w:rPr>
                <w:rFonts w:ascii="Arial" w:hAnsi="Arial" w:cs="Arial"/>
                <w:b/>
                <w:bCs/>
              </w:rPr>
              <w:t>,</w:t>
            </w:r>
            <w:r>
              <w:rPr>
                <w:rFonts w:ascii="Arial" w:hAnsi="Arial" w:cs="Arial"/>
                <w:b/>
                <w:bCs/>
              </w:rPr>
              <w:t xml:space="preserve"> </w:t>
            </w:r>
            <w:r w:rsidRPr="00421B09">
              <w:rPr>
                <w:rFonts w:ascii="Arial" w:hAnsi="Arial" w:cs="Arial"/>
                <w:bCs/>
              </w:rPr>
              <w:t>l</w:t>
            </w:r>
            <w:r w:rsidRPr="00A22C0E">
              <w:rPr>
                <w:rFonts w:ascii="Arial" w:hAnsi="Arial" w:cs="Arial"/>
              </w:rPr>
              <w:t>es</w:t>
            </w:r>
            <w:r w:rsidRPr="00A22C0E">
              <w:rPr>
                <w:rFonts w:ascii="Arial" w:hAnsi="Arial" w:cs="Arial"/>
                <w:b/>
                <w:bCs/>
              </w:rPr>
              <w:t xml:space="preserve"> </w:t>
            </w:r>
            <w:r w:rsidRPr="00A22C0E">
              <w:rPr>
                <w:rFonts w:ascii="Arial" w:hAnsi="Arial" w:cs="Arial"/>
              </w:rPr>
              <w:t xml:space="preserve">locaux sont adaptés à l'activité et comprennent  notamment, selon les recommandations de l'ACLF:                                    </w:t>
            </w:r>
          </w:p>
          <w:p w:rsidR="005B020F" w:rsidRPr="00A22C0E" w:rsidRDefault="004B693D" w:rsidP="007E5687">
            <w:pPr>
              <w:rPr>
                <w:rFonts w:ascii="Arial" w:hAnsi="Arial" w:cs="Arial"/>
              </w:rPr>
            </w:pPr>
            <w:r w:rsidRPr="00A22C0E">
              <w:rPr>
                <w:rFonts w:ascii="Arial" w:hAnsi="Arial" w:cs="Arial"/>
              </w:rPr>
              <w:t xml:space="preserve"> - une pièce pour les cultures cellulaires                                                  </w:t>
            </w:r>
            <w:r w:rsidR="005C4293">
              <w:rPr>
                <w:rFonts w:ascii="Arial" w:hAnsi="Arial" w:cs="Arial"/>
              </w:rPr>
              <w:t>- une pièce climatisée</w:t>
            </w:r>
            <w:r w:rsidRPr="00A22C0E">
              <w:rPr>
                <w:rFonts w:ascii="Arial" w:hAnsi="Arial" w:cs="Arial"/>
              </w:rPr>
              <w:t xml:space="preserve"> (ou système équivalent) pour l'étalement des chromosomes                                                                 - une pièce pour les dénaturations et fixations des clones  </w:t>
            </w:r>
            <w:r w:rsidR="005C4293">
              <w:rPr>
                <w:rFonts w:ascii="Arial" w:hAnsi="Arial" w:cs="Arial"/>
              </w:rPr>
              <w:t>et</w:t>
            </w:r>
            <w:r w:rsidRPr="00A22C0E">
              <w:rPr>
                <w:rFonts w:ascii="Arial" w:hAnsi="Arial" w:cs="Arial"/>
              </w:rPr>
              <w:t xml:space="preserve">                                                                      </w:t>
            </w:r>
            <w:r w:rsidR="005C4293">
              <w:rPr>
                <w:rFonts w:ascii="Arial" w:hAnsi="Arial" w:cs="Arial"/>
              </w:rPr>
              <w:t xml:space="preserve">éventuellement </w:t>
            </w:r>
            <w:r w:rsidRPr="00A22C0E">
              <w:rPr>
                <w:rFonts w:ascii="Arial" w:hAnsi="Arial" w:cs="Arial"/>
              </w:rPr>
              <w:t>une pièce pour l’immunofluorescence</w:t>
            </w:r>
            <w:r w:rsidR="00421B09">
              <w:rPr>
                <w:rFonts w:ascii="Arial" w:hAnsi="Arial" w:cs="Arial"/>
              </w:rPr>
              <w:t>.</w:t>
            </w:r>
            <w:r w:rsidRPr="00A22C0E">
              <w:rPr>
                <w:rFonts w:ascii="Arial" w:hAnsi="Arial" w:cs="Arial"/>
              </w:rPr>
              <w:t xml:space="preserve">   </w:t>
            </w: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9061F3" w:rsidP="0008740C">
            <w:pPr>
              <w:jc w:val="center"/>
              <w:rPr>
                <w:rFonts w:ascii="Arial" w:hAnsi="Arial" w:cs="Arial"/>
              </w:rPr>
            </w:pPr>
            <w:r>
              <w:rPr>
                <w:rFonts w:ascii="Arial" w:hAnsi="Arial" w:cs="Arial"/>
              </w:rPr>
              <w:t>9</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690B95" w:rsidRDefault="00690B95" w:rsidP="007E5687">
            <w:pPr>
              <w:jc w:val="center"/>
              <w:rPr>
                <w:rFonts w:ascii="Arial" w:hAnsi="Arial" w:cs="Arial"/>
              </w:rPr>
            </w:pPr>
            <w:r>
              <w:rPr>
                <w:rFonts w:ascii="Arial" w:hAnsi="Arial" w:cs="Arial"/>
              </w:rPr>
              <w:t>GBPC</w:t>
            </w:r>
          </w:p>
          <w:p w:rsidR="004B693D" w:rsidRPr="00A22C0E" w:rsidRDefault="004B693D" w:rsidP="007E5687">
            <w:pPr>
              <w:jc w:val="center"/>
              <w:rPr>
                <w:rFonts w:ascii="Arial" w:hAnsi="Arial" w:cs="Arial"/>
              </w:rPr>
            </w:pPr>
            <w:r w:rsidRPr="00A22C0E">
              <w:rPr>
                <w:rFonts w:ascii="Arial" w:hAnsi="Arial" w:cs="Arial"/>
              </w:rPr>
              <w:t>Annexe 1-3</w:t>
            </w:r>
          </w:p>
        </w:tc>
        <w:tc>
          <w:tcPr>
            <w:tcW w:w="3826" w:type="dxa"/>
            <w:gridSpan w:val="2"/>
            <w:tcBorders>
              <w:top w:val="single" w:sz="4" w:space="0" w:color="auto"/>
              <w:left w:val="single" w:sz="4" w:space="0" w:color="auto"/>
              <w:bottom w:val="single" w:sz="4" w:space="0" w:color="auto"/>
              <w:right w:val="single" w:sz="4" w:space="0" w:color="auto"/>
            </w:tcBorders>
          </w:tcPr>
          <w:p w:rsidR="004B693D" w:rsidRDefault="004B693D" w:rsidP="007E5687">
            <w:pPr>
              <w:rPr>
                <w:rFonts w:ascii="Arial" w:hAnsi="Arial" w:cs="Arial"/>
              </w:rPr>
            </w:pPr>
            <w:r w:rsidRPr="00A22C0E">
              <w:rPr>
                <w:rFonts w:ascii="Arial" w:hAnsi="Arial" w:cs="Arial"/>
              </w:rPr>
              <w:t>Les pièces affectées à la culture cellulaire sont indépendantes.</w:t>
            </w:r>
          </w:p>
          <w:p w:rsidR="005B020F" w:rsidRPr="00A22C0E" w:rsidRDefault="005B020F" w:rsidP="007E5687">
            <w:pPr>
              <w:rPr>
                <w:rFonts w:ascii="Arial" w:hAnsi="Arial" w:cs="Arial"/>
              </w:rPr>
            </w:pP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Default="004B693D" w:rsidP="0008740C">
            <w:pPr>
              <w:jc w:val="center"/>
              <w:rPr>
                <w:rFonts w:ascii="Arial" w:hAnsi="Arial" w:cs="Arial"/>
              </w:rPr>
            </w:pPr>
          </w:p>
          <w:p w:rsidR="004B693D" w:rsidRPr="00A22C0E" w:rsidRDefault="00733BAC" w:rsidP="0008740C">
            <w:pPr>
              <w:jc w:val="center"/>
              <w:rPr>
                <w:rFonts w:ascii="Arial" w:hAnsi="Arial" w:cs="Arial"/>
              </w:rPr>
            </w:pPr>
            <w:r>
              <w:rPr>
                <w:rFonts w:ascii="Arial" w:hAnsi="Arial" w:cs="Arial"/>
              </w:rPr>
              <w:t>1</w:t>
            </w:r>
            <w:r w:rsidR="009061F3">
              <w:rPr>
                <w:rFonts w:ascii="Arial" w:hAnsi="Arial" w:cs="Arial"/>
              </w:rPr>
              <w:t>0</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p>
          <w:p w:rsidR="004B693D" w:rsidRPr="00A22C0E" w:rsidRDefault="004B693D" w:rsidP="0008740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4B693D" w:rsidRPr="00A22C0E" w:rsidRDefault="004B693D" w:rsidP="007E5687">
            <w:pPr>
              <w:jc w:val="center"/>
              <w:rPr>
                <w:rFonts w:ascii="Arial" w:hAnsi="Arial" w:cs="Arial"/>
              </w:rPr>
            </w:pPr>
          </w:p>
          <w:p w:rsidR="004B693D" w:rsidRPr="00A22C0E" w:rsidRDefault="004B693D" w:rsidP="007E5687">
            <w:pPr>
              <w:jc w:val="center"/>
              <w:rPr>
                <w:rFonts w:ascii="Arial" w:hAnsi="Arial" w:cs="Arial"/>
              </w:rPr>
            </w:pPr>
          </w:p>
        </w:tc>
        <w:tc>
          <w:tcPr>
            <w:tcW w:w="3826" w:type="dxa"/>
            <w:gridSpan w:val="2"/>
            <w:tcBorders>
              <w:top w:val="single" w:sz="4" w:space="0" w:color="auto"/>
              <w:left w:val="single" w:sz="4" w:space="0" w:color="auto"/>
              <w:bottom w:val="single" w:sz="4" w:space="0" w:color="auto"/>
              <w:right w:val="single" w:sz="4" w:space="0" w:color="auto"/>
            </w:tcBorders>
          </w:tcPr>
          <w:p w:rsidR="00733BAC" w:rsidRDefault="004B693D" w:rsidP="00733BAC">
            <w:pPr>
              <w:rPr>
                <w:rFonts w:ascii="Arial" w:hAnsi="Arial" w:cs="Arial"/>
              </w:rPr>
            </w:pPr>
            <w:r w:rsidRPr="00A22C0E">
              <w:rPr>
                <w:rFonts w:ascii="Arial" w:hAnsi="Arial" w:cs="Arial"/>
                <w:b/>
                <w:bCs/>
              </w:rPr>
              <w:t>Pour la génétique moléculaire</w:t>
            </w:r>
            <w:r>
              <w:rPr>
                <w:rFonts w:ascii="Arial" w:hAnsi="Arial" w:cs="Arial"/>
                <w:b/>
                <w:bCs/>
              </w:rPr>
              <w:t>: l</w:t>
            </w:r>
            <w:r w:rsidRPr="00A22C0E">
              <w:rPr>
                <w:rFonts w:ascii="Arial" w:hAnsi="Arial" w:cs="Arial"/>
              </w:rPr>
              <w:t>es  locaux comprennent  3 zones indépendantes</w:t>
            </w:r>
            <w:r w:rsidR="00B651D6">
              <w:rPr>
                <w:rFonts w:ascii="Arial" w:hAnsi="Arial" w:cs="Arial"/>
              </w:rPr>
              <w:t>. Une zone pour l’extraction d’ADN, ARN ; une zone pré</w:t>
            </w:r>
            <w:r w:rsidR="00297077">
              <w:rPr>
                <w:rFonts w:ascii="Arial" w:hAnsi="Arial" w:cs="Arial"/>
              </w:rPr>
              <w:t>-</w:t>
            </w:r>
            <w:r w:rsidR="00B651D6">
              <w:rPr>
                <w:rFonts w:ascii="Arial" w:hAnsi="Arial" w:cs="Arial"/>
              </w:rPr>
              <w:t>PCR pour la réalisation des mix de PCR </w:t>
            </w:r>
            <w:r w:rsidR="00733BAC">
              <w:rPr>
                <w:rFonts w:ascii="Arial" w:hAnsi="Arial" w:cs="Arial"/>
              </w:rPr>
              <w:t>et en séparation absolue</w:t>
            </w:r>
            <w:r w:rsidR="00B651D6">
              <w:rPr>
                <w:rFonts w:ascii="Arial" w:hAnsi="Arial" w:cs="Arial"/>
              </w:rPr>
              <w:t xml:space="preserve"> une zone de manipulation des produits PCR (post PCR).</w:t>
            </w:r>
          </w:p>
          <w:p w:rsidR="005B020F" w:rsidRPr="009F4BBC" w:rsidRDefault="005B020F" w:rsidP="005B020F">
            <w:pPr>
              <w:rPr>
                <w:rFonts w:ascii="Arial" w:hAnsi="Arial" w:cs="Arial"/>
              </w:rPr>
            </w:pPr>
            <w:r w:rsidRPr="009F4BBC">
              <w:rPr>
                <w:rFonts w:ascii="Arial" w:hAnsi="Arial" w:cs="Arial"/>
              </w:rPr>
              <w:t>Pour les deux premières zones</w:t>
            </w:r>
          </w:p>
          <w:p w:rsidR="005B020F" w:rsidRPr="009F4BBC" w:rsidRDefault="005B020F" w:rsidP="005B020F">
            <w:pPr>
              <w:numPr>
                <w:ilvl w:val="2"/>
                <w:numId w:val="5"/>
              </w:numPr>
              <w:rPr>
                <w:rFonts w:ascii="Arial" w:hAnsi="Arial" w:cs="Arial"/>
                <w:sz w:val="16"/>
                <w:szCs w:val="16"/>
              </w:rPr>
            </w:pPr>
            <w:r w:rsidRPr="009F4BBC">
              <w:rPr>
                <w:rFonts w:ascii="Arial" w:hAnsi="Arial" w:cs="Arial"/>
                <w:sz w:val="16"/>
                <w:szCs w:val="16"/>
              </w:rPr>
              <w:t>Soit la 1° zone est utilisée pour la préparation des réactifs et la 2° zone pour la préparation des échantillons à tester ainsi que leur mise en présence avec ces réactifs</w:t>
            </w:r>
          </w:p>
          <w:p w:rsidR="005B020F" w:rsidRPr="009F4BBC" w:rsidRDefault="005B020F" w:rsidP="005B020F">
            <w:pPr>
              <w:numPr>
                <w:ilvl w:val="2"/>
                <w:numId w:val="5"/>
              </w:numPr>
              <w:rPr>
                <w:rFonts w:ascii="Arial" w:hAnsi="Arial" w:cs="Arial"/>
                <w:sz w:val="16"/>
                <w:szCs w:val="16"/>
              </w:rPr>
            </w:pPr>
            <w:r w:rsidRPr="009F4BBC">
              <w:rPr>
                <w:rFonts w:ascii="Arial" w:hAnsi="Arial" w:cs="Arial"/>
                <w:sz w:val="16"/>
                <w:szCs w:val="16"/>
              </w:rPr>
              <w:t xml:space="preserve">Soit la 1° zone est utilisée pour la préparation des échantillons et la 2° zone est utilisée pour la préparation des réactifs et leur mise en présence avec les échantillons à tester. </w:t>
            </w:r>
          </w:p>
          <w:p w:rsidR="005B020F" w:rsidRPr="009F4BBC" w:rsidRDefault="005B020F" w:rsidP="005B020F">
            <w:pPr>
              <w:rPr>
                <w:rFonts w:ascii="Arial" w:hAnsi="Arial" w:cs="Arial"/>
                <w:sz w:val="16"/>
                <w:szCs w:val="16"/>
              </w:rPr>
            </w:pPr>
            <w:r w:rsidRPr="009F4BBC">
              <w:rPr>
                <w:rFonts w:ascii="Arial" w:hAnsi="Arial" w:cs="Arial"/>
                <w:sz w:val="16"/>
                <w:szCs w:val="16"/>
              </w:rPr>
              <w:t>La 3° zone est utilisée pour réaliser les étapes d’amplification et d’analyse des produits amplifiés.</w:t>
            </w:r>
          </w:p>
          <w:p w:rsidR="005B020F" w:rsidRDefault="005B020F" w:rsidP="005B020F">
            <w:pPr>
              <w:rPr>
                <w:rFonts w:ascii="Arial" w:hAnsi="Arial" w:cs="Arial"/>
              </w:rPr>
            </w:pPr>
          </w:p>
          <w:p w:rsidR="009F4BBC" w:rsidRPr="00A22C0E" w:rsidRDefault="009F4BBC" w:rsidP="005B020F">
            <w:pPr>
              <w:rPr>
                <w:rFonts w:ascii="Arial" w:hAnsi="Arial" w:cs="Arial"/>
              </w:rPr>
            </w:pP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AC62F3">
            <w:pPr>
              <w:jc w:val="center"/>
              <w:rPr>
                <w:rFonts w:ascii="Arial" w:hAnsi="Arial" w:cs="Arial"/>
              </w:rPr>
            </w:pPr>
          </w:p>
        </w:tc>
      </w:tr>
      <w:tr w:rsidR="00E7450E"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N°</w:t>
            </w:r>
          </w:p>
        </w:tc>
        <w:tc>
          <w:tcPr>
            <w:tcW w:w="567"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Référence</w:t>
            </w:r>
          </w:p>
        </w:tc>
        <w:tc>
          <w:tcPr>
            <w:tcW w:w="3791"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Items</w:t>
            </w:r>
          </w:p>
        </w:tc>
        <w:tc>
          <w:tcPr>
            <w:tcW w:w="4005" w:type="dxa"/>
            <w:gridSpan w:val="2"/>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Etat des lieux</w:t>
            </w:r>
          </w:p>
          <w:p w:rsidR="00E7450E" w:rsidRPr="00FF3C26" w:rsidRDefault="00E7450E"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O/N</w:t>
            </w:r>
          </w:p>
        </w:tc>
        <w:tc>
          <w:tcPr>
            <w:tcW w:w="3543"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Rapport initial des inspecteurs</w:t>
            </w:r>
          </w:p>
          <w:p w:rsidR="00E7450E" w:rsidRPr="00FF3C26" w:rsidRDefault="00E7450E" w:rsidP="00426808">
            <w:pPr>
              <w:jc w:val="center"/>
              <w:rPr>
                <w:rFonts w:ascii="Arial" w:hAnsi="Arial" w:cs="Arial"/>
              </w:rPr>
            </w:pPr>
            <w:r w:rsidRPr="00FF3C26">
              <w:rPr>
                <w:rFonts w:ascii="Arial" w:hAnsi="Arial" w:cs="Arial"/>
                <w:b/>
                <w:bCs/>
              </w:rPr>
              <w:t>(C1)</w:t>
            </w: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733BAC" w:rsidP="0008740C">
            <w:pPr>
              <w:jc w:val="center"/>
              <w:rPr>
                <w:rFonts w:ascii="Arial" w:hAnsi="Arial" w:cs="Arial"/>
              </w:rPr>
            </w:pPr>
            <w:r>
              <w:rPr>
                <w:rFonts w:ascii="Arial" w:hAnsi="Arial" w:cs="Arial"/>
              </w:rPr>
              <w:t>1</w:t>
            </w:r>
            <w:r w:rsidR="009061F3">
              <w:rPr>
                <w:rFonts w:ascii="Arial" w:hAnsi="Arial" w:cs="Arial"/>
              </w:rPr>
              <w:t>1</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r w:rsidRPr="00A22C0E">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tcPr>
          <w:p w:rsidR="004B693D" w:rsidRDefault="004B693D" w:rsidP="007E5687">
            <w:pPr>
              <w:jc w:val="center"/>
              <w:rPr>
                <w:rFonts w:ascii="Arial" w:hAnsi="Arial" w:cs="Arial"/>
              </w:rPr>
            </w:pPr>
            <w:r w:rsidRPr="00A22C0E">
              <w:rPr>
                <w:rFonts w:ascii="Arial" w:hAnsi="Arial" w:cs="Arial"/>
              </w:rPr>
              <w:t>GBEA IV. B.1</w:t>
            </w:r>
          </w:p>
          <w:p w:rsidR="00690B95" w:rsidRDefault="00690B95" w:rsidP="007E5687">
            <w:pPr>
              <w:jc w:val="center"/>
              <w:rPr>
                <w:rFonts w:ascii="Arial" w:hAnsi="Arial" w:cs="Arial"/>
              </w:rPr>
            </w:pPr>
            <w:r>
              <w:rPr>
                <w:rFonts w:ascii="Arial" w:hAnsi="Arial" w:cs="Arial"/>
              </w:rPr>
              <w:t>Arrêté du 16/7/2007 confinement</w:t>
            </w:r>
          </w:p>
          <w:p w:rsidR="00690B95" w:rsidRPr="00A22C0E" w:rsidRDefault="00690B95" w:rsidP="007E5687">
            <w:pPr>
              <w:jc w:val="center"/>
              <w:rPr>
                <w:rFonts w:ascii="Arial" w:hAnsi="Arial" w:cs="Arial"/>
              </w:rPr>
            </w:pPr>
          </w:p>
        </w:tc>
        <w:tc>
          <w:tcPr>
            <w:tcW w:w="3826" w:type="dxa"/>
            <w:gridSpan w:val="2"/>
            <w:tcBorders>
              <w:top w:val="single" w:sz="4" w:space="0" w:color="auto"/>
              <w:left w:val="single" w:sz="4" w:space="0" w:color="auto"/>
              <w:bottom w:val="single" w:sz="4" w:space="0" w:color="auto"/>
              <w:right w:val="single" w:sz="4" w:space="0" w:color="auto"/>
            </w:tcBorders>
          </w:tcPr>
          <w:p w:rsidR="004B693D" w:rsidRDefault="00733BAC" w:rsidP="007E5687">
            <w:pPr>
              <w:rPr>
                <w:rFonts w:ascii="Arial" w:hAnsi="Arial" w:cs="Arial"/>
              </w:rPr>
            </w:pPr>
            <w:r>
              <w:rPr>
                <w:rFonts w:ascii="Arial" w:hAnsi="Arial" w:cs="Arial"/>
              </w:rPr>
              <w:t>En génétique moléculaire, l</w:t>
            </w:r>
            <w:r w:rsidR="004B693D" w:rsidRPr="00A22C0E">
              <w:rPr>
                <w:rFonts w:ascii="Arial" w:hAnsi="Arial" w:cs="Arial"/>
              </w:rPr>
              <w:t>a circulation</w:t>
            </w:r>
            <w:r w:rsidR="009061F3">
              <w:rPr>
                <w:rFonts w:ascii="Arial" w:hAnsi="Arial" w:cs="Arial"/>
              </w:rPr>
              <w:t xml:space="preserve"> des échantillons et du personnel</w:t>
            </w:r>
            <w:r w:rsidR="004B693D" w:rsidRPr="00A22C0E">
              <w:rPr>
                <w:rFonts w:ascii="Arial" w:hAnsi="Arial" w:cs="Arial"/>
              </w:rPr>
              <w:t xml:space="preserve"> est monodirectionnelle</w:t>
            </w:r>
            <w:r w:rsidR="00421B09">
              <w:rPr>
                <w:rFonts w:ascii="Arial" w:hAnsi="Arial" w:cs="Arial"/>
              </w:rPr>
              <w:t>.</w:t>
            </w:r>
          </w:p>
          <w:p w:rsidR="009061F3" w:rsidRDefault="009061F3" w:rsidP="007E5687">
            <w:pPr>
              <w:rPr>
                <w:rFonts w:ascii="Arial" w:hAnsi="Arial" w:cs="Arial"/>
                <w:b/>
                <w:bCs/>
              </w:rPr>
            </w:pPr>
          </w:p>
          <w:p w:rsidR="005B020F" w:rsidRPr="00A22C0E" w:rsidRDefault="005B020F" w:rsidP="007E5687">
            <w:pPr>
              <w:rPr>
                <w:rFonts w:ascii="Arial" w:hAnsi="Arial" w:cs="Arial"/>
                <w:b/>
                <w:bCs/>
              </w:rPr>
            </w:pP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BF6B5E"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BF6B5E" w:rsidRPr="00A22C0E" w:rsidRDefault="00BF6B5E" w:rsidP="00BF6B5E">
            <w:pPr>
              <w:jc w:val="center"/>
              <w:rPr>
                <w:rFonts w:ascii="Arial" w:hAnsi="Arial" w:cs="Arial"/>
              </w:rPr>
            </w:pPr>
            <w:r>
              <w:rPr>
                <w:rFonts w:ascii="Arial" w:hAnsi="Arial" w:cs="Arial"/>
              </w:rPr>
              <w:t>1</w:t>
            </w:r>
            <w:r w:rsidR="001A0914">
              <w:rPr>
                <w:rFonts w:ascii="Arial" w:hAnsi="Arial" w:cs="Arial"/>
              </w:rPr>
              <w:t>2</w:t>
            </w:r>
          </w:p>
        </w:tc>
        <w:tc>
          <w:tcPr>
            <w:tcW w:w="567" w:type="dxa"/>
            <w:tcBorders>
              <w:top w:val="single" w:sz="4" w:space="0" w:color="auto"/>
              <w:left w:val="single" w:sz="4" w:space="0" w:color="auto"/>
              <w:bottom w:val="single" w:sz="4" w:space="0" w:color="auto"/>
              <w:right w:val="single" w:sz="4" w:space="0" w:color="auto"/>
            </w:tcBorders>
            <w:vAlign w:val="center"/>
          </w:tcPr>
          <w:p w:rsidR="00BF6B5E" w:rsidRPr="00A22C0E" w:rsidRDefault="001A0914" w:rsidP="00BF6B5E">
            <w:pPr>
              <w:jc w:val="center"/>
              <w:rPr>
                <w:rFonts w:ascii="Arial" w:hAnsi="Arial" w:cs="Arial"/>
              </w:rPr>
            </w:pPr>
            <w:r>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tcPr>
          <w:p w:rsidR="00BF6B5E" w:rsidRPr="00A22C0E" w:rsidRDefault="00473990" w:rsidP="00BF6B5E">
            <w:pPr>
              <w:jc w:val="center"/>
              <w:rPr>
                <w:rFonts w:ascii="Arial" w:hAnsi="Arial" w:cs="Arial"/>
              </w:rPr>
            </w:pPr>
            <w:r>
              <w:rPr>
                <w:rFonts w:ascii="Arial" w:hAnsi="Arial" w:cs="Arial"/>
              </w:rPr>
              <w:t>R</w:t>
            </w:r>
            <w:r w:rsidR="00BF6B5E">
              <w:rPr>
                <w:rFonts w:ascii="Arial" w:hAnsi="Arial" w:cs="Arial"/>
              </w:rPr>
              <w:t>BP</w:t>
            </w:r>
          </w:p>
        </w:tc>
        <w:tc>
          <w:tcPr>
            <w:tcW w:w="3826" w:type="dxa"/>
            <w:gridSpan w:val="2"/>
            <w:tcBorders>
              <w:top w:val="single" w:sz="4" w:space="0" w:color="auto"/>
              <w:left w:val="single" w:sz="4" w:space="0" w:color="auto"/>
              <w:bottom w:val="single" w:sz="4" w:space="0" w:color="auto"/>
              <w:right w:val="single" w:sz="4" w:space="0" w:color="auto"/>
            </w:tcBorders>
          </w:tcPr>
          <w:p w:rsidR="00BF6B5E" w:rsidRPr="00A22C0E" w:rsidRDefault="00BF6B5E" w:rsidP="00BF6B5E">
            <w:pPr>
              <w:rPr>
                <w:rFonts w:ascii="Arial" w:hAnsi="Arial" w:cs="Arial"/>
              </w:rPr>
            </w:pPr>
            <w:r w:rsidRPr="00297EC8">
              <w:rPr>
                <w:rFonts w:ascii="Arial" w:hAnsi="Arial" w:cs="Arial"/>
              </w:rPr>
              <w:t>Un comptage particulaire de l</w:t>
            </w:r>
            <w:r>
              <w:rPr>
                <w:rFonts w:ascii="Arial" w:hAnsi="Arial" w:cs="Arial"/>
              </w:rPr>
              <w:t>’</w:t>
            </w:r>
            <w:r w:rsidRPr="00297EC8">
              <w:rPr>
                <w:rFonts w:ascii="Arial" w:hAnsi="Arial" w:cs="Arial"/>
              </w:rPr>
              <w:t>air des zones d</w:t>
            </w:r>
            <w:r>
              <w:rPr>
                <w:rFonts w:ascii="Arial" w:hAnsi="Arial" w:cs="Arial"/>
              </w:rPr>
              <w:t>’</w:t>
            </w:r>
            <w:r w:rsidRPr="00297EC8">
              <w:rPr>
                <w:rFonts w:ascii="Arial" w:hAnsi="Arial" w:cs="Arial"/>
              </w:rPr>
              <w:t>atmosphère contrôlée (hottes à flux laminaire…) est réalisé selon un plan et un rythme adapté</w:t>
            </w:r>
            <w:r>
              <w:rPr>
                <w:rFonts w:ascii="Arial" w:hAnsi="Arial" w:cs="Arial"/>
              </w:rPr>
              <w:t>.</w:t>
            </w:r>
          </w:p>
        </w:tc>
        <w:tc>
          <w:tcPr>
            <w:tcW w:w="3970"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r>
              <w:rPr>
                <w:rFonts w:ascii="Arial" w:hAnsi="Arial" w:cs="Arial"/>
                <w:bCs/>
              </w:rPr>
              <w:t>Examiner les résultats du dernier contrôle</w:t>
            </w:r>
          </w:p>
        </w:tc>
      </w:tr>
      <w:tr w:rsidR="00BF6B5E"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BF6B5E" w:rsidRPr="00A22C0E" w:rsidRDefault="00BF6B5E" w:rsidP="00BF6B5E">
            <w:pPr>
              <w:jc w:val="center"/>
              <w:rPr>
                <w:rFonts w:ascii="Arial" w:hAnsi="Arial" w:cs="Arial"/>
              </w:rPr>
            </w:pPr>
            <w:r>
              <w:rPr>
                <w:rFonts w:ascii="Arial" w:hAnsi="Arial" w:cs="Arial"/>
              </w:rPr>
              <w:t>1</w:t>
            </w:r>
            <w:r w:rsidR="001A0914">
              <w:rPr>
                <w:rFonts w:ascii="Arial" w:hAnsi="Arial" w:cs="Arial"/>
              </w:rPr>
              <w:t>3</w:t>
            </w:r>
          </w:p>
        </w:tc>
        <w:tc>
          <w:tcPr>
            <w:tcW w:w="567" w:type="dxa"/>
            <w:tcBorders>
              <w:top w:val="single" w:sz="4" w:space="0" w:color="auto"/>
              <w:left w:val="single" w:sz="4" w:space="0" w:color="auto"/>
              <w:bottom w:val="single" w:sz="4" w:space="0" w:color="auto"/>
              <w:right w:val="single" w:sz="4" w:space="0" w:color="auto"/>
            </w:tcBorders>
            <w:vAlign w:val="center"/>
          </w:tcPr>
          <w:p w:rsidR="00BF6B5E" w:rsidRPr="00A22C0E" w:rsidRDefault="005C4293" w:rsidP="00BF6B5E">
            <w:pPr>
              <w:jc w:val="center"/>
              <w:rPr>
                <w:rFonts w:ascii="Arial" w:hAnsi="Arial" w:cs="Arial"/>
              </w:rPr>
            </w:pPr>
            <w:r>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tcPr>
          <w:p w:rsidR="00BF6B5E" w:rsidRPr="00A22C0E" w:rsidRDefault="00473990" w:rsidP="00297077">
            <w:pPr>
              <w:tabs>
                <w:tab w:val="left" w:pos="533"/>
                <w:tab w:val="center" w:pos="671"/>
              </w:tabs>
              <w:rPr>
                <w:rFonts w:ascii="Arial" w:hAnsi="Arial" w:cs="Arial"/>
              </w:rPr>
            </w:pPr>
            <w:r>
              <w:rPr>
                <w:rFonts w:ascii="Arial" w:hAnsi="Arial" w:cs="Arial"/>
              </w:rPr>
              <w:t>R</w:t>
            </w:r>
            <w:r w:rsidR="00BF6B5E">
              <w:rPr>
                <w:rFonts w:ascii="Arial" w:hAnsi="Arial" w:cs="Arial"/>
              </w:rPr>
              <w:t>BP</w:t>
            </w:r>
          </w:p>
        </w:tc>
        <w:tc>
          <w:tcPr>
            <w:tcW w:w="3826" w:type="dxa"/>
            <w:gridSpan w:val="2"/>
            <w:tcBorders>
              <w:top w:val="single" w:sz="4" w:space="0" w:color="auto"/>
              <w:left w:val="single" w:sz="4" w:space="0" w:color="auto"/>
              <w:bottom w:val="single" w:sz="4" w:space="0" w:color="auto"/>
              <w:right w:val="single" w:sz="4" w:space="0" w:color="auto"/>
            </w:tcBorders>
          </w:tcPr>
          <w:p w:rsidR="00BF6B5E" w:rsidRPr="00A22C0E" w:rsidRDefault="00BF6B5E" w:rsidP="00BF6B5E">
            <w:pPr>
              <w:rPr>
                <w:rFonts w:ascii="Arial" w:hAnsi="Arial" w:cs="Arial"/>
              </w:rPr>
            </w:pPr>
            <w:r>
              <w:rPr>
                <w:rFonts w:ascii="Arial" w:hAnsi="Arial" w:cs="Arial"/>
              </w:rPr>
              <w:t xml:space="preserve">Ces contrôles sont </w:t>
            </w:r>
            <w:r w:rsidRPr="00297EC8">
              <w:rPr>
                <w:rFonts w:ascii="Arial" w:hAnsi="Arial" w:cs="Arial"/>
              </w:rPr>
              <w:t>suivis de mesures correctives, le cas échéant, lesquelles sont tracées</w:t>
            </w:r>
            <w:r>
              <w:rPr>
                <w:rFonts w:ascii="Arial" w:hAnsi="Arial" w:cs="Arial"/>
              </w:rPr>
              <w:t>.</w:t>
            </w:r>
          </w:p>
        </w:tc>
        <w:tc>
          <w:tcPr>
            <w:tcW w:w="3970"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BF6B5E" w:rsidRPr="008C0AE7" w:rsidRDefault="00BF6B5E" w:rsidP="00BF6B5E">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733BAC" w:rsidP="0008740C">
            <w:pPr>
              <w:jc w:val="center"/>
              <w:rPr>
                <w:rFonts w:ascii="Arial" w:hAnsi="Arial" w:cs="Arial"/>
              </w:rPr>
            </w:pPr>
            <w:r>
              <w:rPr>
                <w:rFonts w:ascii="Arial" w:hAnsi="Arial" w:cs="Arial"/>
              </w:rPr>
              <w:t>1</w:t>
            </w:r>
            <w:r w:rsidR="001A0914">
              <w:rPr>
                <w:rFonts w:ascii="Arial" w:hAnsi="Arial" w:cs="Arial"/>
              </w:rPr>
              <w:t>4</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5C4293" w:rsidP="0008740C">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4B693D" w:rsidRPr="004B693D" w:rsidRDefault="004B693D" w:rsidP="007E5687">
            <w:pPr>
              <w:jc w:val="center"/>
              <w:rPr>
                <w:rFonts w:ascii="Arial" w:hAnsi="Arial" w:cs="Arial"/>
                <w:sz w:val="16"/>
                <w:szCs w:val="16"/>
                <w:lang w:val="de-DE"/>
              </w:rPr>
            </w:pPr>
            <w:r w:rsidRPr="004B693D">
              <w:rPr>
                <w:rFonts w:ascii="Arial" w:hAnsi="Arial" w:cs="Arial"/>
                <w:sz w:val="16"/>
                <w:szCs w:val="16"/>
                <w:lang w:val="de-DE"/>
              </w:rPr>
              <w:t>DGS/VS2/DH/DRT/N° 99-680 (08/12/99)</w:t>
            </w:r>
          </w:p>
          <w:p w:rsidR="004B693D" w:rsidRPr="00A22C0E" w:rsidRDefault="004B693D" w:rsidP="007E5687">
            <w:pPr>
              <w:jc w:val="center"/>
              <w:rPr>
                <w:rFonts w:ascii="Arial" w:hAnsi="Arial" w:cs="Arial"/>
              </w:rPr>
            </w:pPr>
            <w:r w:rsidRPr="004B693D">
              <w:rPr>
                <w:rFonts w:ascii="Arial" w:hAnsi="Arial" w:cs="Arial"/>
                <w:sz w:val="16"/>
                <w:szCs w:val="16"/>
              </w:rPr>
              <w:t>DGS/DHOS/DRT/DSS/ 2003/165 (3/8/2010)</w:t>
            </w:r>
          </w:p>
        </w:tc>
        <w:tc>
          <w:tcPr>
            <w:tcW w:w="3826" w:type="dxa"/>
            <w:gridSpan w:val="2"/>
            <w:tcBorders>
              <w:top w:val="single" w:sz="4" w:space="0" w:color="auto"/>
              <w:left w:val="single" w:sz="4" w:space="0" w:color="auto"/>
              <w:bottom w:val="single" w:sz="4" w:space="0" w:color="auto"/>
              <w:right w:val="single" w:sz="4" w:space="0" w:color="auto"/>
            </w:tcBorders>
          </w:tcPr>
          <w:p w:rsidR="004B693D" w:rsidRPr="00A22C0E" w:rsidRDefault="004B693D" w:rsidP="007E5687">
            <w:pPr>
              <w:rPr>
                <w:rFonts w:ascii="Arial" w:hAnsi="Arial" w:cs="Arial"/>
              </w:rPr>
            </w:pPr>
            <w:r w:rsidRPr="00A22C0E">
              <w:rPr>
                <w:rFonts w:ascii="Arial" w:hAnsi="Arial" w:cs="Arial"/>
              </w:rPr>
              <w:t>Procédure relative aux accidents d’exposition au sang affichée, connue et appliquée</w:t>
            </w:r>
            <w:r w:rsidR="00421B09">
              <w:rPr>
                <w:rFonts w:ascii="Arial" w:hAnsi="Arial" w:cs="Arial"/>
              </w:rPr>
              <w:t>.</w:t>
            </w: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733BAC" w:rsidP="0008740C">
            <w:pPr>
              <w:jc w:val="center"/>
              <w:rPr>
                <w:rFonts w:ascii="Arial" w:hAnsi="Arial" w:cs="Arial"/>
              </w:rPr>
            </w:pPr>
            <w:r>
              <w:rPr>
                <w:rFonts w:ascii="Arial" w:hAnsi="Arial" w:cs="Arial"/>
              </w:rPr>
              <w:t>1</w:t>
            </w:r>
            <w:r w:rsidR="001A0914">
              <w:rPr>
                <w:rFonts w:ascii="Arial" w:hAnsi="Arial" w:cs="Arial"/>
              </w:rPr>
              <w:t>5</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5C4293" w:rsidP="0008740C">
            <w:pPr>
              <w:jc w:val="center"/>
              <w:rPr>
                <w:rFonts w:ascii="Arial" w:hAnsi="Arial" w:cs="Arial"/>
              </w:rPr>
            </w:pPr>
            <w:r>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tcPr>
          <w:p w:rsidR="004B693D" w:rsidRPr="00A22C0E" w:rsidRDefault="004B693D" w:rsidP="007E5687">
            <w:pPr>
              <w:jc w:val="center"/>
              <w:rPr>
                <w:rFonts w:ascii="Arial" w:hAnsi="Arial" w:cs="Arial"/>
              </w:rPr>
            </w:pPr>
            <w:r w:rsidRPr="00A22C0E">
              <w:rPr>
                <w:rFonts w:ascii="Arial" w:hAnsi="Arial" w:cs="Arial"/>
              </w:rPr>
              <w:t>Annexe 1-3.3</w:t>
            </w:r>
          </w:p>
        </w:tc>
        <w:tc>
          <w:tcPr>
            <w:tcW w:w="3826" w:type="dxa"/>
            <w:gridSpan w:val="2"/>
            <w:tcBorders>
              <w:top w:val="single" w:sz="4" w:space="0" w:color="auto"/>
              <w:left w:val="single" w:sz="4" w:space="0" w:color="auto"/>
              <w:bottom w:val="single" w:sz="4" w:space="0" w:color="auto"/>
              <w:right w:val="single" w:sz="4" w:space="0" w:color="auto"/>
            </w:tcBorders>
          </w:tcPr>
          <w:p w:rsidR="004B693D" w:rsidRPr="00A22C0E" w:rsidRDefault="004B693D" w:rsidP="007E5687">
            <w:pPr>
              <w:rPr>
                <w:rFonts w:ascii="Arial" w:hAnsi="Arial" w:cs="Arial"/>
              </w:rPr>
            </w:pPr>
            <w:r w:rsidRPr="00A22C0E">
              <w:rPr>
                <w:rFonts w:ascii="Arial" w:hAnsi="Arial" w:cs="Arial"/>
              </w:rPr>
              <w:t>Les vestiaires sont aménagés de façon à séparer vêtements de ville et vêtements de travail.</w:t>
            </w: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p>
          <w:p w:rsidR="004B693D" w:rsidRPr="00A22C0E" w:rsidRDefault="004B693D" w:rsidP="0008740C">
            <w:pPr>
              <w:jc w:val="center"/>
              <w:rPr>
                <w:rFonts w:ascii="Arial" w:hAnsi="Arial" w:cs="Arial"/>
              </w:rPr>
            </w:pPr>
          </w:p>
          <w:p w:rsidR="004B693D" w:rsidRPr="00A22C0E" w:rsidRDefault="00733BAC" w:rsidP="0008740C">
            <w:pPr>
              <w:jc w:val="center"/>
              <w:rPr>
                <w:rFonts w:ascii="Arial" w:hAnsi="Arial" w:cs="Arial"/>
              </w:rPr>
            </w:pPr>
            <w:r>
              <w:rPr>
                <w:rFonts w:ascii="Arial" w:hAnsi="Arial" w:cs="Arial"/>
              </w:rPr>
              <w:t>1</w:t>
            </w:r>
            <w:r w:rsidR="001A0914">
              <w:rPr>
                <w:rFonts w:ascii="Arial" w:hAnsi="Arial" w:cs="Arial"/>
              </w:rPr>
              <w:t>6</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p>
          <w:p w:rsidR="004B693D" w:rsidRDefault="004B693D" w:rsidP="0008740C">
            <w:pPr>
              <w:jc w:val="center"/>
              <w:rPr>
                <w:rFonts w:ascii="Arial" w:hAnsi="Arial" w:cs="Arial"/>
              </w:rPr>
            </w:pPr>
          </w:p>
          <w:p w:rsidR="004B693D" w:rsidRPr="00A22C0E" w:rsidRDefault="004B693D" w:rsidP="0008740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4B693D" w:rsidRPr="00A22C0E" w:rsidRDefault="004B693D" w:rsidP="007E5687">
            <w:pPr>
              <w:jc w:val="center"/>
              <w:rPr>
                <w:rFonts w:ascii="Arial" w:hAnsi="Arial" w:cs="Arial"/>
              </w:rPr>
            </w:pPr>
          </w:p>
          <w:p w:rsidR="004B693D" w:rsidRPr="00A22C0E" w:rsidRDefault="004B693D" w:rsidP="00E13418">
            <w:pPr>
              <w:jc w:val="center"/>
              <w:rPr>
                <w:rFonts w:ascii="Arial" w:hAnsi="Arial" w:cs="Arial"/>
              </w:rPr>
            </w:pPr>
            <w:r w:rsidRPr="00A22C0E">
              <w:rPr>
                <w:rFonts w:ascii="Arial" w:hAnsi="Arial" w:cs="Arial"/>
              </w:rPr>
              <w:t>Annexe 1-3.4</w:t>
            </w:r>
          </w:p>
        </w:tc>
        <w:tc>
          <w:tcPr>
            <w:tcW w:w="3826" w:type="dxa"/>
            <w:gridSpan w:val="2"/>
            <w:tcBorders>
              <w:top w:val="single" w:sz="4" w:space="0" w:color="auto"/>
              <w:left w:val="single" w:sz="4" w:space="0" w:color="auto"/>
              <w:bottom w:val="single" w:sz="4" w:space="0" w:color="auto"/>
              <w:right w:val="single" w:sz="4" w:space="0" w:color="auto"/>
            </w:tcBorders>
          </w:tcPr>
          <w:p w:rsidR="00733BAC" w:rsidRDefault="004B693D" w:rsidP="007E5687">
            <w:pPr>
              <w:rPr>
                <w:rFonts w:ascii="Arial" w:hAnsi="Arial" w:cs="Arial"/>
              </w:rPr>
            </w:pPr>
            <w:r w:rsidRPr="00A22C0E">
              <w:rPr>
                <w:rFonts w:ascii="Arial" w:hAnsi="Arial" w:cs="Arial"/>
              </w:rPr>
              <w:t>Il existe une procédure générale de nettoyage qui tient compte des produits, de leur mode d’emploi, des surfaces, du temps et de la qualification nécessaire du personnel</w:t>
            </w:r>
            <w:r w:rsidR="00421B09">
              <w:rPr>
                <w:rFonts w:ascii="Arial" w:hAnsi="Arial" w:cs="Arial"/>
              </w:rPr>
              <w:t>.</w:t>
            </w:r>
          </w:p>
          <w:p w:rsidR="00E7450E" w:rsidRDefault="00E7450E" w:rsidP="007E5687">
            <w:pPr>
              <w:rPr>
                <w:rFonts w:ascii="Arial" w:hAnsi="Arial" w:cs="Arial"/>
              </w:rPr>
            </w:pPr>
          </w:p>
          <w:p w:rsidR="00E7450E" w:rsidRDefault="00E7450E" w:rsidP="007E5687">
            <w:pPr>
              <w:rPr>
                <w:rFonts w:ascii="Arial" w:hAnsi="Arial" w:cs="Arial"/>
              </w:rPr>
            </w:pPr>
          </w:p>
          <w:p w:rsidR="00E7450E" w:rsidRDefault="00E7450E" w:rsidP="007E5687">
            <w:pPr>
              <w:rPr>
                <w:rFonts w:ascii="Arial" w:hAnsi="Arial" w:cs="Arial"/>
              </w:rPr>
            </w:pPr>
          </w:p>
          <w:p w:rsidR="00E7450E" w:rsidRDefault="00E7450E" w:rsidP="007E5687">
            <w:pPr>
              <w:rPr>
                <w:rFonts w:ascii="Arial" w:hAnsi="Arial" w:cs="Arial"/>
              </w:rPr>
            </w:pPr>
          </w:p>
          <w:p w:rsidR="001A0914" w:rsidRDefault="001A0914" w:rsidP="007E5687">
            <w:pPr>
              <w:rPr>
                <w:rFonts w:ascii="Arial" w:hAnsi="Arial" w:cs="Arial"/>
              </w:rPr>
            </w:pPr>
          </w:p>
          <w:p w:rsidR="00297077" w:rsidRDefault="00297077" w:rsidP="007E5687">
            <w:pPr>
              <w:rPr>
                <w:rFonts w:ascii="Arial" w:hAnsi="Arial" w:cs="Arial"/>
              </w:rPr>
            </w:pPr>
          </w:p>
          <w:p w:rsidR="001A0914" w:rsidRDefault="001A0914" w:rsidP="007E5687">
            <w:pPr>
              <w:rPr>
                <w:rFonts w:ascii="Arial" w:hAnsi="Arial" w:cs="Arial"/>
              </w:rPr>
            </w:pPr>
          </w:p>
          <w:p w:rsidR="001A0914" w:rsidRDefault="001A0914" w:rsidP="007E5687">
            <w:pPr>
              <w:rPr>
                <w:rFonts w:ascii="Arial" w:hAnsi="Arial" w:cs="Arial"/>
              </w:rPr>
            </w:pPr>
          </w:p>
          <w:p w:rsidR="001A0914" w:rsidRDefault="001A0914" w:rsidP="007E5687">
            <w:pPr>
              <w:rPr>
                <w:rFonts w:ascii="Arial" w:hAnsi="Arial" w:cs="Arial"/>
              </w:rPr>
            </w:pPr>
          </w:p>
          <w:p w:rsidR="001A0914" w:rsidRDefault="001A0914" w:rsidP="007E5687">
            <w:pPr>
              <w:rPr>
                <w:rFonts w:ascii="Arial" w:hAnsi="Arial" w:cs="Arial"/>
              </w:rPr>
            </w:pPr>
          </w:p>
          <w:p w:rsidR="001A0914" w:rsidRDefault="001A0914" w:rsidP="007E5687">
            <w:pPr>
              <w:rPr>
                <w:rFonts w:ascii="Arial" w:hAnsi="Arial" w:cs="Arial"/>
              </w:rPr>
            </w:pPr>
          </w:p>
          <w:p w:rsidR="00E7450E" w:rsidRPr="00A22C0E" w:rsidRDefault="00E7450E" w:rsidP="007E5687">
            <w:pPr>
              <w:rPr>
                <w:rFonts w:ascii="Arial" w:hAnsi="Arial" w:cs="Arial"/>
              </w:rPr>
            </w:pP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r w:rsidR="00E7450E"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N°</w:t>
            </w:r>
          </w:p>
        </w:tc>
        <w:tc>
          <w:tcPr>
            <w:tcW w:w="567"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Référence</w:t>
            </w:r>
          </w:p>
        </w:tc>
        <w:tc>
          <w:tcPr>
            <w:tcW w:w="3826"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Items</w:t>
            </w:r>
          </w:p>
        </w:tc>
        <w:tc>
          <w:tcPr>
            <w:tcW w:w="3970"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Etat des lieux</w:t>
            </w:r>
          </w:p>
          <w:p w:rsidR="00E7450E" w:rsidRPr="00FF3C26" w:rsidRDefault="00E7450E"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O/N</w:t>
            </w:r>
          </w:p>
        </w:tc>
        <w:tc>
          <w:tcPr>
            <w:tcW w:w="3543"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Rapport initial des inspecteurs</w:t>
            </w:r>
          </w:p>
          <w:p w:rsidR="00E7450E" w:rsidRPr="00FF3C26" w:rsidRDefault="00E7450E" w:rsidP="00426808">
            <w:pPr>
              <w:jc w:val="center"/>
              <w:rPr>
                <w:rFonts w:ascii="Arial" w:hAnsi="Arial" w:cs="Arial"/>
              </w:rPr>
            </w:pPr>
            <w:r w:rsidRPr="00FF3C26">
              <w:rPr>
                <w:rFonts w:ascii="Arial" w:hAnsi="Arial" w:cs="Arial"/>
                <w:b/>
                <w:bCs/>
              </w:rPr>
              <w:t>(C1)</w:t>
            </w:r>
          </w:p>
        </w:tc>
      </w:tr>
      <w:tr w:rsidR="00733BAC" w:rsidRPr="00FF3C26" w:rsidTr="001A0914">
        <w:tblPrEx>
          <w:tblCellMar>
            <w:left w:w="108" w:type="dxa"/>
            <w:right w:w="108" w:type="dxa"/>
          </w:tblCellMar>
          <w:tblLook w:val="01E0" w:firstRow="1" w:lastRow="1" w:firstColumn="1" w:lastColumn="1" w:noHBand="0" w:noVBand="0"/>
        </w:tblPrEx>
        <w:tc>
          <w:tcPr>
            <w:tcW w:w="571" w:type="dxa"/>
            <w:tcBorders>
              <w:top w:val="single" w:sz="4" w:space="0" w:color="auto"/>
              <w:left w:val="single" w:sz="4" w:space="0" w:color="auto"/>
              <w:bottom w:val="single" w:sz="4" w:space="0" w:color="auto"/>
              <w:right w:val="single" w:sz="4" w:space="0" w:color="auto"/>
            </w:tcBorders>
            <w:vAlign w:val="center"/>
          </w:tcPr>
          <w:p w:rsidR="00733BAC" w:rsidRPr="00A22C0E" w:rsidRDefault="00733BAC" w:rsidP="00733BAC">
            <w:pPr>
              <w:jc w:val="center"/>
              <w:rPr>
                <w:rFonts w:ascii="Arial" w:hAnsi="Arial" w:cs="Arial"/>
              </w:rPr>
            </w:pPr>
            <w:r>
              <w:rPr>
                <w:rFonts w:ascii="Arial" w:hAnsi="Arial" w:cs="Arial"/>
              </w:rPr>
              <w:t>1</w:t>
            </w:r>
            <w:r w:rsidR="001A0914">
              <w:rPr>
                <w:rFonts w:ascii="Arial" w:hAnsi="Arial" w:cs="Arial"/>
              </w:rPr>
              <w:t>7</w:t>
            </w:r>
          </w:p>
        </w:tc>
        <w:tc>
          <w:tcPr>
            <w:tcW w:w="567" w:type="dxa"/>
            <w:tcBorders>
              <w:top w:val="single" w:sz="4" w:space="0" w:color="auto"/>
              <w:left w:val="single" w:sz="4" w:space="0" w:color="auto"/>
              <w:bottom w:val="single" w:sz="4" w:space="0" w:color="auto"/>
              <w:right w:val="single" w:sz="4" w:space="0" w:color="auto"/>
            </w:tcBorders>
            <w:vAlign w:val="center"/>
          </w:tcPr>
          <w:p w:rsidR="00733BAC" w:rsidRPr="00A22C0E" w:rsidRDefault="00733BAC" w:rsidP="00733BA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Pr>
          <w:p w:rsidR="00733BAC" w:rsidRPr="00A22C0E" w:rsidRDefault="00733BAC" w:rsidP="00733BAC">
            <w:pPr>
              <w:jc w:val="center"/>
              <w:rPr>
                <w:rFonts w:ascii="Arial" w:hAnsi="Arial" w:cs="Arial"/>
              </w:rPr>
            </w:pPr>
            <w:r>
              <w:rPr>
                <w:rFonts w:ascii="Arial" w:hAnsi="Arial" w:cs="Arial"/>
              </w:rPr>
              <w:t>GBEA IV B 1</w:t>
            </w:r>
          </w:p>
        </w:tc>
        <w:tc>
          <w:tcPr>
            <w:tcW w:w="3826" w:type="dxa"/>
            <w:gridSpan w:val="2"/>
            <w:tcBorders>
              <w:top w:val="single" w:sz="4" w:space="0" w:color="auto"/>
              <w:left w:val="single" w:sz="4" w:space="0" w:color="auto"/>
              <w:bottom w:val="single" w:sz="4" w:space="0" w:color="auto"/>
              <w:right w:val="single" w:sz="4" w:space="0" w:color="auto"/>
            </w:tcBorders>
            <w:vAlign w:val="center"/>
          </w:tcPr>
          <w:p w:rsidR="00733BAC" w:rsidRPr="00733BAC" w:rsidRDefault="00733BAC" w:rsidP="00733BAC">
            <w:pPr>
              <w:autoSpaceDE w:val="0"/>
              <w:autoSpaceDN w:val="0"/>
              <w:adjustRightInd w:val="0"/>
              <w:rPr>
                <w:rFonts w:ascii="Arial" w:hAnsi="Arial" w:cs="Arial"/>
              </w:rPr>
            </w:pPr>
            <w:r w:rsidRPr="00733BAC">
              <w:rPr>
                <w:rFonts w:ascii="Arial" w:hAnsi="Arial" w:cs="Arial"/>
              </w:rPr>
              <w:t>Pour les laboratoires de génétique moléculaire, les opérations d'évacuation des déchets, de nettoyage et d'entretien des locaux devront respecter la</w:t>
            </w:r>
          </w:p>
          <w:p w:rsidR="00733BAC" w:rsidRPr="00A22C0E" w:rsidRDefault="00733BAC" w:rsidP="00733BAC">
            <w:pPr>
              <w:rPr>
                <w:rFonts w:ascii="Arial" w:hAnsi="Arial" w:cs="Arial"/>
              </w:rPr>
            </w:pPr>
            <w:r w:rsidRPr="00733BAC">
              <w:rPr>
                <w:rFonts w:ascii="Arial" w:hAnsi="Arial" w:cs="Arial"/>
              </w:rPr>
              <w:t>circulation cohérente et « monodirectionnelle » (évoquée ci-dessus) et être fixées par des procédures particulières.</w:t>
            </w:r>
          </w:p>
        </w:tc>
        <w:tc>
          <w:tcPr>
            <w:tcW w:w="3970" w:type="dxa"/>
            <w:tcBorders>
              <w:top w:val="single" w:sz="4" w:space="0" w:color="auto"/>
              <w:left w:val="single" w:sz="4" w:space="0" w:color="auto"/>
              <w:bottom w:val="single" w:sz="4" w:space="0" w:color="auto"/>
              <w:right w:val="single" w:sz="4" w:space="0" w:color="auto"/>
            </w:tcBorders>
            <w:vAlign w:val="center"/>
          </w:tcPr>
          <w:p w:rsidR="00733BAC" w:rsidRPr="00A22C0E" w:rsidRDefault="00733BAC" w:rsidP="00733BAC">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733BAC" w:rsidRPr="00A22C0E" w:rsidRDefault="00733BAC" w:rsidP="00733BAC">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733BAC" w:rsidRPr="00A22C0E" w:rsidRDefault="00733BAC" w:rsidP="00733BAC">
            <w:pPr>
              <w:rPr>
                <w:rFonts w:ascii="Arial" w:hAnsi="Arial" w:cs="Arial"/>
              </w:rPr>
            </w:pPr>
            <w:r w:rsidRPr="00A22C0E">
              <w:rPr>
                <w:rFonts w:ascii="Arial" w:hAnsi="Arial" w:cs="Arial"/>
              </w:rPr>
              <w:t>.</w:t>
            </w:r>
          </w:p>
        </w:tc>
        <w:tc>
          <w:tcPr>
            <w:tcW w:w="2129" w:type="dxa"/>
          </w:tcPr>
          <w:p w:rsidR="00733BAC" w:rsidRPr="008C0AE7" w:rsidRDefault="00733BAC" w:rsidP="00733BAC">
            <w:pPr>
              <w:jc w:val="center"/>
              <w:rPr>
                <w:rFonts w:ascii="Arial" w:hAnsi="Arial" w:cs="Arial"/>
              </w:rPr>
            </w:pPr>
          </w:p>
        </w:tc>
        <w:tc>
          <w:tcPr>
            <w:tcW w:w="2620" w:type="dxa"/>
          </w:tcPr>
          <w:p w:rsidR="00733BAC" w:rsidRPr="008C0AE7" w:rsidRDefault="00733BAC" w:rsidP="00733BAC">
            <w:pPr>
              <w:jc w:val="center"/>
              <w:rPr>
                <w:rFonts w:ascii="Arial" w:hAnsi="Arial" w:cs="Arial"/>
              </w:rPr>
            </w:pPr>
          </w:p>
        </w:tc>
        <w:tc>
          <w:tcPr>
            <w:tcW w:w="2620" w:type="dxa"/>
          </w:tcPr>
          <w:p w:rsidR="00733BAC" w:rsidRPr="008C0AE7" w:rsidRDefault="00733BAC" w:rsidP="00733BAC">
            <w:pPr>
              <w:jc w:val="center"/>
              <w:rPr>
                <w:rFonts w:ascii="Arial" w:hAnsi="Arial" w:cs="Arial"/>
              </w:rPr>
            </w:pPr>
          </w:p>
        </w:tc>
      </w:tr>
      <w:tr w:rsidR="004B693D" w:rsidRPr="00FF3C26" w:rsidTr="001A0914">
        <w:tblPrEx>
          <w:tblCellMar>
            <w:left w:w="108" w:type="dxa"/>
            <w:right w:w="108" w:type="dxa"/>
          </w:tblCellMar>
          <w:tblLook w:val="01E0" w:firstRow="1" w:lastRow="1" w:firstColumn="1" w:lastColumn="1" w:noHBand="0" w:noVBand="0"/>
        </w:tblPrEx>
        <w:trPr>
          <w:gridAfter w:val="3"/>
          <w:wAfter w:w="7369" w:type="dxa"/>
        </w:trPr>
        <w:tc>
          <w:tcPr>
            <w:tcW w:w="571" w:type="dxa"/>
            <w:tcBorders>
              <w:top w:val="single" w:sz="4" w:space="0" w:color="auto"/>
              <w:left w:val="single" w:sz="4" w:space="0" w:color="auto"/>
              <w:bottom w:val="single" w:sz="4" w:space="0" w:color="auto"/>
              <w:right w:val="single" w:sz="4" w:space="0" w:color="auto"/>
            </w:tcBorders>
            <w:vAlign w:val="center"/>
          </w:tcPr>
          <w:p w:rsidR="004B693D" w:rsidRPr="00A22C0E" w:rsidRDefault="009061F3" w:rsidP="0008740C">
            <w:pPr>
              <w:jc w:val="center"/>
              <w:rPr>
                <w:rFonts w:ascii="Arial" w:hAnsi="Arial" w:cs="Arial"/>
              </w:rPr>
            </w:pPr>
            <w:r>
              <w:rPr>
                <w:rFonts w:ascii="Arial" w:hAnsi="Arial" w:cs="Arial"/>
              </w:rPr>
              <w:t>1</w:t>
            </w:r>
            <w:r w:rsidR="001A0914">
              <w:rPr>
                <w:rFonts w:ascii="Arial" w:hAnsi="Arial" w:cs="Arial"/>
              </w:rPr>
              <w:t>8</w:t>
            </w:r>
          </w:p>
        </w:tc>
        <w:tc>
          <w:tcPr>
            <w:tcW w:w="567"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08740C">
            <w:pPr>
              <w:jc w:val="center"/>
              <w:rPr>
                <w:rFonts w:ascii="Arial" w:hAnsi="Arial" w:cs="Arial"/>
              </w:rPr>
            </w:pPr>
            <w:r w:rsidRPr="00A22C0E">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vAlign w:val="center"/>
          </w:tcPr>
          <w:p w:rsidR="004B693D" w:rsidRPr="00A22C0E" w:rsidRDefault="004B693D" w:rsidP="007E5687">
            <w:pPr>
              <w:jc w:val="center"/>
              <w:rPr>
                <w:rFonts w:ascii="Arial" w:hAnsi="Arial" w:cs="Arial"/>
              </w:rPr>
            </w:pPr>
            <w:proofErr w:type="spellStart"/>
            <w:r w:rsidRPr="00A22C0E">
              <w:rPr>
                <w:rFonts w:ascii="Arial" w:hAnsi="Arial" w:cs="Arial"/>
              </w:rPr>
              <w:t>Arr</w:t>
            </w:r>
            <w:proofErr w:type="spellEnd"/>
            <w:r w:rsidRPr="00A22C0E">
              <w:rPr>
                <w:rFonts w:ascii="Arial" w:hAnsi="Arial" w:cs="Arial"/>
              </w:rPr>
              <w:t xml:space="preserve"> 24/11/2003</w:t>
            </w:r>
          </w:p>
          <w:p w:rsidR="004B693D" w:rsidRPr="00064DA4" w:rsidRDefault="004B693D" w:rsidP="007E5687">
            <w:pPr>
              <w:jc w:val="center"/>
              <w:rPr>
                <w:rFonts w:ascii="Arial" w:hAnsi="Arial" w:cs="Arial"/>
              </w:rPr>
            </w:pPr>
            <w:r w:rsidRPr="00064DA4">
              <w:rPr>
                <w:rFonts w:ascii="Arial" w:hAnsi="Arial" w:cs="Arial"/>
              </w:rPr>
              <w:t>C. DHOS 2005-34 du 11/1/2005</w:t>
            </w:r>
          </w:p>
          <w:p w:rsidR="004B693D" w:rsidRPr="00A22C0E" w:rsidRDefault="004B693D" w:rsidP="007E5687">
            <w:pPr>
              <w:jc w:val="center"/>
              <w:rPr>
                <w:rFonts w:ascii="Arial" w:hAnsi="Arial" w:cs="Arial"/>
              </w:rPr>
            </w:pPr>
            <w:r w:rsidRPr="00A22C0E">
              <w:rPr>
                <w:rFonts w:ascii="Arial" w:hAnsi="Arial" w:cs="Arial"/>
              </w:rPr>
              <w:t>GBEA II.6</w:t>
            </w:r>
          </w:p>
        </w:tc>
        <w:tc>
          <w:tcPr>
            <w:tcW w:w="3826" w:type="dxa"/>
            <w:gridSpan w:val="2"/>
            <w:tcBorders>
              <w:top w:val="single" w:sz="4" w:space="0" w:color="auto"/>
              <w:left w:val="single" w:sz="4" w:space="0" w:color="auto"/>
              <w:bottom w:val="single" w:sz="4" w:space="0" w:color="auto"/>
              <w:right w:val="single" w:sz="4" w:space="0" w:color="auto"/>
            </w:tcBorders>
          </w:tcPr>
          <w:p w:rsidR="004B693D" w:rsidRPr="00A22C0E" w:rsidRDefault="004B693D" w:rsidP="007E5687">
            <w:pPr>
              <w:rPr>
                <w:rFonts w:ascii="Arial" w:hAnsi="Arial" w:cs="Arial"/>
              </w:rPr>
            </w:pPr>
            <w:r w:rsidRPr="00A22C0E">
              <w:rPr>
                <w:rFonts w:ascii="Arial" w:hAnsi="Arial" w:cs="Arial"/>
              </w:rPr>
              <w:t>Circuit et gestion des</w:t>
            </w:r>
            <w:r w:rsidR="00421B09">
              <w:rPr>
                <w:rFonts w:ascii="Arial" w:hAnsi="Arial" w:cs="Arial"/>
              </w:rPr>
              <w:t xml:space="preserve"> déchets d’activités de soins à risque infectieux -</w:t>
            </w:r>
            <w:r w:rsidRPr="00A22C0E">
              <w:rPr>
                <w:rFonts w:ascii="Arial" w:hAnsi="Arial" w:cs="Arial"/>
              </w:rPr>
              <w:t xml:space="preserve"> DASRI</w:t>
            </w:r>
            <w:r w:rsidR="00421B09">
              <w:rPr>
                <w:rFonts w:ascii="Arial" w:hAnsi="Arial" w:cs="Arial"/>
              </w:rPr>
              <w:t>.</w:t>
            </w:r>
          </w:p>
        </w:tc>
        <w:tc>
          <w:tcPr>
            <w:tcW w:w="3970"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4B693D" w:rsidRPr="008C0AE7" w:rsidRDefault="004B693D" w:rsidP="007E5687">
            <w:pPr>
              <w:jc w:val="center"/>
              <w:rPr>
                <w:rFonts w:ascii="Arial" w:hAnsi="Arial" w:cs="Arial"/>
              </w:rPr>
            </w:pPr>
          </w:p>
        </w:tc>
      </w:tr>
    </w:tbl>
    <w:p w:rsidR="004B693D" w:rsidRDefault="004B693D"/>
    <w:p w:rsidR="009061F3" w:rsidRDefault="009061F3"/>
    <w:p w:rsidR="004B693D" w:rsidRPr="004B693D" w:rsidRDefault="004B693D" w:rsidP="004B693D">
      <w:pPr>
        <w:rPr>
          <w:rFonts w:ascii="Arial" w:hAnsi="Arial" w:cs="Arial"/>
          <w:b/>
          <w:sz w:val="24"/>
          <w:szCs w:val="24"/>
          <w:lang w:val="en-GB"/>
        </w:rPr>
      </w:pPr>
      <w:r w:rsidRPr="004B693D">
        <w:rPr>
          <w:rFonts w:ascii="Arial" w:hAnsi="Arial" w:cs="Arial"/>
          <w:b/>
          <w:sz w:val="24"/>
          <w:szCs w:val="24"/>
          <w:lang w:val="en-GB"/>
        </w:rPr>
        <w:t>Conclusion</w:t>
      </w:r>
      <w:r w:rsidRPr="004B693D">
        <w:rPr>
          <w:rFonts w:ascii="Arial" w:hAnsi="Arial" w:cs="Arial"/>
          <w:b/>
          <w:sz w:val="24"/>
          <w:szCs w:val="24"/>
          <w:lang w:val="en-GB"/>
        </w:rPr>
        <w:tab/>
      </w:r>
      <w:r w:rsidRPr="004B693D">
        <w:rPr>
          <w:rFonts w:ascii="Arial" w:hAnsi="Arial" w:cs="Arial"/>
          <w:b/>
          <w:sz w:val="24"/>
          <w:szCs w:val="24"/>
          <w:lang w:val="en-GB"/>
        </w:rPr>
        <w:tab/>
      </w:r>
      <w:r w:rsidRPr="004B693D">
        <w:rPr>
          <w:rFonts w:ascii="Arial" w:hAnsi="Arial" w:cs="Arial"/>
          <w:b/>
          <w:sz w:val="24"/>
          <w:szCs w:val="24"/>
          <w:lang w:val="en-GB"/>
        </w:rPr>
        <w:tab/>
        <w:t>S</w:t>
      </w:r>
      <w:r w:rsidRPr="004B693D">
        <w:rPr>
          <w:rFonts w:ascii="Arial" w:hAnsi="Arial" w:cs="Arial"/>
          <w:b/>
          <w:sz w:val="24"/>
          <w:szCs w:val="24"/>
          <w:lang w:val="en-GB"/>
        </w:rPr>
        <w:tab/>
      </w:r>
      <w:r w:rsidRPr="004B693D">
        <w:rPr>
          <w:rFonts w:ascii="Arial" w:hAnsi="Arial" w:cs="Arial"/>
          <w:b/>
          <w:sz w:val="24"/>
          <w:szCs w:val="24"/>
          <w:lang w:val="en-GB"/>
        </w:rPr>
        <w:tab/>
        <w:t>A</w:t>
      </w:r>
      <w:r w:rsidRPr="004B693D">
        <w:rPr>
          <w:rFonts w:ascii="Arial" w:hAnsi="Arial" w:cs="Arial"/>
          <w:b/>
          <w:sz w:val="24"/>
          <w:szCs w:val="24"/>
          <w:lang w:val="en-GB"/>
        </w:rPr>
        <w:tab/>
      </w:r>
      <w:r w:rsidRPr="004B693D">
        <w:rPr>
          <w:rFonts w:ascii="Arial" w:hAnsi="Arial" w:cs="Arial"/>
          <w:b/>
          <w:sz w:val="24"/>
          <w:szCs w:val="24"/>
          <w:lang w:val="en-GB"/>
        </w:rPr>
        <w:tab/>
        <w:t>M</w:t>
      </w:r>
      <w:r w:rsidRPr="004B693D">
        <w:rPr>
          <w:rFonts w:ascii="Arial" w:hAnsi="Arial" w:cs="Arial"/>
          <w:b/>
          <w:sz w:val="24"/>
          <w:szCs w:val="24"/>
          <w:lang w:val="en-GB"/>
        </w:rPr>
        <w:tab/>
      </w:r>
      <w:r w:rsidRPr="004B693D">
        <w:rPr>
          <w:rFonts w:ascii="Arial" w:hAnsi="Arial" w:cs="Arial"/>
          <w:b/>
          <w:sz w:val="24"/>
          <w:szCs w:val="24"/>
          <w:lang w:val="en-GB"/>
        </w:rPr>
        <w:tab/>
        <w:t>I</w:t>
      </w:r>
    </w:p>
    <w:p w:rsidR="009061F3" w:rsidRPr="004B693D" w:rsidRDefault="009061F3" w:rsidP="004B693D">
      <w:pPr>
        <w:rPr>
          <w:rFonts w:ascii="Arial" w:hAnsi="Arial" w:cs="Arial"/>
          <w:b/>
          <w:sz w:val="24"/>
          <w:szCs w:val="24"/>
          <w:lang w:val="en-GB"/>
        </w:rPr>
      </w:pPr>
    </w:p>
    <w:p w:rsidR="004B693D" w:rsidRPr="004B693D" w:rsidRDefault="004B693D" w:rsidP="004B693D">
      <w:pPr>
        <w:rPr>
          <w:rFonts w:ascii="Arial" w:hAnsi="Arial" w:cs="Arial"/>
          <w:b/>
          <w:sz w:val="24"/>
          <w:szCs w:val="24"/>
          <w:lang w:val="en-GB"/>
        </w:rPr>
      </w:pPr>
      <w:r w:rsidRPr="004B693D">
        <w:rPr>
          <w:rFonts w:ascii="Arial" w:hAnsi="Arial" w:cs="Arial"/>
          <w:b/>
          <w:sz w:val="24"/>
          <w:szCs w:val="24"/>
          <w:lang w:val="en-GB"/>
        </w:rPr>
        <w:t>Justification</w:t>
      </w:r>
    </w:p>
    <w:p w:rsidR="004B693D" w:rsidRDefault="004B693D" w:rsidP="004B693D">
      <w:pPr>
        <w:rPr>
          <w:rFonts w:ascii="Arial" w:hAnsi="Arial" w:cs="Arial"/>
          <w:b/>
        </w:rPr>
      </w:pPr>
      <w:r>
        <w:rPr>
          <w:lang w:val="en-GB"/>
        </w:rPr>
        <w:br w:type="page"/>
      </w:r>
      <w:r>
        <w:lastRenderedPageBreak/>
        <w:t>Procédure contradictoire</w:t>
      </w:r>
    </w:p>
    <w:tbl>
      <w:tblPr>
        <w:tblW w:w="1515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gridCol w:w="6338"/>
        <w:gridCol w:w="7943"/>
      </w:tblGrid>
      <w:tr w:rsidR="006121FE" w:rsidRPr="00673FE4" w:rsidTr="006121FE">
        <w:trPr>
          <w:trHeight w:val="1100"/>
          <w:jc w:val="center"/>
        </w:trPr>
        <w:tc>
          <w:tcPr>
            <w:tcW w:w="15151" w:type="dxa"/>
            <w:gridSpan w:val="3"/>
            <w:shd w:val="clear" w:color="auto" w:fill="339966"/>
          </w:tcPr>
          <w:p w:rsidR="006121FE" w:rsidRPr="00673FE4" w:rsidRDefault="006121FE" w:rsidP="007E5687">
            <w:pPr>
              <w:rPr>
                <w:rFonts w:ascii="Arial" w:hAnsi="Arial" w:cs="Arial"/>
                <w:b/>
                <w:sz w:val="24"/>
                <w:szCs w:val="24"/>
              </w:rPr>
            </w:pPr>
          </w:p>
          <w:p w:rsidR="006121FE" w:rsidRDefault="006121FE" w:rsidP="006121FE">
            <w:pPr>
              <w:ind w:left="38"/>
              <w:jc w:val="center"/>
              <w:rPr>
                <w:rFonts w:ascii="Arial" w:hAnsi="Arial" w:cs="Arial"/>
                <w:b/>
              </w:rPr>
            </w:pPr>
            <w:r>
              <w:rPr>
                <w:rFonts w:ascii="Arial" w:hAnsi="Arial" w:cs="Arial"/>
                <w:b/>
                <w:bCs/>
                <w:sz w:val="28"/>
                <w:szCs w:val="28"/>
              </w:rPr>
              <w:t xml:space="preserve">II. Organisation </w:t>
            </w:r>
            <w:r w:rsidRPr="00297EC8">
              <w:rPr>
                <w:rFonts w:ascii="Arial" w:hAnsi="Arial" w:cs="Arial"/>
                <w:b/>
                <w:bCs/>
                <w:sz w:val="28"/>
                <w:szCs w:val="28"/>
              </w:rPr>
              <w:t>générale et fonctionnement</w:t>
            </w:r>
            <w:r w:rsidRPr="00297EC8">
              <w:rPr>
                <w:rFonts w:ascii="Arial" w:hAnsi="Arial" w:cs="Arial"/>
                <w:b/>
                <w:bCs/>
                <w:sz w:val="28"/>
                <w:szCs w:val="28"/>
              </w:rPr>
              <w:br/>
            </w:r>
            <w:r w:rsidRPr="008D21F9">
              <w:rPr>
                <w:rFonts w:ascii="Arial" w:hAnsi="Arial" w:cs="Arial"/>
                <w:b/>
                <w:bCs/>
                <w:sz w:val="28"/>
                <w:szCs w:val="28"/>
              </w:rPr>
              <w:t>1</w:t>
            </w:r>
            <w:r w:rsidR="00AC62F3">
              <w:rPr>
                <w:rFonts w:ascii="Arial" w:hAnsi="Arial" w:cs="Arial"/>
                <w:b/>
                <w:bCs/>
                <w:sz w:val="28"/>
                <w:szCs w:val="28"/>
              </w:rPr>
              <w:t xml:space="preserve">. Locaux </w:t>
            </w:r>
            <w:r w:rsidRPr="008D21F9">
              <w:rPr>
                <w:rFonts w:ascii="Arial" w:hAnsi="Arial" w:cs="Arial"/>
                <w:b/>
                <w:bCs/>
                <w:sz w:val="28"/>
                <w:szCs w:val="28"/>
              </w:rPr>
              <w:t>et procédures générales</w:t>
            </w:r>
          </w:p>
          <w:p w:rsidR="006121FE" w:rsidRPr="00673FE4" w:rsidRDefault="006121FE" w:rsidP="006121FE">
            <w:pPr>
              <w:jc w:val="center"/>
              <w:rPr>
                <w:rFonts w:ascii="Arial" w:hAnsi="Arial" w:cs="Arial"/>
                <w:b/>
                <w:sz w:val="24"/>
                <w:szCs w:val="24"/>
              </w:rPr>
            </w:pPr>
          </w:p>
        </w:tc>
      </w:tr>
      <w:tr w:rsidR="006121FE" w:rsidRPr="00673FE4" w:rsidTr="006121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870" w:type="dxa"/>
          </w:tcPr>
          <w:p w:rsidR="006121FE" w:rsidRPr="00673FE4" w:rsidRDefault="006121FE" w:rsidP="007E5687">
            <w:pPr>
              <w:pStyle w:val="NormalArialGras"/>
              <w:jc w:val="center"/>
              <w:rPr>
                <w:rFonts w:ascii="Arial" w:hAnsi="Arial"/>
              </w:rPr>
            </w:pPr>
            <w:r w:rsidRPr="00673FE4">
              <w:rPr>
                <w:rFonts w:ascii="Arial" w:hAnsi="Arial"/>
              </w:rPr>
              <w:t>N°</w:t>
            </w:r>
          </w:p>
        </w:tc>
        <w:tc>
          <w:tcPr>
            <w:tcW w:w="6338" w:type="dxa"/>
          </w:tcPr>
          <w:p w:rsidR="006121FE" w:rsidRPr="00673FE4" w:rsidRDefault="006121FE" w:rsidP="007E5687">
            <w:pPr>
              <w:pStyle w:val="NormalArialGras"/>
              <w:jc w:val="center"/>
              <w:rPr>
                <w:rFonts w:ascii="Arial" w:hAnsi="Arial"/>
              </w:rPr>
            </w:pPr>
            <w:r w:rsidRPr="00673FE4">
              <w:rPr>
                <w:rFonts w:ascii="Arial" w:hAnsi="Arial"/>
              </w:rPr>
              <w:t>C2 : REPONSES DU LABORATOIRE</w:t>
            </w:r>
          </w:p>
        </w:tc>
        <w:tc>
          <w:tcPr>
            <w:tcW w:w="7943" w:type="dxa"/>
          </w:tcPr>
          <w:p w:rsidR="006121FE" w:rsidRPr="00673FE4" w:rsidRDefault="006121FE" w:rsidP="007E5687">
            <w:pPr>
              <w:pStyle w:val="NormalArialGras"/>
              <w:jc w:val="center"/>
              <w:rPr>
                <w:rFonts w:ascii="Arial" w:hAnsi="Arial"/>
              </w:rPr>
            </w:pPr>
            <w:r w:rsidRPr="00673FE4">
              <w:rPr>
                <w:rFonts w:ascii="Arial" w:hAnsi="Arial"/>
              </w:rPr>
              <w:t>C3 : CONCLUSIONS DES INSPECTEURS</w:t>
            </w:r>
          </w:p>
        </w:tc>
      </w:tr>
      <w:tr w:rsidR="006121FE" w:rsidRPr="00673FE4" w:rsidTr="006121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6121FE" w:rsidRPr="00673FE4" w:rsidRDefault="006121FE" w:rsidP="007E5687">
            <w:pPr>
              <w:pStyle w:val="NormalArialGras"/>
              <w:jc w:val="center"/>
              <w:rPr>
                <w:rFonts w:ascii="Arial" w:hAnsi="Arial"/>
              </w:rPr>
            </w:pPr>
          </w:p>
        </w:tc>
        <w:tc>
          <w:tcPr>
            <w:tcW w:w="6338" w:type="dxa"/>
          </w:tcPr>
          <w:p w:rsidR="006121FE" w:rsidRPr="00673FE4" w:rsidRDefault="006121FE" w:rsidP="007E5687">
            <w:pPr>
              <w:pStyle w:val="NormalArialGras"/>
              <w:rPr>
                <w:rFonts w:ascii="Arial" w:hAnsi="Arial"/>
                <w:b w:val="0"/>
              </w:rPr>
            </w:pPr>
          </w:p>
        </w:tc>
        <w:tc>
          <w:tcPr>
            <w:tcW w:w="7943" w:type="dxa"/>
          </w:tcPr>
          <w:p w:rsidR="006121FE" w:rsidRPr="00673FE4" w:rsidRDefault="006121FE" w:rsidP="007E5687">
            <w:pPr>
              <w:pStyle w:val="NormalArialGras"/>
              <w:rPr>
                <w:rFonts w:ascii="Arial" w:hAnsi="Arial"/>
                <w:b w:val="0"/>
              </w:rPr>
            </w:pPr>
          </w:p>
        </w:tc>
      </w:tr>
      <w:tr w:rsidR="006121FE" w:rsidRPr="00673FE4" w:rsidTr="006121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6121FE" w:rsidRPr="00673FE4" w:rsidRDefault="006121FE" w:rsidP="007E5687">
            <w:pPr>
              <w:pStyle w:val="NormalArialGras"/>
              <w:jc w:val="center"/>
              <w:rPr>
                <w:rFonts w:ascii="Arial" w:hAnsi="Arial"/>
              </w:rPr>
            </w:pPr>
          </w:p>
        </w:tc>
        <w:tc>
          <w:tcPr>
            <w:tcW w:w="6338" w:type="dxa"/>
          </w:tcPr>
          <w:p w:rsidR="006121FE" w:rsidRPr="00673FE4" w:rsidRDefault="006121FE" w:rsidP="007E5687">
            <w:pPr>
              <w:pStyle w:val="NormalArialGras"/>
              <w:rPr>
                <w:rFonts w:ascii="Arial" w:hAnsi="Arial"/>
                <w:b w:val="0"/>
              </w:rPr>
            </w:pPr>
          </w:p>
        </w:tc>
        <w:tc>
          <w:tcPr>
            <w:tcW w:w="7943" w:type="dxa"/>
          </w:tcPr>
          <w:p w:rsidR="006121FE" w:rsidRPr="00673FE4" w:rsidRDefault="006121FE" w:rsidP="007E5687">
            <w:pPr>
              <w:pStyle w:val="NormalArialGras"/>
              <w:rPr>
                <w:rFonts w:ascii="Arial" w:hAnsi="Arial"/>
                <w:b w:val="0"/>
              </w:rPr>
            </w:pPr>
          </w:p>
        </w:tc>
      </w:tr>
      <w:tr w:rsidR="006121FE" w:rsidRPr="00673FE4" w:rsidTr="006121F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870" w:type="dxa"/>
          </w:tcPr>
          <w:p w:rsidR="006121FE" w:rsidRPr="00673FE4" w:rsidRDefault="006121FE" w:rsidP="007E5687">
            <w:pPr>
              <w:pStyle w:val="NormalArialGras"/>
              <w:jc w:val="center"/>
              <w:rPr>
                <w:rFonts w:ascii="Arial" w:hAnsi="Arial"/>
              </w:rPr>
            </w:pPr>
          </w:p>
        </w:tc>
        <w:tc>
          <w:tcPr>
            <w:tcW w:w="6338" w:type="dxa"/>
          </w:tcPr>
          <w:p w:rsidR="006121FE" w:rsidRPr="00673FE4" w:rsidRDefault="006121FE" w:rsidP="007E5687">
            <w:pPr>
              <w:pStyle w:val="NormalArialGras"/>
              <w:rPr>
                <w:rFonts w:ascii="Arial" w:hAnsi="Arial"/>
                <w:b w:val="0"/>
              </w:rPr>
            </w:pPr>
          </w:p>
        </w:tc>
        <w:tc>
          <w:tcPr>
            <w:tcW w:w="7943" w:type="dxa"/>
          </w:tcPr>
          <w:p w:rsidR="006121FE" w:rsidRPr="00673FE4" w:rsidRDefault="006121FE" w:rsidP="007E5687">
            <w:pPr>
              <w:pStyle w:val="NormalArialGras"/>
              <w:rPr>
                <w:rFonts w:ascii="Arial" w:hAnsi="Arial"/>
                <w:b w:val="0"/>
              </w:rPr>
            </w:pPr>
          </w:p>
        </w:tc>
      </w:tr>
    </w:tbl>
    <w:p w:rsidR="004B693D" w:rsidRDefault="004B693D" w:rsidP="004B693D">
      <w:pPr>
        <w:rPr>
          <w:rFonts w:ascii="Arial" w:hAnsi="Arial" w:cs="Arial"/>
          <w:b/>
        </w:rPr>
      </w:pPr>
    </w:p>
    <w:p w:rsidR="006121FE" w:rsidRPr="006121FE" w:rsidRDefault="006121FE">
      <w:r>
        <w:br w:type="page"/>
      </w:r>
    </w:p>
    <w:tbl>
      <w:tblPr>
        <w:tblW w:w="1474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567"/>
        <w:gridCol w:w="1559"/>
        <w:gridCol w:w="3793"/>
        <w:gridCol w:w="34"/>
        <w:gridCol w:w="3969"/>
        <w:gridCol w:w="709"/>
        <w:gridCol w:w="3544"/>
      </w:tblGrid>
      <w:tr w:rsidR="006121FE" w:rsidRPr="00FF3C26" w:rsidTr="006F688A">
        <w:trPr>
          <w:trHeight w:val="1200"/>
        </w:trPr>
        <w:tc>
          <w:tcPr>
            <w:tcW w:w="14747" w:type="dxa"/>
            <w:gridSpan w:val="8"/>
            <w:tcBorders>
              <w:bottom w:val="single" w:sz="4" w:space="0" w:color="auto"/>
            </w:tcBorders>
            <w:shd w:val="clear" w:color="auto" w:fill="008080"/>
          </w:tcPr>
          <w:p w:rsidR="006121FE" w:rsidRPr="00FF3C26" w:rsidRDefault="006121FE" w:rsidP="007E5687">
            <w:pPr>
              <w:ind w:left="146"/>
              <w:jc w:val="center"/>
              <w:rPr>
                <w:rFonts w:ascii="Arial" w:hAnsi="Arial" w:cs="Arial"/>
                <w:b/>
                <w:sz w:val="24"/>
                <w:szCs w:val="24"/>
              </w:rPr>
            </w:pPr>
          </w:p>
          <w:p w:rsidR="006121FE" w:rsidRPr="00FF3C26" w:rsidRDefault="006121FE" w:rsidP="007E5687">
            <w:pPr>
              <w:ind w:left="146"/>
              <w:jc w:val="center"/>
              <w:rPr>
                <w:rFonts w:ascii="Arial" w:hAnsi="Arial" w:cs="Arial"/>
                <w:b/>
                <w:sz w:val="24"/>
                <w:szCs w:val="24"/>
              </w:rPr>
            </w:pPr>
            <w:r w:rsidRPr="00FF3C26">
              <w:rPr>
                <w:rFonts w:ascii="Arial" w:hAnsi="Arial" w:cs="Arial"/>
                <w:b/>
                <w:bCs/>
                <w:sz w:val="28"/>
                <w:szCs w:val="28"/>
              </w:rPr>
              <w:t>II. Organisat</w:t>
            </w:r>
            <w:r w:rsidR="00AC62F3">
              <w:rPr>
                <w:rFonts w:ascii="Arial" w:hAnsi="Arial" w:cs="Arial"/>
                <w:b/>
                <w:bCs/>
                <w:sz w:val="28"/>
                <w:szCs w:val="28"/>
              </w:rPr>
              <w:t>ion générale et fonctionnement</w:t>
            </w:r>
            <w:r w:rsidR="00AC62F3">
              <w:rPr>
                <w:rFonts w:ascii="Arial" w:hAnsi="Arial" w:cs="Arial"/>
                <w:b/>
                <w:bCs/>
                <w:sz w:val="28"/>
                <w:szCs w:val="28"/>
              </w:rPr>
              <w:br/>
              <w:t>2. Equipements, maintenance &amp; gestion des consommables, système d’information</w:t>
            </w:r>
          </w:p>
          <w:p w:rsidR="006121FE" w:rsidRPr="00FF3C26" w:rsidRDefault="006121FE" w:rsidP="007E5687">
            <w:pPr>
              <w:rPr>
                <w:rFonts w:ascii="Arial" w:hAnsi="Arial" w:cs="Arial"/>
                <w:b/>
                <w:sz w:val="24"/>
                <w:szCs w:val="24"/>
              </w:rPr>
            </w:pPr>
          </w:p>
        </w:tc>
      </w:tr>
      <w:tr w:rsidR="006121FE" w:rsidRPr="00FF3C26" w:rsidTr="006F688A">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999999"/>
            <w:vAlign w:val="center"/>
          </w:tcPr>
          <w:p w:rsidR="006121FE" w:rsidRPr="00FF3C26" w:rsidRDefault="006121FE" w:rsidP="007E5687">
            <w:pPr>
              <w:jc w:val="center"/>
              <w:rPr>
                <w:rFonts w:ascii="Arial" w:hAnsi="Arial" w:cs="Arial"/>
              </w:rPr>
            </w:pPr>
            <w:r w:rsidRPr="00FF3C26">
              <w:rPr>
                <w:rFonts w:ascii="Arial" w:hAnsi="Arial" w:cs="Arial"/>
                <w:b/>
                <w:bCs/>
              </w:rPr>
              <w:t>N°</w:t>
            </w:r>
          </w:p>
        </w:tc>
        <w:tc>
          <w:tcPr>
            <w:tcW w:w="567" w:type="dxa"/>
            <w:tcBorders>
              <w:bottom w:val="single" w:sz="4" w:space="0" w:color="auto"/>
            </w:tcBorders>
            <w:shd w:val="clear" w:color="auto" w:fill="999999"/>
            <w:vAlign w:val="center"/>
          </w:tcPr>
          <w:p w:rsidR="006121FE" w:rsidRPr="00FF3C26" w:rsidRDefault="006121FE" w:rsidP="007E5687">
            <w:pPr>
              <w:jc w:val="center"/>
              <w:rPr>
                <w:rFonts w:ascii="Arial" w:hAnsi="Arial" w:cs="Arial"/>
              </w:rPr>
            </w:pPr>
            <w:proofErr w:type="spellStart"/>
            <w:r w:rsidRPr="00FF3C26">
              <w:rPr>
                <w:rFonts w:ascii="Arial" w:hAnsi="Arial" w:cs="Arial"/>
                <w:b/>
                <w:bCs/>
              </w:rPr>
              <w:t>Niv</w:t>
            </w:r>
            <w:proofErr w:type="spellEnd"/>
          </w:p>
        </w:tc>
        <w:tc>
          <w:tcPr>
            <w:tcW w:w="1559" w:type="dxa"/>
            <w:tcBorders>
              <w:bottom w:val="single" w:sz="4" w:space="0" w:color="auto"/>
            </w:tcBorders>
            <w:shd w:val="clear" w:color="auto" w:fill="999999"/>
          </w:tcPr>
          <w:p w:rsidR="006121FE" w:rsidRPr="00FF3C26" w:rsidRDefault="006121FE" w:rsidP="007E5687">
            <w:pPr>
              <w:jc w:val="center"/>
              <w:rPr>
                <w:rFonts w:ascii="Arial" w:hAnsi="Arial" w:cs="Arial"/>
                <w:b/>
                <w:bCs/>
              </w:rPr>
            </w:pPr>
          </w:p>
          <w:p w:rsidR="006121FE" w:rsidRPr="00FF3C26" w:rsidRDefault="006121FE" w:rsidP="007E5687">
            <w:pPr>
              <w:jc w:val="center"/>
              <w:rPr>
                <w:rFonts w:ascii="Arial" w:hAnsi="Arial" w:cs="Arial"/>
              </w:rPr>
            </w:pPr>
            <w:r w:rsidRPr="00FF3C26">
              <w:rPr>
                <w:rFonts w:ascii="Arial" w:hAnsi="Arial" w:cs="Arial"/>
                <w:b/>
                <w:bCs/>
              </w:rPr>
              <w:t>Référence</w:t>
            </w:r>
          </w:p>
        </w:tc>
        <w:tc>
          <w:tcPr>
            <w:tcW w:w="3827" w:type="dxa"/>
            <w:gridSpan w:val="2"/>
            <w:tcBorders>
              <w:bottom w:val="single" w:sz="4" w:space="0" w:color="auto"/>
            </w:tcBorders>
            <w:shd w:val="clear" w:color="auto" w:fill="999999"/>
            <w:vAlign w:val="center"/>
          </w:tcPr>
          <w:p w:rsidR="006121FE" w:rsidRPr="00FF3C26" w:rsidRDefault="006121FE" w:rsidP="007E5687">
            <w:pPr>
              <w:jc w:val="center"/>
              <w:rPr>
                <w:rFonts w:ascii="Arial" w:hAnsi="Arial" w:cs="Arial"/>
              </w:rPr>
            </w:pPr>
            <w:r w:rsidRPr="00FF3C26">
              <w:rPr>
                <w:rFonts w:ascii="Arial" w:hAnsi="Arial" w:cs="Arial"/>
                <w:b/>
                <w:bCs/>
              </w:rPr>
              <w:t>Items</w:t>
            </w:r>
          </w:p>
        </w:tc>
        <w:tc>
          <w:tcPr>
            <w:tcW w:w="3969" w:type="dxa"/>
            <w:tcBorders>
              <w:bottom w:val="single" w:sz="4" w:space="0" w:color="auto"/>
            </w:tcBorders>
            <w:shd w:val="clear" w:color="auto" w:fill="999999"/>
          </w:tcPr>
          <w:p w:rsidR="006121FE" w:rsidRPr="00FF3C26" w:rsidRDefault="006121FE" w:rsidP="007E5687">
            <w:pPr>
              <w:jc w:val="center"/>
              <w:rPr>
                <w:rFonts w:ascii="Arial" w:hAnsi="Arial" w:cs="Arial"/>
                <w:b/>
                <w:bCs/>
              </w:rPr>
            </w:pPr>
          </w:p>
          <w:p w:rsidR="00DA6F99" w:rsidRPr="00FF3C26" w:rsidRDefault="00DA6F99" w:rsidP="00DA6F99">
            <w:pPr>
              <w:jc w:val="center"/>
              <w:rPr>
                <w:rFonts w:ascii="Arial" w:hAnsi="Arial" w:cs="Arial"/>
                <w:b/>
                <w:bCs/>
              </w:rPr>
            </w:pPr>
            <w:r w:rsidRPr="00FF3C26">
              <w:rPr>
                <w:rFonts w:ascii="Arial" w:hAnsi="Arial" w:cs="Arial"/>
                <w:b/>
                <w:bCs/>
              </w:rPr>
              <w:t>Etat des lieux</w:t>
            </w:r>
          </w:p>
          <w:p w:rsidR="006121FE" w:rsidRPr="00FF3C26" w:rsidRDefault="00DA6F99" w:rsidP="00DA6F99">
            <w:pPr>
              <w:jc w:val="center"/>
              <w:rPr>
                <w:rFonts w:ascii="Arial" w:hAnsi="Arial" w:cs="Arial"/>
                <w:bCs/>
              </w:rPr>
            </w:pPr>
            <w:r w:rsidRPr="00FF3C26">
              <w:rPr>
                <w:rFonts w:ascii="Arial" w:hAnsi="Arial" w:cs="Arial"/>
                <w:b/>
                <w:bCs/>
              </w:rPr>
              <w:t>(à renseigner par la structure)</w:t>
            </w:r>
          </w:p>
        </w:tc>
        <w:tc>
          <w:tcPr>
            <w:tcW w:w="709" w:type="dxa"/>
            <w:tcBorders>
              <w:bottom w:val="single" w:sz="4" w:space="0" w:color="auto"/>
            </w:tcBorders>
            <w:shd w:val="clear" w:color="auto" w:fill="999999"/>
          </w:tcPr>
          <w:p w:rsidR="00DA6F99" w:rsidRDefault="00DA6F99" w:rsidP="007E5687">
            <w:pPr>
              <w:jc w:val="center"/>
              <w:rPr>
                <w:rFonts w:ascii="Arial" w:hAnsi="Arial" w:cs="Arial"/>
                <w:b/>
                <w:bCs/>
              </w:rPr>
            </w:pPr>
          </w:p>
          <w:p w:rsidR="006121FE" w:rsidRPr="00FF3C26" w:rsidRDefault="00DA6F99" w:rsidP="007E5687">
            <w:pPr>
              <w:jc w:val="center"/>
              <w:rPr>
                <w:rFonts w:ascii="Arial" w:hAnsi="Arial" w:cs="Arial"/>
                <w:b/>
                <w:bCs/>
              </w:rPr>
            </w:pPr>
            <w:r w:rsidRPr="00FF3C26">
              <w:rPr>
                <w:rFonts w:ascii="Arial" w:hAnsi="Arial" w:cs="Arial"/>
                <w:b/>
                <w:bCs/>
              </w:rPr>
              <w:t>O/N</w:t>
            </w:r>
          </w:p>
        </w:tc>
        <w:tc>
          <w:tcPr>
            <w:tcW w:w="3544" w:type="dxa"/>
            <w:tcBorders>
              <w:bottom w:val="single" w:sz="4" w:space="0" w:color="auto"/>
            </w:tcBorders>
            <w:shd w:val="clear" w:color="auto" w:fill="999999"/>
          </w:tcPr>
          <w:p w:rsidR="00DA6F99" w:rsidRDefault="00DA6F99" w:rsidP="007E5687">
            <w:pPr>
              <w:jc w:val="center"/>
              <w:rPr>
                <w:rFonts w:ascii="Arial" w:hAnsi="Arial" w:cs="Arial"/>
                <w:b/>
                <w:bCs/>
              </w:rPr>
            </w:pPr>
          </w:p>
          <w:p w:rsidR="006121FE" w:rsidRPr="00FF3C26" w:rsidRDefault="006121FE" w:rsidP="007E5687">
            <w:pPr>
              <w:jc w:val="center"/>
              <w:rPr>
                <w:rFonts w:ascii="Arial" w:hAnsi="Arial" w:cs="Arial"/>
                <w:b/>
                <w:bCs/>
              </w:rPr>
            </w:pPr>
            <w:r w:rsidRPr="00FF3C26">
              <w:rPr>
                <w:rFonts w:ascii="Arial" w:hAnsi="Arial" w:cs="Arial"/>
                <w:b/>
                <w:bCs/>
              </w:rPr>
              <w:t>Rapport initial des inspecteurs</w:t>
            </w:r>
          </w:p>
          <w:p w:rsidR="006121FE" w:rsidRPr="00FF3C26" w:rsidRDefault="006121FE" w:rsidP="007E5687">
            <w:pPr>
              <w:jc w:val="center"/>
              <w:rPr>
                <w:rFonts w:ascii="Arial" w:hAnsi="Arial" w:cs="Arial"/>
                <w:bCs/>
              </w:rPr>
            </w:pPr>
            <w:r w:rsidRPr="00FF3C26">
              <w:rPr>
                <w:rFonts w:ascii="Arial" w:hAnsi="Arial" w:cs="Arial"/>
                <w:b/>
                <w:bCs/>
              </w:rPr>
              <w:t>(C1)</w:t>
            </w:r>
          </w:p>
        </w:tc>
      </w:tr>
      <w:tr w:rsidR="006121FE" w:rsidRPr="00FF3C26" w:rsidTr="006F688A">
        <w:tblPrEx>
          <w:tblCellMar>
            <w:left w:w="108" w:type="dxa"/>
            <w:right w:w="108" w:type="dxa"/>
          </w:tblCellMar>
          <w:tblLook w:val="01E0" w:firstRow="1" w:lastRow="1" w:firstColumn="1" w:lastColumn="1" w:noHBand="0" w:noVBand="0"/>
        </w:tblPrEx>
        <w:tc>
          <w:tcPr>
            <w:tcW w:w="572" w:type="dxa"/>
            <w:shd w:val="clear" w:color="auto" w:fill="auto"/>
            <w:vAlign w:val="center"/>
          </w:tcPr>
          <w:p w:rsidR="006121FE" w:rsidRPr="00746DC9" w:rsidRDefault="006121FE" w:rsidP="0008740C">
            <w:pPr>
              <w:jc w:val="center"/>
              <w:rPr>
                <w:rFonts w:ascii="Arial" w:hAnsi="Arial" w:cs="Arial"/>
              </w:rPr>
            </w:pPr>
            <w:r w:rsidRPr="00746DC9">
              <w:rPr>
                <w:rFonts w:ascii="Arial" w:hAnsi="Arial" w:cs="Arial"/>
              </w:rPr>
              <w:t>1</w:t>
            </w:r>
          </w:p>
        </w:tc>
        <w:tc>
          <w:tcPr>
            <w:tcW w:w="567" w:type="dxa"/>
            <w:shd w:val="clear" w:color="auto" w:fill="auto"/>
            <w:vAlign w:val="center"/>
          </w:tcPr>
          <w:p w:rsidR="006121FE" w:rsidRPr="00746DC9" w:rsidRDefault="006121FE" w:rsidP="0008740C">
            <w:pPr>
              <w:jc w:val="center"/>
              <w:rPr>
                <w:rFonts w:ascii="Arial" w:hAnsi="Arial" w:cs="Arial"/>
              </w:rPr>
            </w:pPr>
            <w:r w:rsidRPr="00746DC9">
              <w:rPr>
                <w:rFonts w:ascii="Arial" w:hAnsi="Arial" w:cs="Arial"/>
              </w:rPr>
              <w:t>1</w:t>
            </w:r>
          </w:p>
        </w:tc>
        <w:tc>
          <w:tcPr>
            <w:tcW w:w="1559" w:type="dxa"/>
            <w:shd w:val="clear" w:color="auto" w:fill="auto"/>
          </w:tcPr>
          <w:p w:rsidR="006121FE" w:rsidRPr="00142060" w:rsidRDefault="006121FE" w:rsidP="007E5687">
            <w:pPr>
              <w:jc w:val="center"/>
              <w:rPr>
                <w:rFonts w:ascii="Arial" w:hAnsi="Arial" w:cs="Arial"/>
              </w:rPr>
            </w:pPr>
            <w:r w:rsidRPr="00142060">
              <w:rPr>
                <w:rFonts w:ascii="Arial" w:hAnsi="Arial" w:cs="Arial"/>
              </w:rPr>
              <w:t>Arrêtés du 26/02/07, du 27/11/2008, et du 13/2/2009 </w:t>
            </w:r>
          </w:p>
        </w:tc>
        <w:tc>
          <w:tcPr>
            <w:tcW w:w="3827" w:type="dxa"/>
            <w:gridSpan w:val="2"/>
            <w:shd w:val="clear" w:color="auto" w:fill="auto"/>
          </w:tcPr>
          <w:p w:rsidR="006121FE" w:rsidRPr="00746DC9" w:rsidRDefault="006121FE" w:rsidP="007E5687">
            <w:pPr>
              <w:rPr>
                <w:rFonts w:ascii="Arial" w:hAnsi="Arial" w:cs="Arial"/>
              </w:rPr>
            </w:pPr>
            <w:r w:rsidRPr="00746DC9">
              <w:rPr>
                <w:rFonts w:ascii="Arial" w:hAnsi="Arial" w:cs="Arial"/>
              </w:rPr>
              <w:t>Le matériel est en adéquation avec la règlementation</w:t>
            </w:r>
            <w:r w:rsidR="009061F3">
              <w:rPr>
                <w:rFonts w:ascii="Arial" w:hAnsi="Arial" w:cs="Arial"/>
              </w:rPr>
              <w:t xml:space="preserve"> et le niveau technique des examens</w:t>
            </w:r>
          </w:p>
        </w:tc>
        <w:tc>
          <w:tcPr>
            <w:tcW w:w="3969" w:type="dxa"/>
            <w:shd w:val="clear" w:color="auto" w:fill="auto"/>
          </w:tcPr>
          <w:p w:rsidR="006121FE" w:rsidRPr="00FF3C26" w:rsidRDefault="006121FE" w:rsidP="007E5687">
            <w:pPr>
              <w:jc w:val="center"/>
              <w:rPr>
                <w:rFonts w:ascii="Arial" w:hAnsi="Arial" w:cs="Arial"/>
                <w:b/>
                <w:bCs/>
              </w:rPr>
            </w:pPr>
          </w:p>
        </w:tc>
        <w:tc>
          <w:tcPr>
            <w:tcW w:w="709" w:type="dxa"/>
            <w:shd w:val="clear" w:color="auto" w:fill="auto"/>
          </w:tcPr>
          <w:p w:rsidR="006121FE" w:rsidRPr="00FF3C26" w:rsidRDefault="006121FE" w:rsidP="007E5687">
            <w:pPr>
              <w:jc w:val="center"/>
              <w:rPr>
                <w:rFonts w:ascii="Arial" w:hAnsi="Arial" w:cs="Arial"/>
                <w:b/>
                <w:bCs/>
              </w:rPr>
            </w:pPr>
          </w:p>
        </w:tc>
        <w:tc>
          <w:tcPr>
            <w:tcW w:w="3544" w:type="dxa"/>
            <w:shd w:val="clear" w:color="auto" w:fill="auto"/>
          </w:tcPr>
          <w:p w:rsidR="006121FE" w:rsidRPr="00FF3C26" w:rsidRDefault="006121FE" w:rsidP="007E5687">
            <w:pPr>
              <w:jc w:val="center"/>
              <w:rPr>
                <w:rFonts w:ascii="Arial" w:hAnsi="Arial" w:cs="Arial"/>
                <w:b/>
                <w:bCs/>
              </w:rPr>
            </w:pPr>
          </w:p>
        </w:tc>
      </w:tr>
      <w:tr w:rsidR="006121FE" w:rsidRPr="00FF3C26" w:rsidTr="006F688A">
        <w:tblPrEx>
          <w:tblCellMar>
            <w:left w:w="108" w:type="dxa"/>
            <w:right w:w="108" w:type="dxa"/>
          </w:tblCellMar>
          <w:tblLook w:val="01E0" w:firstRow="1" w:lastRow="1" w:firstColumn="1" w:lastColumn="1" w:noHBand="0" w:noVBand="0"/>
        </w:tblPrEx>
        <w:tc>
          <w:tcPr>
            <w:tcW w:w="572" w:type="dxa"/>
            <w:shd w:val="clear" w:color="auto" w:fill="auto"/>
            <w:vAlign w:val="center"/>
          </w:tcPr>
          <w:p w:rsidR="006121FE" w:rsidRPr="00746DC9" w:rsidRDefault="006121FE" w:rsidP="0008740C">
            <w:pPr>
              <w:jc w:val="center"/>
              <w:rPr>
                <w:rFonts w:ascii="Arial" w:hAnsi="Arial" w:cs="Arial"/>
              </w:rPr>
            </w:pPr>
          </w:p>
          <w:p w:rsidR="006121FE" w:rsidRDefault="006121FE" w:rsidP="0008740C">
            <w:pPr>
              <w:jc w:val="center"/>
              <w:rPr>
                <w:rFonts w:ascii="Arial" w:hAnsi="Arial" w:cs="Arial"/>
              </w:rPr>
            </w:pPr>
          </w:p>
          <w:p w:rsidR="006121FE" w:rsidRDefault="006121FE" w:rsidP="0008740C">
            <w:pPr>
              <w:jc w:val="center"/>
              <w:rPr>
                <w:rFonts w:ascii="Arial" w:hAnsi="Arial" w:cs="Arial"/>
              </w:rPr>
            </w:pPr>
          </w:p>
          <w:p w:rsidR="006121FE" w:rsidRDefault="006121FE" w:rsidP="0008740C">
            <w:pPr>
              <w:jc w:val="center"/>
              <w:rPr>
                <w:rFonts w:ascii="Arial" w:hAnsi="Arial" w:cs="Arial"/>
              </w:rPr>
            </w:pPr>
          </w:p>
          <w:p w:rsidR="006121FE" w:rsidRDefault="006121FE" w:rsidP="0008740C">
            <w:pPr>
              <w:jc w:val="center"/>
              <w:rPr>
                <w:rFonts w:ascii="Arial" w:hAnsi="Arial" w:cs="Arial"/>
              </w:rPr>
            </w:pPr>
          </w:p>
          <w:p w:rsidR="006121FE" w:rsidRPr="00746DC9" w:rsidRDefault="006121FE" w:rsidP="0008740C">
            <w:pPr>
              <w:jc w:val="center"/>
              <w:rPr>
                <w:rFonts w:ascii="Arial" w:hAnsi="Arial" w:cs="Arial"/>
              </w:rPr>
            </w:pPr>
            <w:r w:rsidRPr="00746DC9">
              <w:rPr>
                <w:rFonts w:ascii="Arial" w:hAnsi="Arial" w:cs="Arial"/>
              </w:rPr>
              <w:t>2</w:t>
            </w:r>
          </w:p>
        </w:tc>
        <w:tc>
          <w:tcPr>
            <w:tcW w:w="567" w:type="dxa"/>
            <w:shd w:val="clear" w:color="auto" w:fill="auto"/>
            <w:vAlign w:val="center"/>
          </w:tcPr>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A32219" w:rsidP="0008740C">
            <w:pPr>
              <w:jc w:val="center"/>
              <w:rPr>
                <w:rFonts w:ascii="Arial" w:hAnsi="Arial" w:cs="Arial"/>
              </w:rPr>
            </w:pPr>
            <w:r>
              <w:rPr>
                <w:rFonts w:ascii="Arial" w:hAnsi="Arial" w:cs="Arial"/>
              </w:rPr>
              <w:t>2</w:t>
            </w:r>
          </w:p>
        </w:tc>
        <w:tc>
          <w:tcPr>
            <w:tcW w:w="1559" w:type="dxa"/>
            <w:shd w:val="clear" w:color="auto" w:fill="auto"/>
            <w:vAlign w:val="center"/>
          </w:tcPr>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Default="006121FE" w:rsidP="0008740C">
            <w:pPr>
              <w:jc w:val="center"/>
              <w:rPr>
                <w:rFonts w:ascii="Arial" w:hAnsi="Arial" w:cs="Arial"/>
              </w:rPr>
            </w:pPr>
          </w:p>
          <w:p w:rsidR="006121FE" w:rsidRDefault="006121FE" w:rsidP="0008740C">
            <w:pPr>
              <w:jc w:val="center"/>
              <w:rPr>
                <w:rFonts w:ascii="Arial" w:hAnsi="Arial" w:cs="Arial"/>
              </w:rPr>
            </w:pPr>
          </w:p>
          <w:p w:rsidR="006121FE" w:rsidRDefault="006121FE" w:rsidP="0008740C">
            <w:pPr>
              <w:jc w:val="center"/>
              <w:rPr>
                <w:rFonts w:ascii="Arial" w:hAnsi="Arial" w:cs="Arial"/>
              </w:rPr>
            </w:pPr>
          </w:p>
          <w:p w:rsidR="006121FE" w:rsidRPr="00746DC9" w:rsidRDefault="006121FE" w:rsidP="0008740C">
            <w:pPr>
              <w:jc w:val="center"/>
              <w:rPr>
                <w:rFonts w:ascii="Arial" w:hAnsi="Arial" w:cs="Arial"/>
              </w:rPr>
            </w:pPr>
            <w:r w:rsidRPr="00746DC9">
              <w:rPr>
                <w:rFonts w:ascii="Arial" w:hAnsi="Arial" w:cs="Arial"/>
              </w:rPr>
              <w:t>GBEA II.3</w:t>
            </w:r>
          </w:p>
        </w:tc>
        <w:tc>
          <w:tcPr>
            <w:tcW w:w="3827" w:type="dxa"/>
            <w:gridSpan w:val="2"/>
            <w:shd w:val="clear" w:color="auto" w:fill="auto"/>
          </w:tcPr>
          <w:p w:rsidR="006121FE" w:rsidRPr="00746DC9" w:rsidRDefault="006121FE" w:rsidP="007E5687">
            <w:pPr>
              <w:rPr>
                <w:rFonts w:ascii="Arial" w:hAnsi="Arial" w:cs="Arial"/>
              </w:rPr>
            </w:pPr>
            <w:r w:rsidRPr="00746DC9">
              <w:rPr>
                <w:rFonts w:ascii="Arial" w:hAnsi="Arial" w:cs="Arial"/>
              </w:rPr>
              <w:t xml:space="preserve">Les équipements de </w:t>
            </w:r>
            <w:r w:rsidRPr="00746DC9">
              <w:rPr>
                <w:rFonts w:ascii="Arial" w:hAnsi="Arial" w:cs="Arial"/>
                <w:b/>
              </w:rPr>
              <w:t>cytogénétique</w:t>
            </w:r>
            <w:r w:rsidRPr="00746DC9">
              <w:rPr>
                <w:rFonts w:ascii="Arial" w:hAnsi="Arial" w:cs="Arial"/>
              </w:rPr>
              <w:t xml:space="preserve"> sont adaptés à l'activité et comprennent, notamment, selon les recommandations de l'ACLF:</w:t>
            </w:r>
            <w:r w:rsidRPr="00746DC9">
              <w:rPr>
                <w:rFonts w:ascii="Arial" w:hAnsi="Arial" w:cs="Arial"/>
              </w:rPr>
              <w:br/>
              <w:t>- au moins une hotte à flux laminaire pour les cultures cellulaires</w:t>
            </w:r>
          </w:p>
          <w:p w:rsidR="006121FE" w:rsidRPr="00746DC9" w:rsidRDefault="006121FE" w:rsidP="006121FE">
            <w:pPr>
              <w:numPr>
                <w:ilvl w:val="2"/>
                <w:numId w:val="5"/>
              </w:numPr>
              <w:tabs>
                <w:tab w:val="num" w:pos="0"/>
              </w:tabs>
              <w:ind w:left="0" w:hanging="720"/>
              <w:rPr>
                <w:rFonts w:ascii="Arial" w:hAnsi="Arial" w:cs="Arial"/>
              </w:rPr>
            </w:pPr>
            <w:r w:rsidRPr="00746DC9">
              <w:rPr>
                <w:rFonts w:ascii="Arial" w:hAnsi="Arial" w:cs="Arial"/>
              </w:rPr>
              <w:t>- des étuves réglables notamment à CO</w:t>
            </w:r>
            <w:r w:rsidRPr="00746DC9">
              <w:rPr>
                <w:rFonts w:ascii="Arial" w:hAnsi="Arial" w:cs="Arial"/>
                <w:vertAlign w:val="subscript"/>
              </w:rPr>
              <w:t>2</w:t>
            </w:r>
          </w:p>
          <w:p w:rsidR="006121FE" w:rsidRPr="00746DC9" w:rsidRDefault="006121FE" w:rsidP="006121FE">
            <w:pPr>
              <w:numPr>
                <w:ilvl w:val="2"/>
                <w:numId w:val="5"/>
              </w:numPr>
              <w:tabs>
                <w:tab w:val="num" w:pos="0"/>
              </w:tabs>
              <w:ind w:left="0" w:hanging="720"/>
              <w:rPr>
                <w:rFonts w:ascii="Arial" w:hAnsi="Arial" w:cs="Arial"/>
              </w:rPr>
            </w:pPr>
            <w:r w:rsidRPr="00746DC9">
              <w:rPr>
                <w:rFonts w:ascii="Arial" w:hAnsi="Arial" w:cs="Arial"/>
              </w:rPr>
              <w:t>- 1 microscope inversé</w:t>
            </w:r>
            <w:r w:rsidRPr="00746DC9">
              <w:rPr>
                <w:rFonts w:ascii="Arial" w:hAnsi="Arial" w:cs="Arial"/>
              </w:rPr>
              <w:br/>
              <w:t xml:space="preserve">- </w:t>
            </w:r>
            <w:r w:rsidR="005C4293">
              <w:rPr>
                <w:rFonts w:ascii="Arial" w:hAnsi="Arial" w:cs="Arial"/>
              </w:rPr>
              <w:t>deux</w:t>
            </w:r>
            <w:r w:rsidRPr="00746DC9">
              <w:rPr>
                <w:rFonts w:ascii="Arial" w:hAnsi="Arial" w:cs="Arial"/>
              </w:rPr>
              <w:t xml:space="preserve"> microscopes dont 1 à fluorescence couplés à des caméras</w:t>
            </w:r>
            <w:r w:rsidRPr="00746DC9">
              <w:rPr>
                <w:rFonts w:ascii="Arial" w:hAnsi="Arial" w:cs="Arial"/>
              </w:rPr>
              <w:br/>
              <w:t>- un système informatique pour la lecture automatisée des caryotypes</w:t>
            </w:r>
          </w:p>
          <w:p w:rsidR="006121FE" w:rsidRDefault="006121FE" w:rsidP="006121FE">
            <w:pPr>
              <w:numPr>
                <w:ilvl w:val="2"/>
                <w:numId w:val="5"/>
              </w:numPr>
              <w:tabs>
                <w:tab w:val="num" w:pos="0"/>
              </w:tabs>
              <w:ind w:left="588" w:hanging="720"/>
              <w:rPr>
                <w:rFonts w:ascii="Arial" w:hAnsi="Arial" w:cs="Arial"/>
              </w:rPr>
            </w:pPr>
            <w:r w:rsidRPr="00746DC9">
              <w:rPr>
                <w:rFonts w:ascii="Arial" w:hAnsi="Arial" w:cs="Arial"/>
              </w:rPr>
              <w:t>- une hotte pour manipulation de produits toxiques</w:t>
            </w:r>
          </w:p>
          <w:p w:rsidR="005C4293" w:rsidRPr="00746DC9" w:rsidRDefault="005C4293" w:rsidP="006121FE">
            <w:pPr>
              <w:numPr>
                <w:ilvl w:val="2"/>
                <w:numId w:val="5"/>
              </w:numPr>
              <w:tabs>
                <w:tab w:val="num" w:pos="0"/>
              </w:tabs>
              <w:ind w:left="588" w:hanging="720"/>
              <w:rPr>
                <w:rFonts w:ascii="Arial" w:hAnsi="Arial" w:cs="Arial"/>
              </w:rPr>
            </w:pPr>
            <w:r>
              <w:rPr>
                <w:rFonts w:ascii="Arial" w:hAnsi="Arial" w:cs="Arial"/>
              </w:rPr>
              <w:t>- deux incubateurs</w:t>
            </w:r>
          </w:p>
          <w:p w:rsidR="006121FE" w:rsidRPr="00746DC9" w:rsidRDefault="006121FE" w:rsidP="006121FE">
            <w:pPr>
              <w:numPr>
                <w:ilvl w:val="2"/>
                <w:numId w:val="5"/>
              </w:numPr>
              <w:tabs>
                <w:tab w:val="num" w:pos="0"/>
              </w:tabs>
              <w:ind w:left="588" w:hanging="720"/>
              <w:rPr>
                <w:rFonts w:ascii="Arial" w:hAnsi="Arial" w:cs="Arial"/>
              </w:rPr>
            </w:pPr>
            <w:r w:rsidRPr="00746DC9">
              <w:rPr>
                <w:rFonts w:ascii="Arial" w:hAnsi="Arial" w:cs="Arial"/>
              </w:rPr>
              <w:t>- 1 centrifugeuse</w:t>
            </w:r>
          </w:p>
          <w:p w:rsidR="006121FE" w:rsidRPr="00746DC9" w:rsidRDefault="006121FE" w:rsidP="006121FE">
            <w:pPr>
              <w:numPr>
                <w:ilvl w:val="2"/>
                <w:numId w:val="5"/>
              </w:numPr>
              <w:tabs>
                <w:tab w:val="num" w:pos="0"/>
              </w:tabs>
              <w:ind w:left="588" w:hanging="720"/>
              <w:rPr>
                <w:rFonts w:ascii="Arial" w:hAnsi="Arial" w:cs="Arial"/>
              </w:rPr>
            </w:pPr>
            <w:r w:rsidRPr="00746DC9">
              <w:rPr>
                <w:rFonts w:ascii="Arial" w:hAnsi="Arial" w:cs="Arial"/>
              </w:rPr>
              <w:t>- 2 réfrigérateurs 4°C</w:t>
            </w:r>
          </w:p>
          <w:p w:rsidR="006121FE" w:rsidRPr="00746DC9" w:rsidRDefault="006121FE" w:rsidP="006121FE">
            <w:pPr>
              <w:numPr>
                <w:ilvl w:val="2"/>
                <w:numId w:val="5"/>
              </w:numPr>
              <w:tabs>
                <w:tab w:val="num" w:pos="0"/>
              </w:tabs>
              <w:ind w:left="588" w:hanging="720"/>
              <w:rPr>
                <w:rFonts w:ascii="Arial" w:hAnsi="Arial" w:cs="Arial"/>
              </w:rPr>
            </w:pPr>
            <w:r w:rsidRPr="00746DC9">
              <w:rPr>
                <w:rFonts w:ascii="Arial" w:hAnsi="Arial" w:cs="Arial"/>
              </w:rPr>
              <w:t>- 1 congélateur à – 20°C</w:t>
            </w:r>
          </w:p>
          <w:p w:rsidR="006121FE" w:rsidRDefault="006121FE" w:rsidP="007E5687">
            <w:pPr>
              <w:rPr>
                <w:rFonts w:ascii="Arial" w:hAnsi="Arial" w:cs="Arial"/>
              </w:rPr>
            </w:pPr>
            <w:r w:rsidRPr="00746DC9">
              <w:rPr>
                <w:rFonts w:ascii="Arial" w:hAnsi="Arial" w:cs="Arial"/>
              </w:rPr>
              <w:t xml:space="preserve">- 2 bains </w:t>
            </w:r>
            <w:proofErr w:type="spellStart"/>
            <w:r w:rsidRPr="00746DC9">
              <w:rPr>
                <w:rFonts w:ascii="Arial" w:hAnsi="Arial" w:cs="Arial"/>
              </w:rPr>
              <w:t>thermostatés</w:t>
            </w:r>
            <w:proofErr w:type="spellEnd"/>
          </w:p>
          <w:p w:rsidR="005C4293" w:rsidRDefault="005C4293" w:rsidP="007E5687">
            <w:pPr>
              <w:rPr>
                <w:rFonts w:ascii="Arial" w:hAnsi="Arial" w:cs="Arial"/>
              </w:rPr>
            </w:pPr>
          </w:p>
          <w:p w:rsidR="005C4293" w:rsidRDefault="00A32219" w:rsidP="007E5687">
            <w:pPr>
              <w:rPr>
                <w:rFonts w:ascii="Arial" w:hAnsi="Arial" w:cs="Arial"/>
              </w:rPr>
            </w:pPr>
            <w:r>
              <w:rPr>
                <w:rFonts w:ascii="Arial" w:hAnsi="Arial" w:cs="Arial"/>
              </w:rPr>
              <w:t>Protocole prévoyant une stratégie en cas de panne.</w:t>
            </w:r>
          </w:p>
          <w:p w:rsidR="00E7450E" w:rsidRDefault="00E7450E" w:rsidP="007E5687">
            <w:pPr>
              <w:rPr>
                <w:rFonts w:ascii="Arial" w:hAnsi="Arial" w:cs="Arial"/>
              </w:rPr>
            </w:pPr>
          </w:p>
          <w:p w:rsidR="00E7450E" w:rsidRDefault="00E7450E" w:rsidP="007E5687">
            <w:pPr>
              <w:rPr>
                <w:rFonts w:ascii="Arial" w:hAnsi="Arial" w:cs="Arial"/>
              </w:rPr>
            </w:pPr>
          </w:p>
          <w:p w:rsidR="00E7450E" w:rsidRDefault="00E7450E" w:rsidP="007E5687">
            <w:pPr>
              <w:rPr>
                <w:rFonts w:ascii="Arial" w:hAnsi="Arial" w:cs="Arial"/>
              </w:rPr>
            </w:pPr>
          </w:p>
          <w:p w:rsidR="00E7450E" w:rsidRPr="00746DC9" w:rsidRDefault="00E7450E" w:rsidP="007E5687">
            <w:pPr>
              <w:rPr>
                <w:rFonts w:ascii="Arial" w:hAnsi="Arial" w:cs="Arial"/>
              </w:rPr>
            </w:pPr>
          </w:p>
        </w:tc>
        <w:tc>
          <w:tcPr>
            <w:tcW w:w="3969" w:type="dxa"/>
            <w:shd w:val="clear" w:color="auto" w:fill="auto"/>
          </w:tcPr>
          <w:p w:rsidR="006121FE" w:rsidRPr="00FF3C26" w:rsidRDefault="006121FE" w:rsidP="007E5687">
            <w:pPr>
              <w:jc w:val="center"/>
              <w:rPr>
                <w:rFonts w:ascii="Arial" w:hAnsi="Arial" w:cs="Arial"/>
                <w:b/>
                <w:bCs/>
              </w:rPr>
            </w:pPr>
          </w:p>
        </w:tc>
        <w:tc>
          <w:tcPr>
            <w:tcW w:w="709" w:type="dxa"/>
            <w:shd w:val="clear" w:color="auto" w:fill="auto"/>
          </w:tcPr>
          <w:p w:rsidR="006121FE" w:rsidRPr="00FF3C26" w:rsidRDefault="006121FE" w:rsidP="007E5687">
            <w:pPr>
              <w:jc w:val="center"/>
              <w:rPr>
                <w:rFonts w:ascii="Arial" w:hAnsi="Arial" w:cs="Arial"/>
                <w:b/>
                <w:bCs/>
              </w:rPr>
            </w:pPr>
          </w:p>
        </w:tc>
        <w:tc>
          <w:tcPr>
            <w:tcW w:w="3544" w:type="dxa"/>
            <w:shd w:val="clear" w:color="auto" w:fill="auto"/>
          </w:tcPr>
          <w:p w:rsidR="006121FE" w:rsidRPr="00FF3C26" w:rsidRDefault="006121FE" w:rsidP="007E5687">
            <w:pPr>
              <w:jc w:val="center"/>
              <w:rPr>
                <w:rFonts w:ascii="Arial" w:hAnsi="Arial" w:cs="Arial"/>
                <w:b/>
                <w:bCs/>
              </w:rPr>
            </w:pPr>
          </w:p>
        </w:tc>
      </w:tr>
      <w:tr w:rsidR="00E7450E"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N°</w:t>
            </w:r>
          </w:p>
        </w:tc>
        <w:tc>
          <w:tcPr>
            <w:tcW w:w="567"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Référence</w:t>
            </w:r>
          </w:p>
        </w:tc>
        <w:tc>
          <w:tcPr>
            <w:tcW w:w="3793"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Items</w:t>
            </w:r>
          </w:p>
        </w:tc>
        <w:tc>
          <w:tcPr>
            <w:tcW w:w="4003" w:type="dxa"/>
            <w:gridSpan w:val="2"/>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Etat des lieux</w:t>
            </w:r>
          </w:p>
          <w:p w:rsidR="00E7450E" w:rsidRPr="00FF3C26" w:rsidRDefault="00E7450E"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142060" w:rsidRDefault="00142060"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O/N</w:t>
            </w:r>
          </w:p>
        </w:tc>
        <w:tc>
          <w:tcPr>
            <w:tcW w:w="3544"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Rapport initial des inspecteurs</w:t>
            </w:r>
          </w:p>
          <w:p w:rsidR="00E7450E" w:rsidRPr="00FF3C26" w:rsidRDefault="00E7450E" w:rsidP="00426808">
            <w:pPr>
              <w:jc w:val="center"/>
              <w:rPr>
                <w:rFonts w:ascii="Arial" w:hAnsi="Arial" w:cs="Arial"/>
              </w:rPr>
            </w:pPr>
            <w:r w:rsidRPr="00FF3C26">
              <w:rPr>
                <w:rFonts w:ascii="Arial" w:hAnsi="Arial" w:cs="Arial"/>
                <w:b/>
                <w:bCs/>
              </w:rPr>
              <w:t>(C1)</w:t>
            </w:r>
          </w:p>
        </w:tc>
      </w:tr>
      <w:tr w:rsidR="006121FE" w:rsidRPr="00FF3C26" w:rsidTr="006F688A">
        <w:tblPrEx>
          <w:tblCellMar>
            <w:left w:w="108" w:type="dxa"/>
            <w:right w:w="108" w:type="dxa"/>
          </w:tblCellMar>
          <w:tblLook w:val="01E0" w:firstRow="1" w:lastRow="1" w:firstColumn="1" w:lastColumn="1" w:noHBand="0" w:noVBand="0"/>
        </w:tblPrEx>
        <w:tc>
          <w:tcPr>
            <w:tcW w:w="572" w:type="dxa"/>
            <w:shd w:val="clear" w:color="auto" w:fill="auto"/>
            <w:vAlign w:val="center"/>
          </w:tcPr>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r w:rsidRPr="00746DC9">
              <w:rPr>
                <w:rFonts w:ascii="Arial" w:hAnsi="Arial" w:cs="Arial"/>
              </w:rPr>
              <w:t>3</w:t>
            </w:r>
          </w:p>
        </w:tc>
        <w:tc>
          <w:tcPr>
            <w:tcW w:w="567" w:type="dxa"/>
            <w:shd w:val="clear" w:color="auto" w:fill="auto"/>
            <w:vAlign w:val="center"/>
          </w:tcPr>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r w:rsidRPr="00746DC9">
              <w:rPr>
                <w:rFonts w:ascii="Arial" w:hAnsi="Arial" w:cs="Arial"/>
              </w:rPr>
              <w:t>1</w:t>
            </w:r>
          </w:p>
        </w:tc>
        <w:tc>
          <w:tcPr>
            <w:tcW w:w="1559" w:type="dxa"/>
            <w:shd w:val="clear" w:color="auto" w:fill="auto"/>
            <w:vAlign w:val="center"/>
          </w:tcPr>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p>
          <w:p w:rsidR="006121FE" w:rsidRPr="00746DC9" w:rsidRDefault="006121FE" w:rsidP="0008740C">
            <w:pPr>
              <w:jc w:val="center"/>
              <w:rPr>
                <w:rFonts w:ascii="Arial" w:hAnsi="Arial" w:cs="Arial"/>
              </w:rPr>
            </w:pPr>
            <w:r w:rsidRPr="00746DC9">
              <w:rPr>
                <w:rFonts w:ascii="Arial" w:hAnsi="Arial" w:cs="Arial"/>
              </w:rPr>
              <w:t>GBEA II.3.</w:t>
            </w:r>
          </w:p>
        </w:tc>
        <w:tc>
          <w:tcPr>
            <w:tcW w:w="3827" w:type="dxa"/>
            <w:gridSpan w:val="2"/>
            <w:shd w:val="clear" w:color="auto" w:fill="auto"/>
          </w:tcPr>
          <w:p w:rsidR="006121FE" w:rsidRDefault="006121FE" w:rsidP="007E5687">
            <w:pPr>
              <w:ind w:left="50"/>
              <w:rPr>
                <w:rFonts w:ascii="Arial" w:hAnsi="Arial" w:cs="Arial"/>
              </w:rPr>
            </w:pPr>
            <w:r w:rsidRPr="00746DC9">
              <w:rPr>
                <w:rFonts w:ascii="Arial" w:hAnsi="Arial" w:cs="Arial"/>
              </w:rPr>
              <w:t xml:space="preserve">Les équipements de </w:t>
            </w:r>
            <w:r w:rsidRPr="00746DC9">
              <w:rPr>
                <w:rFonts w:ascii="Arial" w:hAnsi="Arial" w:cs="Arial"/>
                <w:b/>
              </w:rPr>
              <w:t>génétique</w:t>
            </w:r>
            <w:r w:rsidR="00A52936">
              <w:rPr>
                <w:rFonts w:ascii="Arial" w:hAnsi="Arial" w:cs="Arial"/>
                <w:b/>
              </w:rPr>
              <w:t xml:space="preserve"> moléculaire</w:t>
            </w:r>
            <w:r w:rsidRPr="00746DC9">
              <w:rPr>
                <w:rFonts w:ascii="Arial" w:hAnsi="Arial" w:cs="Arial"/>
              </w:rPr>
              <w:t xml:space="preserve"> sont ada</w:t>
            </w:r>
            <w:r w:rsidR="00421B09">
              <w:rPr>
                <w:rFonts w:ascii="Arial" w:hAnsi="Arial" w:cs="Arial"/>
              </w:rPr>
              <w:t>ptés à l'activité et permettent</w:t>
            </w:r>
            <w:r w:rsidRPr="00746DC9">
              <w:rPr>
                <w:rFonts w:ascii="Arial" w:hAnsi="Arial" w:cs="Arial"/>
              </w:rPr>
              <w:t xml:space="preserve"> notamment : </w:t>
            </w:r>
            <w:r w:rsidRPr="00746DC9">
              <w:rPr>
                <w:rFonts w:ascii="Arial" w:hAnsi="Arial" w:cs="Arial"/>
              </w:rPr>
              <w:br/>
              <w:t>- l’extraction, le dosage, l’étude qualitative et l’amplification d’acides nucléiques</w:t>
            </w:r>
          </w:p>
          <w:p w:rsidR="006121FE" w:rsidRDefault="006121FE" w:rsidP="007E5687">
            <w:pPr>
              <w:rPr>
                <w:rFonts w:ascii="Arial" w:hAnsi="Arial" w:cs="Arial"/>
              </w:rPr>
            </w:pPr>
            <w:r>
              <w:rPr>
                <w:rFonts w:ascii="Arial" w:hAnsi="Arial" w:cs="Arial"/>
              </w:rPr>
              <w:t xml:space="preserve">- </w:t>
            </w:r>
            <w:r w:rsidRPr="00746DC9">
              <w:rPr>
                <w:rFonts w:ascii="Arial" w:hAnsi="Arial" w:cs="Arial"/>
              </w:rPr>
              <w:t>la mise en évidence d’une mutation connue</w:t>
            </w:r>
          </w:p>
          <w:p w:rsidR="006121FE" w:rsidRPr="00746DC9" w:rsidRDefault="006121FE" w:rsidP="006121FE">
            <w:pPr>
              <w:rPr>
                <w:rFonts w:ascii="Arial" w:hAnsi="Arial" w:cs="Arial"/>
              </w:rPr>
            </w:pPr>
            <w:r>
              <w:rPr>
                <w:rFonts w:ascii="Arial" w:hAnsi="Arial" w:cs="Arial"/>
              </w:rPr>
              <w:t xml:space="preserve">- </w:t>
            </w:r>
            <w:r w:rsidRPr="00746DC9">
              <w:rPr>
                <w:rFonts w:ascii="Arial" w:hAnsi="Arial" w:cs="Arial"/>
              </w:rPr>
              <w:t>le séquençage des acides nucléiques, sauf dans le cas où la technique de séquençage n’est pas nécessaire à la réalisation de l’activité</w:t>
            </w:r>
          </w:p>
        </w:tc>
        <w:tc>
          <w:tcPr>
            <w:tcW w:w="3969" w:type="dxa"/>
            <w:shd w:val="clear" w:color="auto" w:fill="auto"/>
          </w:tcPr>
          <w:p w:rsidR="006121FE" w:rsidRPr="00FF3C26" w:rsidRDefault="006121FE" w:rsidP="007E5687">
            <w:pPr>
              <w:jc w:val="center"/>
              <w:rPr>
                <w:rFonts w:ascii="Arial" w:hAnsi="Arial" w:cs="Arial"/>
                <w:b/>
                <w:bCs/>
              </w:rPr>
            </w:pPr>
          </w:p>
        </w:tc>
        <w:tc>
          <w:tcPr>
            <w:tcW w:w="709" w:type="dxa"/>
            <w:shd w:val="clear" w:color="auto" w:fill="auto"/>
          </w:tcPr>
          <w:p w:rsidR="006121FE" w:rsidRPr="00FF3C26" w:rsidRDefault="006121FE" w:rsidP="007E5687">
            <w:pPr>
              <w:jc w:val="center"/>
              <w:rPr>
                <w:rFonts w:ascii="Arial" w:hAnsi="Arial" w:cs="Arial"/>
                <w:b/>
                <w:bCs/>
              </w:rPr>
            </w:pPr>
          </w:p>
        </w:tc>
        <w:tc>
          <w:tcPr>
            <w:tcW w:w="3544" w:type="dxa"/>
            <w:shd w:val="clear" w:color="auto" w:fill="auto"/>
          </w:tcPr>
          <w:p w:rsidR="006121FE" w:rsidRPr="00FF3C26" w:rsidRDefault="006121FE" w:rsidP="007E5687">
            <w:pPr>
              <w:jc w:val="center"/>
              <w:rPr>
                <w:rFonts w:ascii="Arial" w:hAnsi="Arial" w:cs="Arial"/>
                <w:b/>
                <w:bCs/>
              </w:rPr>
            </w:pPr>
          </w:p>
        </w:tc>
      </w:tr>
    </w:tbl>
    <w:p w:rsidR="006121FE" w:rsidRDefault="006121FE">
      <w:r>
        <w:br w:type="page"/>
      </w:r>
    </w:p>
    <w:tbl>
      <w:tblPr>
        <w:tblW w:w="14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567"/>
        <w:gridCol w:w="1559"/>
        <w:gridCol w:w="3793"/>
        <w:gridCol w:w="34"/>
        <w:gridCol w:w="3969"/>
        <w:gridCol w:w="709"/>
        <w:gridCol w:w="3544"/>
      </w:tblGrid>
      <w:tr w:rsidR="006121FE"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999999"/>
          </w:tcPr>
          <w:p w:rsidR="006121FE" w:rsidRDefault="006121FE" w:rsidP="007E5687">
            <w:pPr>
              <w:jc w:val="center"/>
              <w:rPr>
                <w:rFonts w:ascii="Arial" w:hAnsi="Arial" w:cs="Arial"/>
              </w:rPr>
            </w:pPr>
          </w:p>
          <w:p w:rsidR="006121FE" w:rsidRPr="00FF3C26" w:rsidRDefault="006121FE" w:rsidP="007E5687">
            <w:pPr>
              <w:jc w:val="center"/>
              <w:rPr>
                <w:rFonts w:ascii="Arial" w:hAnsi="Arial" w:cs="Arial"/>
              </w:rPr>
            </w:pPr>
            <w:r>
              <w:rPr>
                <w:rFonts w:ascii="Arial" w:hAnsi="Arial" w:cs="Arial"/>
              </w:rPr>
              <w:t>N°</w:t>
            </w:r>
          </w:p>
        </w:tc>
        <w:tc>
          <w:tcPr>
            <w:tcW w:w="567" w:type="dxa"/>
            <w:tcBorders>
              <w:top w:val="single" w:sz="4" w:space="0" w:color="auto"/>
              <w:left w:val="single" w:sz="4" w:space="0" w:color="auto"/>
              <w:bottom w:val="single" w:sz="4" w:space="0" w:color="auto"/>
              <w:right w:val="single" w:sz="4" w:space="0" w:color="auto"/>
            </w:tcBorders>
            <w:shd w:val="clear" w:color="auto" w:fill="999999"/>
          </w:tcPr>
          <w:p w:rsidR="006121FE" w:rsidRDefault="006121FE" w:rsidP="007E5687">
            <w:pPr>
              <w:jc w:val="center"/>
              <w:rPr>
                <w:rFonts w:ascii="Arial" w:hAnsi="Arial" w:cs="Arial"/>
              </w:rPr>
            </w:pPr>
          </w:p>
          <w:p w:rsidR="006121FE" w:rsidRPr="00FF3C26" w:rsidRDefault="006121FE" w:rsidP="007E5687">
            <w:pPr>
              <w:jc w:val="center"/>
              <w:rPr>
                <w:rFonts w:ascii="Arial" w:hAnsi="Arial" w:cs="Arial"/>
              </w:rPr>
            </w:pPr>
            <w:proofErr w:type="spellStart"/>
            <w:r>
              <w:rPr>
                <w:rFonts w:ascii="Arial" w:hAnsi="Arial" w:cs="Arial"/>
              </w:rPr>
              <w:t>Niv</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999999"/>
          </w:tcPr>
          <w:p w:rsidR="006121FE" w:rsidRPr="006121FE" w:rsidRDefault="006121FE" w:rsidP="007E5687">
            <w:pPr>
              <w:jc w:val="center"/>
              <w:rPr>
                <w:rFonts w:ascii="Arial" w:hAnsi="Arial" w:cs="Arial"/>
              </w:rPr>
            </w:pPr>
          </w:p>
          <w:p w:rsidR="006121FE" w:rsidRPr="00FF3C26" w:rsidRDefault="006121FE" w:rsidP="007E5687">
            <w:pPr>
              <w:jc w:val="center"/>
              <w:rPr>
                <w:rFonts w:ascii="Arial" w:hAnsi="Arial" w:cs="Arial"/>
              </w:rPr>
            </w:pPr>
            <w:r w:rsidRPr="006121FE">
              <w:rPr>
                <w:rFonts w:ascii="Arial" w:hAnsi="Arial" w:cs="Arial"/>
              </w:rPr>
              <w:t>Référence</w:t>
            </w:r>
          </w:p>
        </w:tc>
        <w:tc>
          <w:tcPr>
            <w:tcW w:w="3827" w:type="dxa"/>
            <w:gridSpan w:val="2"/>
            <w:tcBorders>
              <w:top w:val="single" w:sz="4" w:space="0" w:color="auto"/>
              <w:left w:val="single" w:sz="4" w:space="0" w:color="auto"/>
              <w:bottom w:val="single" w:sz="4" w:space="0" w:color="auto"/>
              <w:right w:val="single" w:sz="4" w:space="0" w:color="auto"/>
            </w:tcBorders>
            <w:shd w:val="clear" w:color="auto" w:fill="999999"/>
          </w:tcPr>
          <w:p w:rsidR="006121FE" w:rsidRDefault="006121FE" w:rsidP="006121FE">
            <w:pPr>
              <w:ind w:left="50"/>
              <w:jc w:val="center"/>
              <w:rPr>
                <w:rFonts w:ascii="Arial" w:hAnsi="Arial" w:cs="Arial"/>
              </w:rPr>
            </w:pPr>
          </w:p>
          <w:p w:rsidR="006121FE" w:rsidRPr="00FF3C26" w:rsidRDefault="006121FE" w:rsidP="006121FE">
            <w:pPr>
              <w:ind w:left="50"/>
              <w:jc w:val="center"/>
              <w:rPr>
                <w:rFonts w:ascii="Arial" w:hAnsi="Arial" w:cs="Arial"/>
              </w:rPr>
            </w:pPr>
            <w:r w:rsidRPr="006121FE">
              <w:rPr>
                <w:rFonts w:ascii="Arial" w:hAnsi="Arial" w:cs="Arial"/>
              </w:rPr>
              <w:t>Items</w:t>
            </w:r>
          </w:p>
        </w:tc>
        <w:tc>
          <w:tcPr>
            <w:tcW w:w="3969" w:type="dxa"/>
            <w:tcBorders>
              <w:top w:val="single" w:sz="4" w:space="0" w:color="auto"/>
              <w:left w:val="single" w:sz="4" w:space="0" w:color="auto"/>
              <w:bottom w:val="single" w:sz="4" w:space="0" w:color="auto"/>
              <w:right w:val="single" w:sz="4" w:space="0" w:color="auto"/>
            </w:tcBorders>
            <w:shd w:val="clear" w:color="auto" w:fill="999999"/>
          </w:tcPr>
          <w:p w:rsidR="006121FE" w:rsidRPr="00FF3C26" w:rsidRDefault="006121FE" w:rsidP="007E5687">
            <w:pPr>
              <w:jc w:val="center"/>
              <w:rPr>
                <w:rFonts w:ascii="Arial" w:hAnsi="Arial" w:cs="Arial"/>
                <w:b/>
                <w:bCs/>
              </w:rPr>
            </w:pPr>
          </w:p>
          <w:p w:rsidR="00DA6F99" w:rsidRPr="00FF3C26" w:rsidRDefault="00DA6F99" w:rsidP="00DA6F99">
            <w:pPr>
              <w:jc w:val="center"/>
              <w:rPr>
                <w:rFonts w:ascii="Arial" w:hAnsi="Arial" w:cs="Arial"/>
                <w:b/>
                <w:bCs/>
              </w:rPr>
            </w:pPr>
            <w:r w:rsidRPr="00FF3C26">
              <w:rPr>
                <w:rFonts w:ascii="Arial" w:hAnsi="Arial" w:cs="Arial"/>
                <w:b/>
                <w:bCs/>
              </w:rPr>
              <w:t>Etat des lieux</w:t>
            </w:r>
          </w:p>
          <w:p w:rsidR="006121FE" w:rsidRPr="006121FE" w:rsidRDefault="00DA6F99" w:rsidP="00DA6F99">
            <w:pPr>
              <w:jc w:val="center"/>
              <w:rPr>
                <w:rFonts w:ascii="Arial" w:hAnsi="Arial" w:cs="Arial"/>
                <w:b/>
                <w:bCs/>
              </w:rPr>
            </w:pPr>
            <w:r w:rsidRPr="00FF3C26">
              <w:rPr>
                <w:rFonts w:ascii="Arial" w:hAnsi="Arial" w:cs="Arial"/>
                <w:b/>
                <w:bCs/>
              </w:rPr>
              <w:t>(à renseigner par la structure)</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DA6F99" w:rsidRDefault="00DA6F99" w:rsidP="007E5687">
            <w:pPr>
              <w:jc w:val="center"/>
              <w:rPr>
                <w:rFonts w:ascii="Arial" w:hAnsi="Arial" w:cs="Arial"/>
                <w:b/>
                <w:bCs/>
              </w:rPr>
            </w:pPr>
          </w:p>
          <w:p w:rsidR="006121FE" w:rsidRPr="00FF3C26" w:rsidRDefault="00DA6F99" w:rsidP="007E5687">
            <w:pPr>
              <w:jc w:val="center"/>
              <w:rPr>
                <w:rFonts w:ascii="Arial" w:hAnsi="Arial" w:cs="Arial"/>
                <w:b/>
                <w:bCs/>
              </w:rPr>
            </w:pPr>
            <w:r w:rsidRPr="00FF3C26">
              <w:rPr>
                <w:rFonts w:ascii="Arial" w:hAnsi="Arial" w:cs="Arial"/>
                <w:b/>
                <w:bCs/>
              </w:rPr>
              <w:t>O/N</w:t>
            </w:r>
          </w:p>
        </w:tc>
        <w:tc>
          <w:tcPr>
            <w:tcW w:w="3544" w:type="dxa"/>
            <w:tcBorders>
              <w:top w:val="single" w:sz="4" w:space="0" w:color="auto"/>
              <w:left w:val="single" w:sz="4" w:space="0" w:color="auto"/>
              <w:bottom w:val="single" w:sz="4" w:space="0" w:color="auto"/>
              <w:right w:val="single" w:sz="4" w:space="0" w:color="auto"/>
            </w:tcBorders>
            <w:shd w:val="clear" w:color="auto" w:fill="999999"/>
          </w:tcPr>
          <w:p w:rsidR="006121FE" w:rsidRPr="00FF3C26" w:rsidRDefault="006121FE" w:rsidP="007E5687">
            <w:pPr>
              <w:jc w:val="center"/>
              <w:rPr>
                <w:rFonts w:ascii="Arial" w:hAnsi="Arial" w:cs="Arial"/>
                <w:b/>
                <w:bCs/>
              </w:rPr>
            </w:pPr>
            <w:r w:rsidRPr="00FF3C26">
              <w:rPr>
                <w:rFonts w:ascii="Arial" w:hAnsi="Arial" w:cs="Arial"/>
                <w:b/>
                <w:bCs/>
              </w:rPr>
              <w:t>Rapport initial des inspecteurs</w:t>
            </w:r>
          </w:p>
          <w:p w:rsidR="006121FE" w:rsidRPr="006121FE" w:rsidRDefault="006121FE" w:rsidP="007E5687">
            <w:pPr>
              <w:jc w:val="center"/>
              <w:rPr>
                <w:rFonts w:ascii="Arial" w:hAnsi="Arial" w:cs="Arial"/>
                <w:b/>
                <w:bCs/>
              </w:rPr>
            </w:pPr>
            <w:r w:rsidRPr="00FF3C26">
              <w:rPr>
                <w:rFonts w:ascii="Arial" w:hAnsi="Arial" w:cs="Arial"/>
                <w:b/>
                <w:bCs/>
              </w:rPr>
              <w:t>(C1)</w:t>
            </w:r>
          </w:p>
        </w:tc>
      </w:tr>
      <w:tr w:rsidR="006121FE"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6121FE" w:rsidRDefault="006121FE" w:rsidP="00DA6F99">
            <w:pPr>
              <w:jc w:val="center"/>
              <w:rPr>
                <w:rFonts w:ascii="Arial" w:hAnsi="Arial" w:cs="Arial"/>
              </w:rPr>
            </w:pPr>
            <w:r>
              <w:rPr>
                <w:rFonts w:ascii="Arial" w:hAnsi="Arial" w:cs="Arial"/>
              </w:rPr>
              <w:t xml:space="preserve">3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121FE" w:rsidRDefault="006121FE" w:rsidP="0008740C">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121FE" w:rsidRPr="006121FE" w:rsidRDefault="006121FE" w:rsidP="0008740C">
            <w:pPr>
              <w:jc w:val="center"/>
              <w:rPr>
                <w:rFonts w:ascii="Arial" w:hAnsi="Arial" w:cs="Arial"/>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6121FE" w:rsidRPr="00746DC9" w:rsidRDefault="006121FE" w:rsidP="006121FE">
            <w:pPr>
              <w:rPr>
                <w:rFonts w:ascii="Arial" w:hAnsi="Arial" w:cs="Arial"/>
              </w:rPr>
            </w:pPr>
            <w:r>
              <w:rPr>
                <w:rFonts w:ascii="Arial" w:hAnsi="Arial" w:cs="Arial"/>
              </w:rPr>
              <w:t xml:space="preserve">- </w:t>
            </w:r>
            <w:r w:rsidRPr="00746DC9">
              <w:rPr>
                <w:rFonts w:ascii="Arial" w:hAnsi="Arial" w:cs="Arial"/>
              </w:rPr>
              <w:t>la conservation des échantillons biologiques</w:t>
            </w:r>
          </w:p>
          <w:p w:rsidR="006121FE" w:rsidRDefault="006121FE" w:rsidP="006121FE">
            <w:pPr>
              <w:rPr>
                <w:rFonts w:ascii="Arial" w:hAnsi="Arial" w:cs="Arial"/>
              </w:rPr>
            </w:pPr>
            <w:r>
              <w:rPr>
                <w:rFonts w:ascii="Arial" w:hAnsi="Arial" w:cs="Arial"/>
              </w:rPr>
              <w:t xml:space="preserve">- </w:t>
            </w:r>
            <w:r w:rsidRPr="00746DC9">
              <w:rPr>
                <w:rFonts w:ascii="Arial" w:hAnsi="Arial" w:cs="Arial"/>
              </w:rPr>
              <w:t>la conservation des réactifs</w:t>
            </w:r>
            <w:r w:rsidR="00064DA4">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6121FE" w:rsidRPr="00FF3C26" w:rsidRDefault="006121FE"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121FE" w:rsidRPr="00FF3C26" w:rsidRDefault="006121FE"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6121FE" w:rsidRPr="00FF3C26" w:rsidRDefault="006121FE"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r w:rsidRPr="00F555B1">
              <w:rPr>
                <w:rFonts w:ascii="Arial" w:hAnsi="Arial" w:cs="Arial"/>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Default="008A4DE1" w:rsidP="0008740C">
            <w:pPr>
              <w:jc w:val="center"/>
              <w:rPr>
                <w:rFonts w:ascii="Arial" w:hAnsi="Arial" w:cs="Arial"/>
              </w:rPr>
            </w:pPr>
          </w:p>
          <w:p w:rsidR="008A4DE1" w:rsidRPr="00F555B1" w:rsidRDefault="008A4DE1"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sidRPr="00F555B1">
              <w:rPr>
                <w:rFonts w:ascii="Arial" w:hAnsi="Arial" w:cs="Arial"/>
              </w:rPr>
              <w:t>Arrêtés du 27/11/200</w:t>
            </w:r>
            <w:r>
              <w:rPr>
                <w:rFonts w:ascii="Arial" w:hAnsi="Arial" w:cs="Arial"/>
              </w:rPr>
              <w:t>8 et</w:t>
            </w:r>
            <w:r w:rsidRPr="00F555B1">
              <w:rPr>
                <w:rFonts w:ascii="Arial" w:hAnsi="Arial" w:cs="Arial"/>
              </w:rPr>
              <w:t xml:space="preserve"> du 13/2/2009</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7E5687">
            <w:pPr>
              <w:rPr>
                <w:rFonts w:ascii="Arial" w:hAnsi="Arial" w:cs="Arial"/>
              </w:rPr>
            </w:pPr>
            <w:r w:rsidRPr="00F555B1">
              <w:rPr>
                <w:rFonts w:ascii="Arial" w:hAnsi="Arial" w:cs="Arial"/>
                <w:bCs/>
              </w:rPr>
              <w:t>Les équipements et les postes de travail</w:t>
            </w:r>
            <w:r w:rsidRPr="00F555B1">
              <w:rPr>
                <w:rFonts w:ascii="Arial" w:hAnsi="Arial" w:cs="Arial"/>
              </w:rPr>
              <w:t xml:space="preserve"> sont adaptés en nombre aux locaux et au volume d’activité.</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r w:rsidRPr="00F555B1">
              <w:rPr>
                <w:rFonts w:ascii="Arial" w:hAnsi="Arial" w:cs="Arial"/>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Default="008A4DE1" w:rsidP="0008740C">
            <w:pPr>
              <w:jc w:val="center"/>
              <w:rPr>
                <w:rFonts w:ascii="Arial" w:hAnsi="Arial" w:cs="Arial"/>
              </w:rPr>
            </w:pPr>
          </w:p>
          <w:p w:rsidR="008A4DE1" w:rsidRPr="00F555B1" w:rsidRDefault="008A4DE1" w:rsidP="0008740C">
            <w:pPr>
              <w:jc w:val="center"/>
              <w:rPr>
                <w:rFonts w:ascii="Arial" w:hAnsi="Arial" w:cs="Arial"/>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sidRPr="00F555B1">
              <w:rPr>
                <w:rFonts w:ascii="Arial" w:hAnsi="Arial" w:cs="Arial"/>
              </w:rPr>
              <w:t xml:space="preserve"> (annexe I-4.3)</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7E5687">
            <w:pPr>
              <w:rPr>
                <w:rFonts w:ascii="Arial" w:hAnsi="Arial" w:cs="Arial"/>
              </w:rPr>
            </w:pPr>
            <w:r w:rsidRPr="00F555B1">
              <w:rPr>
                <w:rFonts w:ascii="Arial" w:hAnsi="Arial" w:cs="Arial"/>
              </w:rPr>
              <w:t>L’ensemble du petit matériel en contact avec les échantillons est à usage unique ou stérilisé.</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Pr>
                <w:rFonts w:ascii="Arial" w:hAnsi="Arial" w:cs="Arial"/>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sidRPr="00F555B1">
              <w:rPr>
                <w:rFonts w:ascii="Arial" w:hAnsi="Arial" w:cs="Arial"/>
              </w:rPr>
              <w:t>GBEA IV. B.1</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AC62F3">
            <w:pPr>
              <w:rPr>
                <w:rFonts w:ascii="Arial" w:hAnsi="Arial" w:cs="Arial"/>
              </w:rPr>
            </w:pPr>
            <w:r w:rsidRPr="00F555B1">
              <w:rPr>
                <w:rFonts w:ascii="Arial" w:hAnsi="Arial" w:cs="Arial"/>
              </w:rPr>
              <w:t xml:space="preserve">La tenue et le petit matériel sont dédiés </w:t>
            </w:r>
            <w:r w:rsidR="00AC62F3">
              <w:rPr>
                <w:rFonts w:ascii="Arial" w:hAnsi="Arial" w:cs="Arial"/>
              </w:rPr>
              <w:t>à chaque zone.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Default="008A4DE1" w:rsidP="0008740C">
            <w:pPr>
              <w:jc w:val="center"/>
              <w:rPr>
                <w:rFonts w:ascii="Arial" w:hAnsi="Arial" w:cs="Arial"/>
              </w:rPr>
            </w:pPr>
          </w:p>
          <w:p w:rsidR="008A4DE1" w:rsidRPr="00F555B1" w:rsidRDefault="008A4DE1" w:rsidP="0008740C">
            <w:pPr>
              <w:jc w:val="center"/>
              <w:rPr>
                <w:rFonts w:ascii="Arial" w:hAnsi="Arial" w:cs="Arial"/>
              </w:rPr>
            </w:pPr>
            <w:r>
              <w:rPr>
                <w:rFonts w:ascii="Arial" w:hAnsi="Arial" w:cs="Arial"/>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Default="008A4DE1" w:rsidP="0008740C">
            <w:pPr>
              <w:jc w:val="center"/>
              <w:rPr>
                <w:rFonts w:ascii="Arial" w:hAnsi="Arial" w:cs="Arial"/>
              </w:rPr>
            </w:pPr>
          </w:p>
          <w:p w:rsidR="008A4DE1" w:rsidRPr="00F555B1" w:rsidRDefault="008A4DE1" w:rsidP="00BF6B5E">
            <w:pPr>
              <w:rPr>
                <w:rFonts w:ascii="Arial" w:hAnsi="Arial" w:cs="Arial"/>
              </w:rPr>
            </w:pPr>
            <w:r>
              <w:rPr>
                <w:rFonts w:ascii="Arial" w:hAnsi="Arial" w:cs="Arial"/>
              </w:rPr>
              <w:t xml:space="preserve">GBEA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7E5687">
            <w:pPr>
              <w:rPr>
                <w:rFonts w:ascii="Arial" w:hAnsi="Arial" w:cs="Arial"/>
                <w:b/>
                <w:bCs/>
              </w:rPr>
            </w:pPr>
            <w:r w:rsidRPr="00F555B1">
              <w:rPr>
                <w:rFonts w:ascii="Arial" w:hAnsi="Arial" w:cs="Arial"/>
              </w:rPr>
              <w:t>Le laboratoire a mis en place un système de contrôle et d’enregistrement quotidien des températures pour tout matériel visant à maintenir une température stable et définie (platines chauffantes, réfrigérateurs, étuves…).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tabs>
                <w:tab w:val="center" w:pos="278"/>
              </w:tabs>
              <w:jc w:val="center"/>
              <w:rPr>
                <w:rFonts w:ascii="Arial" w:hAnsi="Arial" w:cs="Arial"/>
              </w:rPr>
            </w:pPr>
            <w:r>
              <w:rPr>
                <w:rFonts w:ascii="Arial" w:hAnsi="Arial" w:cs="Arial"/>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BF6B5E">
            <w:pPr>
              <w:rPr>
                <w:rFonts w:ascii="Arial" w:hAnsi="Arial" w:cs="Arial"/>
              </w:rPr>
            </w:pPr>
            <w:r>
              <w:rPr>
                <w:rFonts w:ascii="Arial" w:hAnsi="Arial" w:cs="Arial"/>
              </w:rPr>
              <w:t xml:space="preserve">GBEA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7E5687">
            <w:pPr>
              <w:rPr>
                <w:rFonts w:ascii="Arial" w:hAnsi="Arial" w:cs="Arial"/>
                <w:b/>
                <w:bCs/>
              </w:rPr>
            </w:pPr>
            <w:r w:rsidRPr="00F555B1">
              <w:rPr>
                <w:rFonts w:ascii="Arial" w:hAnsi="Arial" w:cs="Arial"/>
              </w:rPr>
              <w:t xml:space="preserve">Chaque matériel possède son </w:t>
            </w:r>
            <w:r w:rsidRPr="00F555B1">
              <w:rPr>
                <w:rFonts w:ascii="Arial" w:hAnsi="Arial" w:cs="Arial"/>
                <w:bCs/>
              </w:rPr>
              <w:t>dossier spécifique</w:t>
            </w:r>
            <w:r w:rsidRPr="00F555B1">
              <w:rPr>
                <w:rFonts w:ascii="Arial" w:hAnsi="Arial" w:cs="Arial"/>
              </w:rPr>
              <w:t xml:space="preserve"> à disposition du personnel qui l’utilise.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8A4DE1"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Default="008A4DE1" w:rsidP="0008740C">
            <w:pPr>
              <w:jc w:val="center"/>
              <w:rPr>
                <w:rFonts w:ascii="Arial" w:hAnsi="Arial" w:cs="Arial"/>
              </w:rPr>
            </w:pPr>
          </w:p>
          <w:p w:rsidR="008A4DE1" w:rsidRDefault="008A4DE1" w:rsidP="0008740C">
            <w:pPr>
              <w:jc w:val="center"/>
              <w:rPr>
                <w:rFonts w:ascii="Arial" w:hAnsi="Arial" w:cs="Arial"/>
              </w:rPr>
            </w:pPr>
          </w:p>
          <w:p w:rsidR="008A4DE1" w:rsidRPr="00F555B1" w:rsidRDefault="008A4DE1" w:rsidP="0008740C">
            <w:pPr>
              <w:jc w:val="center"/>
              <w:rPr>
                <w:rFonts w:ascii="Arial" w:hAnsi="Arial" w:cs="Arial"/>
              </w:rPr>
            </w:pPr>
            <w:r>
              <w:rPr>
                <w:rFonts w:ascii="Arial" w:hAnsi="Arial" w:cs="Arial"/>
              </w:rPr>
              <w:t>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A4DE1" w:rsidRPr="00F555B1" w:rsidRDefault="008A4DE1" w:rsidP="0008740C">
            <w:pPr>
              <w:jc w:val="center"/>
              <w:rPr>
                <w:rFonts w:ascii="Arial" w:hAnsi="Arial" w:cs="Arial"/>
              </w:rPr>
            </w:pPr>
          </w:p>
          <w:p w:rsidR="008A4DE1" w:rsidRPr="00F555B1" w:rsidRDefault="008A4DE1" w:rsidP="0008740C">
            <w:pPr>
              <w:jc w:val="center"/>
              <w:rPr>
                <w:rFonts w:ascii="Arial" w:hAnsi="Arial" w:cs="Arial"/>
              </w:rPr>
            </w:pPr>
          </w:p>
          <w:p w:rsidR="008A4DE1" w:rsidRPr="00F555B1" w:rsidRDefault="008A4DE1" w:rsidP="00BF6B5E">
            <w:pPr>
              <w:rPr>
                <w:rFonts w:ascii="Arial" w:hAnsi="Arial" w:cs="Arial"/>
              </w:rPr>
            </w:pPr>
            <w:r>
              <w:rPr>
                <w:rFonts w:ascii="Arial" w:hAnsi="Arial" w:cs="Arial"/>
              </w:rPr>
              <w:t xml:space="preserve">GBEA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8A4DE1" w:rsidRPr="00F555B1" w:rsidRDefault="008A4DE1" w:rsidP="007E5687">
            <w:pPr>
              <w:rPr>
                <w:rFonts w:ascii="Arial" w:hAnsi="Arial" w:cs="Arial"/>
              </w:rPr>
            </w:pPr>
            <w:r w:rsidRPr="00F555B1">
              <w:rPr>
                <w:rFonts w:ascii="Arial" w:hAnsi="Arial" w:cs="Arial"/>
              </w:rPr>
              <w:t>Ce dossier comprend la ou les fiches techniques et le dossier de maintenance avec</w:t>
            </w:r>
          </w:p>
          <w:p w:rsidR="008A4DE1" w:rsidRDefault="008A4DE1" w:rsidP="007E5687">
            <w:pPr>
              <w:rPr>
                <w:rFonts w:ascii="Arial" w:hAnsi="Arial" w:cs="Arial"/>
              </w:rPr>
            </w:pPr>
            <w:r w:rsidRPr="00F555B1">
              <w:rPr>
                <w:rFonts w:ascii="Arial" w:hAnsi="Arial" w:cs="Arial"/>
              </w:rPr>
              <w:t xml:space="preserve">- le contrat de maintenance et la traçabilité de toutes les interventions (validées par la signature de l’agent qui les a effectuées) : </w:t>
            </w:r>
            <w:r w:rsidRPr="00F555B1">
              <w:rPr>
                <w:rFonts w:ascii="Arial" w:hAnsi="Arial" w:cs="Arial"/>
              </w:rPr>
              <w:br/>
              <w:t>- étalonnage, entretien, vérification</w:t>
            </w:r>
            <w:r w:rsidRPr="00F555B1">
              <w:rPr>
                <w:rFonts w:ascii="Arial" w:hAnsi="Arial" w:cs="Arial"/>
              </w:rPr>
              <w:br/>
              <w:t>- ainsi qu’un document signé par le réparateur et le responsable de la structure ou de l’activité pour toute intervention.</w:t>
            </w:r>
          </w:p>
          <w:p w:rsidR="00E7450E" w:rsidRDefault="00E7450E" w:rsidP="007E5687">
            <w:pPr>
              <w:rPr>
                <w:rFonts w:ascii="Arial" w:hAnsi="Arial" w:cs="Arial"/>
              </w:rPr>
            </w:pPr>
          </w:p>
          <w:p w:rsidR="00E7450E" w:rsidRDefault="00E7450E" w:rsidP="007E5687">
            <w:pPr>
              <w:rPr>
                <w:rFonts w:ascii="Arial" w:hAnsi="Arial" w:cs="Arial"/>
              </w:rPr>
            </w:pPr>
          </w:p>
          <w:p w:rsidR="00E7450E" w:rsidRPr="00F555B1" w:rsidRDefault="00E7450E" w:rsidP="007E5687">
            <w:pP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4DE1" w:rsidRPr="00FF3C26" w:rsidRDefault="008A4DE1" w:rsidP="007E5687">
            <w:pPr>
              <w:jc w:val="center"/>
              <w:rPr>
                <w:rFonts w:ascii="Arial" w:hAnsi="Arial" w:cs="Arial"/>
                <w:b/>
                <w:bCs/>
              </w:rPr>
            </w:pPr>
          </w:p>
        </w:tc>
      </w:tr>
      <w:tr w:rsidR="00E7450E" w:rsidRPr="00FF3C26" w:rsidTr="00E7450E">
        <w:tc>
          <w:tcPr>
            <w:tcW w:w="572"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lastRenderedPageBreak/>
              <w:t>N°</w:t>
            </w:r>
          </w:p>
        </w:tc>
        <w:tc>
          <w:tcPr>
            <w:tcW w:w="567"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lastRenderedPageBreak/>
              <w:t>Niv</w:t>
            </w:r>
            <w:proofErr w:type="spellEnd"/>
          </w:p>
        </w:tc>
        <w:tc>
          <w:tcPr>
            <w:tcW w:w="1559"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lastRenderedPageBreak/>
              <w:t>Référence</w:t>
            </w:r>
          </w:p>
        </w:tc>
        <w:tc>
          <w:tcPr>
            <w:tcW w:w="3793"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lastRenderedPageBreak/>
              <w:t>Items</w:t>
            </w:r>
          </w:p>
        </w:tc>
        <w:tc>
          <w:tcPr>
            <w:tcW w:w="4003" w:type="dxa"/>
            <w:gridSpan w:val="2"/>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lastRenderedPageBreak/>
              <w:t>Etat des lieux</w:t>
            </w:r>
          </w:p>
          <w:p w:rsidR="00E7450E" w:rsidRPr="00FF3C26" w:rsidRDefault="00E7450E" w:rsidP="00426808">
            <w:pPr>
              <w:jc w:val="center"/>
              <w:rPr>
                <w:rFonts w:ascii="Arial" w:hAnsi="Arial" w:cs="Arial"/>
              </w:rPr>
            </w:pPr>
            <w:r w:rsidRPr="00FF3C26">
              <w:rPr>
                <w:rFonts w:ascii="Arial" w:hAnsi="Arial" w:cs="Arial"/>
                <w:b/>
                <w:bCs/>
              </w:rPr>
              <w:lastRenderedPageBreak/>
              <w:t>(à renseigner par la structure)</w:t>
            </w:r>
          </w:p>
        </w:tc>
        <w:tc>
          <w:tcPr>
            <w:tcW w:w="709" w:type="dxa"/>
            <w:shd w:val="clear" w:color="auto" w:fill="999999"/>
          </w:tcPr>
          <w:p w:rsidR="00142060" w:rsidRDefault="00142060"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lastRenderedPageBreak/>
              <w:t>O/N</w:t>
            </w:r>
          </w:p>
        </w:tc>
        <w:tc>
          <w:tcPr>
            <w:tcW w:w="3544"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lastRenderedPageBreak/>
              <w:t>Rapport initial des inspecteurs</w:t>
            </w:r>
          </w:p>
          <w:p w:rsidR="00E7450E" w:rsidRPr="00FF3C26" w:rsidRDefault="00E7450E" w:rsidP="00426808">
            <w:pPr>
              <w:jc w:val="center"/>
              <w:rPr>
                <w:rFonts w:ascii="Arial" w:hAnsi="Arial" w:cs="Arial"/>
              </w:rPr>
            </w:pPr>
            <w:r w:rsidRPr="00FF3C26">
              <w:rPr>
                <w:rFonts w:ascii="Arial" w:hAnsi="Arial" w:cs="Arial"/>
                <w:b/>
                <w:bCs/>
              </w:rPr>
              <w:lastRenderedPageBreak/>
              <w:t>(C1)</w:t>
            </w:r>
          </w:p>
        </w:tc>
      </w:tr>
      <w:tr w:rsidR="005340F3"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08740C">
            <w:pPr>
              <w:jc w:val="center"/>
              <w:rPr>
                <w:rFonts w:ascii="Arial" w:hAnsi="Arial" w:cs="Arial"/>
              </w:rPr>
            </w:pPr>
            <w:r>
              <w:rPr>
                <w:rFonts w:ascii="Arial" w:hAnsi="Arial" w:cs="Arial"/>
              </w:rPr>
              <w:lastRenderedPageBreak/>
              <w:t>10</w:t>
            </w:r>
          </w:p>
          <w:p w:rsidR="005340F3" w:rsidRPr="00F555B1" w:rsidRDefault="005340F3" w:rsidP="0008740C">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08740C">
            <w:pPr>
              <w:jc w:val="center"/>
              <w:rPr>
                <w:rFonts w:ascii="Arial" w:hAnsi="Arial" w:cs="Arial"/>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BF6B5E">
            <w:pPr>
              <w:jc w:val="center"/>
              <w:rPr>
                <w:rFonts w:ascii="Arial" w:hAnsi="Arial" w:cs="Arial"/>
              </w:rPr>
            </w:pPr>
            <w:r>
              <w:rPr>
                <w:rFonts w:ascii="Arial" w:hAnsi="Arial" w:cs="Arial"/>
              </w:rPr>
              <w:t xml:space="preserve">GBEA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5340F3" w:rsidRPr="00F555B1" w:rsidRDefault="005340F3" w:rsidP="007E5687">
            <w:pPr>
              <w:rPr>
                <w:rFonts w:ascii="Arial" w:hAnsi="Arial" w:cs="Arial"/>
              </w:rPr>
            </w:pPr>
            <w:r w:rsidRPr="00F555B1">
              <w:rPr>
                <w:rFonts w:ascii="Arial" w:hAnsi="Arial" w:cs="Arial"/>
              </w:rPr>
              <w:t>L’établissement tient à jour la liste et la localisation du matériel.</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r>
      <w:tr w:rsidR="005340F3" w:rsidRPr="00FF3C26" w:rsidTr="00E7450E">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08740C">
            <w:pPr>
              <w:jc w:val="center"/>
              <w:rPr>
                <w:rFonts w:ascii="Arial" w:hAnsi="Arial" w:cs="Arial"/>
              </w:rPr>
            </w:pPr>
            <w:r>
              <w:rPr>
                <w:rFonts w:ascii="Arial" w:hAnsi="Arial" w:cs="Arial"/>
              </w:rPr>
              <w:t>11</w:t>
            </w:r>
          </w:p>
          <w:p w:rsidR="005340F3" w:rsidRPr="00F555B1" w:rsidRDefault="005340F3" w:rsidP="0008740C">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08740C">
            <w:pPr>
              <w:jc w:val="center"/>
              <w:rPr>
                <w:rFonts w:ascii="Arial" w:hAnsi="Arial" w:cs="Arial"/>
              </w:rPr>
            </w:pPr>
            <w:r w:rsidRPr="00F555B1">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40F3" w:rsidRPr="00F555B1" w:rsidRDefault="005340F3" w:rsidP="0008740C">
            <w:pPr>
              <w:jc w:val="center"/>
              <w:rPr>
                <w:rFonts w:ascii="Arial" w:hAnsi="Arial" w:cs="Arial"/>
              </w:rPr>
            </w:pPr>
          </w:p>
          <w:p w:rsidR="005340F3" w:rsidRPr="00F555B1" w:rsidRDefault="005340F3" w:rsidP="0008740C">
            <w:pPr>
              <w:jc w:val="center"/>
              <w:rPr>
                <w:rFonts w:ascii="Arial" w:hAnsi="Arial" w:cs="Arial"/>
              </w:rPr>
            </w:pPr>
            <w:r w:rsidRPr="00F555B1">
              <w:rPr>
                <w:rFonts w:ascii="Arial" w:hAnsi="Arial" w:cs="Arial"/>
              </w:rPr>
              <w:t>GBEA IV B2</w:t>
            </w:r>
          </w:p>
          <w:p w:rsidR="005340F3" w:rsidRPr="00F555B1" w:rsidRDefault="005340F3" w:rsidP="0008740C">
            <w:pPr>
              <w:jc w:val="center"/>
              <w:rPr>
                <w:rFonts w:ascii="Arial" w:hAnsi="Arial" w:cs="Arial"/>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5340F3" w:rsidRPr="00F555B1" w:rsidRDefault="00A32219" w:rsidP="0023621B">
            <w:pPr>
              <w:rPr>
                <w:rFonts w:ascii="Arial" w:hAnsi="Arial" w:cs="Arial"/>
              </w:rPr>
            </w:pPr>
            <w:r>
              <w:rPr>
                <w:rFonts w:ascii="Arial" w:hAnsi="Arial" w:cs="Arial"/>
                <w:bCs/>
              </w:rPr>
              <w:t>L</w:t>
            </w:r>
            <w:r w:rsidR="005340F3" w:rsidRPr="00F555B1">
              <w:rPr>
                <w:rFonts w:ascii="Arial" w:hAnsi="Arial" w:cs="Arial"/>
                <w:bCs/>
              </w:rPr>
              <w:t xml:space="preserve">es </w:t>
            </w:r>
            <w:r w:rsidR="0023621B">
              <w:rPr>
                <w:rFonts w:ascii="Arial" w:hAnsi="Arial" w:cs="Arial"/>
                <w:bCs/>
              </w:rPr>
              <w:t>techniques utilisées</w:t>
            </w:r>
            <w:r w:rsidR="005340F3" w:rsidRPr="00F555B1">
              <w:rPr>
                <w:rFonts w:ascii="Arial" w:hAnsi="Arial" w:cs="Arial"/>
                <w:bCs/>
              </w:rPr>
              <w:t xml:space="preserve"> sont validé</w:t>
            </w:r>
            <w:r w:rsidR="0023621B">
              <w:rPr>
                <w:rFonts w:ascii="Arial" w:hAnsi="Arial" w:cs="Arial"/>
                <w:bCs/>
              </w:rPr>
              <w:t>e</w:t>
            </w:r>
            <w:r w:rsidR="005340F3" w:rsidRPr="00F555B1">
              <w:rPr>
                <w:rFonts w:ascii="Arial" w:hAnsi="Arial" w:cs="Arial"/>
                <w:bCs/>
              </w:rPr>
              <w:t>s comme indiqué dans la procédure d’accréditation</w:t>
            </w:r>
            <w:r>
              <w:rPr>
                <w:rFonts w:ascii="Arial" w:hAnsi="Arial" w:cs="Arial"/>
                <w:bCs/>
              </w:rPr>
              <w:t xml:space="preserve"> notamment l</w:t>
            </w:r>
            <w:r w:rsidRPr="00F555B1">
              <w:rPr>
                <w:rFonts w:ascii="Arial" w:hAnsi="Arial" w:cs="Arial"/>
                <w:bCs/>
              </w:rPr>
              <w:t>orsqu’il n’existe pas de réactifs marqués CE pour les examens de généti</w:t>
            </w:r>
            <w:r>
              <w:rPr>
                <w:rFonts w:ascii="Arial" w:hAnsi="Arial" w:cs="Arial"/>
                <w:bCs/>
              </w:rPr>
              <w:t>que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340F3" w:rsidRPr="00FF3C26" w:rsidRDefault="005340F3" w:rsidP="007E5687">
            <w:pPr>
              <w:jc w:val="center"/>
              <w:rPr>
                <w:rFonts w:ascii="Arial" w:hAnsi="Arial" w:cs="Arial"/>
                <w:b/>
                <w:bCs/>
              </w:rPr>
            </w:pPr>
          </w:p>
        </w:tc>
      </w:tr>
    </w:tbl>
    <w:p w:rsidR="006121FE" w:rsidRDefault="006121FE"/>
    <w:p w:rsidR="000E75D8" w:rsidRDefault="000E75D8">
      <w:r>
        <w:br w:type="page"/>
      </w:r>
    </w:p>
    <w:tbl>
      <w:tblPr>
        <w:tblW w:w="14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567"/>
        <w:gridCol w:w="1559"/>
        <w:gridCol w:w="3827"/>
        <w:gridCol w:w="3969"/>
        <w:gridCol w:w="709"/>
        <w:gridCol w:w="3544"/>
      </w:tblGrid>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jc w:val="center"/>
              <w:rPr>
                <w:rFonts w:ascii="Arial" w:hAnsi="Arial" w:cs="Arial"/>
              </w:rPr>
            </w:pPr>
          </w:p>
          <w:p w:rsidR="000E75D8" w:rsidRPr="00FF3C26" w:rsidRDefault="000E75D8" w:rsidP="007E5687">
            <w:pPr>
              <w:jc w:val="center"/>
              <w:rPr>
                <w:rFonts w:ascii="Arial" w:hAnsi="Arial" w:cs="Arial"/>
              </w:rPr>
            </w:pPr>
            <w:r>
              <w:rPr>
                <w:rFonts w:ascii="Arial" w:hAnsi="Arial" w:cs="Arial"/>
              </w:rPr>
              <w:t>N°</w:t>
            </w:r>
          </w:p>
        </w:tc>
        <w:tc>
          <w:tcPr>
            <w:tcW w:w="567"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jc w:val="center"/>
              <w:rPr>
                <w:rFonts w:ascii="Arial" w:hAnsi="Arial" w:cs="Arial"/>
              </w:rPr>
            </w:pPr>
          </w:p>
          <w:p w:rsidR="000E75D8" w:rsidRPr="00FF3C26" w:rsidRDefault="000E75D8" w:rsidP="007E5687">
            <w:pPr>
              <w:jc w:val="center"/>
              <w:rPr>
                <w:rFonts w:ascii="Arial" w:hAnsi="Arial" w:cs="Arial"/>
              </w:rPr>
            </w:pPr>
            <w:proofErr w:type="spellStart"/>
            <w:r>
              <w:rPr>
                <w:rFonts w:ascii="Arial" w:hAnsi="Arial" w:cs="Arial"/>
              </w:rPr>
              <w:t>Niv</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999999"/>
          </w:tcPr>
          <w:p w:rsidR="000E75D8" w:rsidRPr="006121FE" w:rsidRDefault="000E75D8" w:rsidP="007E5687">
            <w:pPr>
              <w:jc w:val="center"/>
              <w:rPr>
                <w:rFonts w:ascii="Arial" w:hAnsi="Arial" w:cs="Arial"/>
              </w:rPr>
            </w:pPr>
          </w:p>
          <w:p w:rsidR="000E75D8" w:rsidRPr="00FF3C26" w:rsidRDefault="000E75D8" w:rsidP="007E5687">
            <w:pPr>
              <w:jc w:val="center"/>
              <w:rPr>
                <w:rFonts w:ascii="Arial" w:hAnsi="Arial" w:cs="Arial"/>
              </w:rPr>
            </w:pPr>
            <w:r w:rsidRPr="006121FE">
              <w:rPr>
                <w:rFonts w:ascii="Arial" w:hAnsi="Arial" w:cs="Arial"/>
              </w:rPr>
              <w:t>Référence</w:t>
            </w:r>
          </w:p>
        </w:tc>
        <w:tc>
          <w:tcPr>
            <w:tcW w:w="3827"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ind w:left="50"/>
              <w:jc w:val="center"/>
              <w:rPr>
                <w:rFonts w:ascii="Arial" w:hAnsi="Arial" w:cs="Arial"/>
              </w:rPr>
            </w:pPr>
          </w:p>
          <w:p w:rsidR="000E75D8" w:rsidRPr="00FF3C26" w:rsidRDefault="000E75D8" w:rsidP="007E5687">
            <w:pPr>
              <w:ind w:left="50"/>
              <w:jc w:val="center"/>
              <w:rPr>
                <w:rFonts w:ascii="Arial" w:hAnsi="Arial" w:cs="Arial"/>
              </w:rPr>
            </w:pPr>
            <w:r w:rsidRPr="006121FE">
              <w:rPr>
                <w:rFonts w:ascii="Arial" w:hAnsi="Arial" w:cs="Arial"/>
              </w:rPr>
              <w:t>Items</w:t>
            </w:r>
          </w:p>
        </w:tc>
        <w:tc>
          <w:tcPr>
            <w:tcW w:w="3969" w:type="dxa"/>
            <w:tcBorders>
              <w:top w:val="single" w:sz="4" w:space="0" w:color="auto"/>
              <w:left w:val="single" w:sz="4" w:space="0" w:color="auto"/>
              <w:bottom w:val="single" w:sz="4" w:space="0" w:color="auto"/>
              <w:right w:val="single" w:sz="4" w:space="0" w:color="auto"/>
            </w:tcBorders>
            <w:shd w:val="clear" w:color="auto" w:fill="999999"/>
          </w:tcPr>
          <w:p w:rsidR="000E75D8" w:rsidRPr="00FF3C26" w:rsidRDefault="000E75D8" w:rsidP="007E5687">
            <w:pPr>
              <w:jc w:val="center"/>
              <w:rPr>
                <w:rFonts w:ascii="Arial" w:hAnsi="Arial" w:cs="Arial"/>
                <w:b/>
                <w:bCs/>
              </w:rPr>
            </w:pPr>
          </w:p>
          <w:p w:rsidR="00BA2717" w:rsidRPr="00FF3C26" w:rsidRDefault="00BA2717" w:rsidP="00BA2717">
            <w:pPr>
              <w:jc w:val="center"/>
              <w:rPr>
                <w:rFonts w:ascii="Arial" w:hAnsi="Arial" w:cs="Arial"/>
                <w:b/>
                <w:bCs/>
              </w:rPr>
            </w:pPr>
            <w:r w:rsidRPr="00FF3C26">
              <w:rPr>
                <w:rFonts w:ascii="Arial" w:hAnsi="Arial" w:cs="Arial"/>
                <w:b/>
                <w:bCs/>
              </w:rPr>
              <w:t>Etat des lieux</w:t>
            </w:r>
          </w:p>
          <w:p w:rsidR="000E75D8" w:rsidRPr="006121FE" w:rsidRDefault="00BA2717" w:rsidP="00BA2717">
            <w:pPr>
              <w:jc w:val="center"/>
              <w:rPr>
                <w:rFonts w:ascii="Arial" w:hAnsi="Arial" w:cs="Arial"/>
                <w:b/>
                <w:bCs/>
              </w:rPr>
            </w:pPr>
            <w:r w:rsidRPr="00FF3C26">
              <w:rPr>
                <w:rFonts w:ascii="Arial" w:hAnsi="Arial" w:cs="Arial"/>
                <w:b/>
                <w:bCs/>
              </w:rPr>
              <w:t>(à renseigner par la structure)</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142060" w:rsidRDefault="00142060" w:rsidP="007E5687">
            <w:pPr>
              <w:jc w:val="center"/>
              <w:rPr>
                <w:rFonts w:ascii="Arial" w:hAnsi="Arial" w:cs="Arial"/>
                <w:b/>
                <w:bCs/>
              </w:rPr>
            </w:pPr>
          </w:p>
          <w:p w:rsidR="000E75D8" w:rsidRPr="00FF3C26" w:rsidRDefault="00BA2717" w:rsidP="007E5687">
            <w:pPr>
              <w:jc w:val="center"/>
              <w:rPr>
                <w:rFonts w:ascii="Arial" w:hAnsi="Arial" w:cs="Arial"/>
                <w:b/>
                <w:bCs/>
              </w:rPr>
            </w:pPr>
            <w:r w:rsidRPr="00FF3C26">
              <w:rPr>
                <w:rFonts w:ascii="Arial" w:hAnsi="Arial" w:cs="Arial"/>
                <w:b/>
                <w:bCs/>
              </w:rPr>
              <w:t>O/N</w:t>
            </w:r>
          </w:p>
        </w:tc>
        <w:tc>
          <w:tcPr>
            <w:tcW w:w="3544" w:type="dxa"/>
            <w:tcBorders>
              <w:top w:val="single" w:sz="4" w:space="0" w:color="auto"/>
              <w:left w:val="single" w:sz="4" w:space="0" w:color="auto"/>
              <w:bottom w:val="single" w:sz="4" w:space="0" w:color="auto"/>
              <w:right w:val="single" w:sz="4" w:space="0" w:color="auto"/>
            </w:tcBorders>
            <w:shd w:val="clear" w:color="auto" w:fill="999999"/>
          </w:tcPr>
          <w:p w:rsidR="000E75D8" w:rsidRPr="00FF3C26" w:rsidRDefault="000E75D8" w:rsidP="007E5687">
            <w:pPr>
              <w:jc w:val="center"/>
              <w:rPr>
                <w:rFonts w:ascii="Arial" w:hAnsi="Arial" w:cs="Arial"/>
                <w:b/>
                <w:bCs/>
              </w:rPr>
            </w:pPr>
            <w:r w:rsidRPr="00FF3C26">
              <w:rPr>
                <w:rFonts w:ascii="Arial" w:hAnsi="Arial" w:cs="Arial"/>
                <w:b/>
                <w:bCs/>
              </w:rPr>
              <w:t>Rapport initial des inspecteurs</w:t>
            </w:r>
          </w:p>
          <w:p w:rsidR="000E75D8" w:rsidRPr="006121FE" w:rsidRDefault="000E75D8" w:rsidP="007E5687">
            <w:pPr>
              <w:jc w:val="center"/>
              <w:rPr>
                <w:rFonts w:ascii="Arial" w:hAnsi="Arial" w:cs="Arial"/>
                <w:b/>
                <w:bCs/>
              </w:rPr>
            </w:pPr>
            <w:r w:rsidRPr="00FF3C26">
              <w:rPr>
                <w:rFonts w:ascii="Arial" w:hAnsi="Arial" w:cs="Arial"/>
                <w:b/>
                <w:bCs/>
              </w:rPr>
              <w:t>(C1)</w:t>
            </w: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rPr>
            </w:pPr>
            <w:r w:rsidRPr="00F555B1">
              <w:rPr>
                <w:rFonts w:ascii="Arial" w:hAnsi="Arial" w:cs="Arial"/>
              </w:rPr>
              <w:t>1</w:t>
            </w:r>
            <w:r>
              <w:rPr>
                <w:rFonts w:ascii="Arial" w:hAnsi="Arial"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0E75D8" w:rsidP="0008740C">
            <w:pPr>
              <w:jc w:val="center"/>
              <w:rPr>
                <w:rFonts w:ascii="Arial" w:hAnsi="Arial" w:cs="Arial"/>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23621B" w:rsidP="0008740C">
            <w:pPr>
              <w:jc w:val="center"/>
              <w:rPr>
                <w:rFonts w:ascii="Arial" w:hAnsi="Arial" w:cs="Arial"/>
              </w:rPr>
            </w:pPr>
            <w:r>
              <w:rPr>
                <w:rFonts w:ascii="Arial" w:hAnsi="Arial" w:cs="Arial"/>
              </w:rPr>
              <w:t>L.5222-3</w:t>
            </w:r>
          </w:p>
          <w:p w:rsidR="000E75D8" w:rsidRPr="00F555B1" w:rsidRDefault="000E75D8" w:rsidP="0008740C">
            <w:pPr>
              <w:jc w:val="center"/>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rPr>
            </w:pPr>
            <w:r w:rsidRPr="00F555B1">
              <w:rPr>
                <w:rFonts w:ascii="Arial" w:hAnsi="Arial" w:cs="Arial"/>
                <w:bCs/>
              </w:rPr>
              <w:t>Les anomalies rencontrées lors de l’utilisation de réactifs marqués CE sont déclaré</w:t>
            </w:r>
            <w:r w:rsidR="009177FB">
              <w:rPr>
                <w:rFonts w:ascii="Arial" w:hAnsi="Arial" w:cs="Arial"/>
                <w:bCs/>
              </w:rPr>
              <w:t>e</w:t>
            </w:r>
            <w:r w:rsidRPr="00F555B1">
              <w:rPr>
                <w:rFonts w:ascii="Arial" w:hAnsi="Arial" w:cs="Arial"/>
                <w:bCs/>
              </w:rPr>
              <w:t>s à l’</w:t>
            </w:r>
            <w:r w:rsidR="00363362">
              <w:rPr>
                <w:rFonts w:ascii="Arial" w:hAnsi="Arial" w:cs="Arial"/>
                <w:bCs/>
              </w:rPr>
              <w:t>ANSM</w:t>
            </w:r>
            <w:r w:rsidR="00421B09">
              <w:rPr>
                <w:rFonts w:ascii="Arial" w:hAnsi="Arial" w:cs="Arial"/>
                <w:bC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1</w:t>
            </w:r>
            <w:r>
              <w:rPr>
                <w:rFonts w:ascii="Arial" w:hAnsi="Arial" w:cs="Arial"/>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GBEA  III-2-2.1.1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rPr>
            </w:pPr>
            <w:r w:rsidRPr="00F555B1">
              <w:rPr>
                <w:rFonts w:ascii="Arial" w:hAnsi="Arial" w:cs="Arial"/>
              </w:rPr>
              <w:t>Les dates de réception au laboratoire et de 1</w:t>
            </w:r>
            <w:r w:rsidRPr="00F555B1">
              <w:rPr>
                <w:rFonts w:ascii="Arial" w:hAnsi="Arial" w:cs="Arial"/>
                <w:vertAlign w:val="superscript"/>
              </w:rPr>
              <w:t>ère</w:t>
            </w:r>
            <w:r w:rsidRPr="00F555B1">
              <w:rPr>
                <w:rFonts w:ascii="Arial" w:hAnsi="Arial" w:cs="Arial"/>
              </w:rPr>
              <w:t xml:space="preserve"> utilisation sont notées de manière indélébile sur l’emballage.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rPr>
            </w:pPr>
            <w:r w:rsidRPr="00F555B1">
              <w:rPr>
                <w:rFonts w:ascii="Arial" w:hAnsi="Arial" w:cs="Arial"/>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color w:val="339966"/>
              </w:rPr>
            </w:pPr>
            <w:r w:rsidRPr="00F555B1">
              <w:rPr>
                <w:rFonts w:ascii="Arial" w:hAnsi="Arial" w:cs="Arial"/>
              </w:rPr>
              <w:t>GBEA II.4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bCs/>
                <w:color w:val="339966"/>
              </w:rPr>
            </w:pPr>
            <w:r w:rsidRPr="00F555B1">
              <w:rPr>
                <w:rFonts w:ascii="Arial" w:hAnsi="Arial" w:cs="Arial"/>
              </w:rPr>
              <w:t>Les réactifs reconstitués et/ou préparés au laboratoire comportent le N° de lot, la date de leur préparation ou de leur reconstitution ainsi que celle de leur péremption</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297077"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0E75D8" w:rsidP="0008740C">
            <w:pPr>
              <w:jc w:val="center"/>
              <w:rPr>
                <w:rFonts w:ascii="Arial" w:hAnsi="Arial" w:cs="Arial"/>
                <w:sz w:val="16"/>
                <w:szCs w:val="16"/>
              </w:rPr>
            </w:pPr>
            <w:r w:rsidRPr="00297077">
              <w:rPr>
                <w:rFonts w:ascii="Arial" w:hAnsi="Arial" w:cs="Arial"/>
                <w:sz w:val="16"/>
                <w:szCs w:val="16"/>
              </w:rPr>
              <w:t>15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A32219" w:rsidP="0008740C">
            <w:pPr>
              <w:jc w:val="center"/>
              <w:rPr>
                <w:rFonts w:ascii="Arial" w:hAnsi="Arial" w:cs="Arial"/>
                <w:sz w:val="16"/>
                <w:szCs w:val="16"/>
              </w:rPr>
            </w:pPr>
            <w:r w:rsidRPr="00297077">
              <w:rPr>
                <w:rFonts w:ascii="Arial" w:hAnsi="Arial" w:cs="Arial"/>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0E75D8" w:rsidP="0008740C">
            <w:pPr>
              <w:jc w:val="center"/>
              <w:rPr>
                <w:rFonts w:ascii="Arial" w:hAnsi="Arial" w:cs="Arial"/>
                <w:color w:val="339966"/>
                <w:sz w:val="16"/>
                <w:szCs w:val="16"/>
              </w:rPr>
            </w:pPr>
            <w:r w:rsidRPr="00297077">
              <w:rPr>
                <w:rFonts w:ascii="Arial" w:hAnsi="Arial" w:cs="Arial"/>
                <w:sz w:val="16"/>
                <w:szCs w:val="16"/>
              </w:rPr>
              <w:t>GBEA III.2.3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rPr>
                <w:rFonts w:ascii="Arial" w:hAnsi="Arial" w:cs="Arial"/>
                <w:bCs/>
                <w:color w:val="339966"/>
                <w:sz w:val="16"/>
                <w:szCs w:val="16"/>
              </w:rPr>
            </w:pPr>
            <w:r w:rsidRPr="00297077">
              <w:rPr>
                <w:rFonts w:ascii="Arial" w:hAnsi="Arial" w:cs="Arial"/>
                <w:sz w:val="16"/>
                <w:szCs w:val="16"/>
              </w:rPr>
              <w:t>La période de validité est respectée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690B95" w:rsidP="00690B95">
            <w:pPr>
              <w:jc w:val="center"/>
              <w:rPr>
                <w:rFonts w:ascii="Arial" w:hAnsi="Arial" w:cs="Arial"/>
                <w:b/>
                <w:bCs/>
                <w:sz w:val="16"/>
                <w:szCs w:val="16"/>
              </w:rPr>
            </w:pPr>
            <w:r w:rsidRPr="00297077">
              <w:rPr>
                <w:rFonts w:ascii="Arial" w:hAnsi="Arial" w:cs="Arial"/>
                <w:bCs/>
                <w:sz w:val="16"/>
                <w:szCs w:val="16"/>
              </w:rPr>
              <w:t>Lorsque la date de validité</w:t>
            </w:r>
            <w:r w:rsidR="00297077" w:rsidRPr="00297077">
              <w:rPr>
                <w:rFonts w:ascii="Arial" w:hAnsi="Arial" w:cs="Arial"/>
                <w:bCs/>
                <w:sz w:val="16"/>
                <w:szCs w:val="16"/>
              </w:rPr>
              <w:t xml:space="preserve"> est dépassée</w:t>
            </w:r>
            <w:r w:rsidRPr="00297077">
              <w:rPr>
                <w:rFonts w:ascii="Arial" w:hAnsi="Arial" w:cs="Arial"/>
                <w:bCs/>
                <w:sz w:val="16"/>
                <w:szCs w:val="16"/>
              </w:rPr>
              <w:t>, justifications</w:t>
            </w:r>
            <w:r w:rsidR="00297077" w:rsidRPr="00297077">
              <w:rPr>
                <w:rFonts w:ascii="Arial" w:hAnsi="Arial" w:cs="Arial"/>
                <w:bCs/>
                <w:sz w:val="16"/>
                <w:szCs w:val="16"/>
              </w:rPr>
              <w:t xml:space="preserve"> au cas par cas</w:t>
            </w:r>
            <w:r w:rsidRPr="00297077">
              <w:rPr>
                <w:rFonts w:ascii="Arial" w:hAnsi="Arial" w:cs="Arial"/>
                <w:bCs/>
                <w:sz w:val="16"/>
                <w:szCs w:val="16"/>
              </w:rPr>
              <w:t xml:space="preserve"> du responsable du laboratoire</w:t>
            </w:r>
            <w:r w:rsidRPr="00297077">
              <w:rPr>
                <w:rFonts w:ascii="Arial" w:hAnsi="Arial" w:cs="Arial"/>
                <w:b/>
                <w:bCs/>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jc w:val="center"/>
              <w:rPr>
                <w:rFonts w:ascii="Arial" w:hAnsi="Arial" w:cs="Arial"/>
                <w:b/>
                <w:bCs/>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jc w:val="center"/>
              <w:rPr>
                <w:rFonts w:ascii="Arial" w:hAnsi="Arial" w:cs="Arial"/>
                <w:b/>
                <w:bCs/>
                <w:sz w:val="16"/>
                <w:szCs w:val="16"/>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0E75D8" w:rsidP="0008740C">
            <w:pPr>
              <w:jc w:val="center"/>
              <w:rPr>
                <w:rFonts w:ascii="Arial" w:hAnsi="Arial" w:cs="Arial"/>
              </w:rPr>
            </w:pPr>
            <w:r>
              <w:rPr>
                <w:rFonts w:ascii="Arial" w:hAnsi="Arial" w:cs="Arial"/>
              </w:rPr>
              <w:t>16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A32219" w:rsidP="0008740C">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color w:val="339966"/>
              </w:rPr>
            </w:pPr>
            <w:r w:rsidRPr="00F555B1">
              <w:rPr>
                <w:rFonts w:ascii="Arial" w:hAnsi="Arial" w:cs="Arial"/>
              </w:rPr>
              <w:t>GBEA III.1.1</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bCs/>
                <w:color w:val="339966"/>
              </w:rPr>
            </w:pPr>
            <w:r w:rsidRPr="00F555B1">
              <w:rPr>
                <w:rFonts w:ascii="Arial" w:hAnsi="Arial" w:cs="Arial"/>
              </w:rPr>
              <w:t>La période d'utilisation au laboratoire de chaque lot de réactif est consignée de sorte qu'en cas de besoin, on puisse rapprocher un résultat avec les réactifs ayant permis de l'obtenir</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297077"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0E75D8" w:rsidP="0008740C">
            <w:pPr>
              <w:jc w:val="center"/>
              <w:rPr>
                <w:rFonts w:ascii="Arial" w:hAnsi="Arial" w:cs="Arial"/>
                <w:sz w:val="16"/>
                <w:szCs w:val="16"/>
              </w:rPr>
            </w:pPr>
            <w:r w:rsidRPr="00297077">
              <w:rPr>
                <w:rFonts w:ascii="Arial" w:hAnsi="Arial" w:cs="Arial"/>
                <w:sz w:val="16"/>
                <w:szCs w:val="16"/>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0E75D8" w:rsidP="0008740C">
            <w:pPr>
              <w:jc w:val="center"/>
              <w:rPr>
                <w:rFonts w:ascii="Arial" w:hAnsi="Arial" w:cs="Arial"/>
                <w:sz w:val="16"/>
                <w:szCs w:val="16"/>
              </w:rPr>
            </w:pPr>
            <w:r w:rsidRPr="00297077">
              <w:rPr>
                <w:rFonts w:ascii="Arial" w:hAnsi="Arial" w:cs="Arial"/>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297077" w:rsidRDefault="000E75D8" w:rsidP="0008740C">
            <w:pPr>
              <w:jc w:val="center"/>
              <w:rPr>
                <w:rFonts w:ascii="Arial" w:hAnsi="Arial" w:cs="Arial"/>
                <w:color w:val="339966"/>
                <w:sz w:val="16"/>
                <w:szCs w:val="16"/>
              </w:rPr>
            </w:pPr>
            <w:r w:rsidRPr="00297077">
              <w:rPr>
                <w:rFonts w:ascii="Arial" w:hAnsi="Arial" w:cs="Arial"/>
                <w:sz w:val="16"/>
                <w:szCs w:val="16"/>
              </w:rPr>
              <w:t>GBEA II.4</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rPr>
                <w:rFonts w:ascii="Arial" w:hAnsi="Arial" w:cs="Arial"/>
                <w:bCs/>
                <w:color w:val="339966"/>
                <w:sz w:val="16"/>
                <w:szCs w:val="16"/>
              </w:rPr>
            </w:pPr>
            <w:r w:rsidRPr="00297077">
              <w:rPr>
                <w:rFonts w:ascii="Arial" w:hAnsi="Arial" w:cs="Arial"/>
                <w:sz w:val="16"/>
                <w:szCs w:val="16"/>
              </w:rPr>
              <w:t>Tout réactif périmé est éliminé</w:t>
            </w:r>
            <w:r w:rsidR="00421B09" w:rsidRPr="00297077">
              <w:rPr>
                <w:rFonts w:ascii="Arial" w:hAnsi="Arial" w:cs="Arial"/>
                <w:sz w:val="16"/>
                <w:szCs w:val="1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297077" w:rsidP="00690B95">
            <w:pPr>
              <w:jc w:val="center"/>
              <w:rPr>
                <w:rFonts w:ascii="Arial" w:hAnsi="Arial" w:cs="Arial"/>
                <w:bCs/>
                <w:sz w:val="16"/>
                <w:szCs w:val="16"/>
              </w:rPr>
            </w:pPr>
            <w:r w:rsidRPr="00297077">
              <w:rPr>
                <w:rFonts w:ascii="Arial" w:hAnsi="Arial" w:cs="Arial"/>
                <w:bCs/>
                <w:sz w:val="16"/>
                <w:szCs w:val="16"/>
              </w:rPr>
              <w:t>Lorsque la date de validité est dépassée, justifications au cas par cas du responsable du laboratoire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jc w:val="center"/>
              <w:rPr>
                <w:rFonts w:ascii="Arial" w:hAnsi="Arial" w:cs="Arial"/>
                <w:b/>
                <w:bCs/>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297077" w:rsidRDefault="000E75D8" w:rsidP="007E5687">
            <w:pPr>
              <w:jc w:val="center"/>
              <w:rPr>
                <w:rFonts w:ascii="Arial" w:hAnsi="Arial" w:cs="Arial"/>
                <w:b/>
                <w:bCs/>
                <w:sz w:val="16"/>
                <w:szCs w:val="16"/>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Pr>
                <w:rFonts w:ascii="Arial" w:hAnsi="Arial" w:cs="Arial"/>
              </w:rPr>
              <w:t>1</w:t>
            </w:r>
            <w:r w:rsidR="0023621B">
              <w:rPr>
                <w:rFonts w:ascii="Arial" w:hAnsi="Arial" w:cs="Arial"/>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A32219" w:rsidP="0008740C">
            <w:pPr>
              <w:jc w:val="center"/>
              <w:rPr>
                <w:rFonts w:ascii="Arial" w:hAnsi="Arial" w:cs="Arial"/>
                <w:color w:val="339966"/>
              </w:rPr>
            </w:pPr>
            <w:r>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24E3E" w:rsidRDefault="00324E3E" w:rsidP="00324E3E">
            <w:pPr>
              <w:jc w:val="center"/>
              <w:rPr>
                <w:rFonts w:ascii="Arial" w:hAnsi="Arial" w:cs="Arial"/>
              </w:rPr>
            </w:pPr>
            <w:r>
              <w:rPr>
                <w:rFonts w:ascii="Arial" w:hAnsi="Arial" w:cs="Arial"/>
              </w:rPr>
              <w:t>L.1110-4</w:t>
            </w:r>
          </w:p>
          <w:p w:rsidR="000E75D8" w:rsidRPr="00F555B1" w:rsidRDefault="000E75D8" w:rsidP="0008740C">
            <w:pPr>
              <w:jc w:val="center"/>
              <w:rPr>
                <w:rFonts w:ascii="Arial" w:hAnsi="Arial" w:cs="Arial"/>
              </w:rPr>
            </w:pPr>
            <w:r w:rsidRPr="00F555B1">
              <w:rPr>
                <w:rFonts w:ascii="Arial" w:hAnsi="Arial" w:cs="Arial"/>
              </w:rPr>
              <w:t>GBEA II.5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306565">
            <w:pPr>
              <w:rPr>
                <w:rFonts w:ascii="Arial" w:hAnsi="Arial" w:cs="Arial"/>
                <w:bCs/>
                <w:color w:val="339966"/>
              </w:rPr>
            </w:pPr>
            <w:r w:rsidRPr="00F555B1">
              <w:rPr>
                <w:rFonts w:ascii="Arial" w:hAnsi="Arial" w:cs="Arial"/>
              </w:rPr>
              <w:t>Le système informatique fait l'objet d'une déclaration à la CNIL</w:t>
            </w:r>
            <w:r w:rsidR="00306565">
              <w:rPr>
                <w:rFonts w:ascii="Arial" w:hAnsi="Arial" w:cs="Arial"/>
              </w:rPr>
              <w:t xml:space="preserve"> (et d’un agrément s’il comprend des données médicales qui ne lui appartiennent pas)</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23621B" w:rsidP="0008740C">
            <w:pPr>
              <w:jc w:val="center"/>
              <w:rPr>
                <w:rFonts w:ascii="Arial" w:hAnsi="Arial" w:cs="Arial"/>
              </w:rPr>
            </w:pPr>
            <w:r>
              <w:rPr>
                <w:rFonts w:ascii="Arial" w:hAnsi="Arial" w:cs="Arial"/>
              </w:rPr>
              <w:t>19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p>
          <w:p w:rsidR="000E75D8" w:rsidRPr="00F555B1" w:rsidRDefault="000E75D8" w:rsidP="0008740C">
            <w:pPr>
              <w:jc w:val="center"/>
              <w:rPr>
                <w:rFonts w:ascii="Arial" w:hAnsi="Arial" w:cs="Arial"/>
                <w:color w:val="339966"/>
              </w:rPr>
            </w:pPr>
            <w:r w:rsidRPr="00F555B1">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GBUI VII.2</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bCs/>
                <w:color w:val="339966"/>
              </w:rPr>
            </w:pPr>
            <w:r w:rsidRPr="00F555B1">
              <w:rPr>
                <w:rFonts w:ascii="Arial" w:hAnsi="Arial" w:cs="Arial"/>
              </w:rPr>
              <w:t>Pour les établissements de santé, le système informatique du laboratoire est connecté au système général informatique</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Pr>
                <w:rFonts w:ascii="Arial" w:hAnsi="Arial" w:cs="Arial"/>
              </w:rPr>
              <w:t>2</w:t>
            </w:r>
            <w:r w:rsidR="0023621B">
              <w:rPr>
                <w:rFonts w:ascii="Arial" w:hAnsi="Arial" w:cs="Arial"/>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color w:val="339966"/>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EN ISO 15189</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555B1" w:rsidRDefault="000E75D8" w:rsidP="007E5687">
            <w:pPr>
              <w:rPr>
                <w:rFonts w:ascii="Arial" w:hAnsi="Arial" w:cs="Arial"/>
                <w:bCs/>
                <w:color w:val="339966"/>
              </w:rPr>
            </w:pPr>
            <w:r w:rsidRPr="00F555B1">
              <w:rPr>
                <w:rFonts w:ascii="Arial" w:hAnsi="Arial" w:cs="Arial"/>
              </w:rPr>
              <w:t>Existence d’une procédure relative à la qualification du ou des logiciel(s) utilisé(s)</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B7873"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r w:rsidRPr="00FB7873">
              <w:rPr>
                <w:rFonts w:ascii="Arial" w:hAnsi="Arial" w:cs="Arial"/>
                <w:sz w:val="16"/>
                <w:szCs w:val="16"/>
              </w:rPr>
              <w:t>2</w:t>
            </w:r>
            <w:r w:rsidR="0023621B" w:rsidRPr="00FB7873">
              <w:rPr>
                <w:rFonts w:ascii="Arial" w:hAnsi="Arial" w:cs="Arial"/>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r w:rsidRPr="00FB7873">
              <w:rPr>
                <w:rFonts w:ascii="Arial" w:hAnsi="Arial" w:cs="Arial"/>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r w:rsidRPr="00FB7873">
              <w:rPr>
                <w:rFonts w:ascii="Arial" w:hAnsi="Arial" w:cs="Arial"/>
                <w:sz w:val="16"/>
                <w:szCs w:val="16"/>
              </w:rPr>
              <w:t>GBEA II.5</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rPr>
                <w:rFonts w:ascii="Arial" w:hAnsi="Arial" w:cs="Arial"/>
                <w:bCs/>
                <w:color w:val="339966"/>
                <w:sz w:val="16"/>
                <w:szCs w:val="16"/>
              </w:rPr>
            </w:pPr>
            <w:r w:rsidRPr="00FB7873">
              <w:rPr>
                <w:rFonts w:ascii="Arial" w:hAnsi="Arial" w:cs="Arial"/>
                <w:sz w:val="16"/>
                <w:szCs w:val="16"/>
              </w:rPr>
              <w:t>Existence d’une procédure dégradée en cas de panne</w:t>
            </w:r>
            <w:r w:rsidR="0023621B" w:rsidRPr="00FB7873">
              <w:rPr>
                <w:rFonts w:ascii="Arial" w:hAnsi="Arial" w:cs="Arial"/>
                <w:sz w:val="16"/>
                <w:szCs w:val="16"/>
              </w:rPr>
              <w:t xml:space="preserve"> du système informatique</w:t>
            </w:r>
            <w:r w:rsidR="00421B09" w:rsidRPr="00FB7873">
              <w:rPr>
                <w:rFonts w:ascii="Arial" w:hAnsi="Arial" w:cs="Arial"/>
                <w:sz w:val="16"/>
                <w:szCs w:val="1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r>
      <w:tr w:rsidR="000E75D8" w:rsidRPr="00FB7873"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p>
          <w:p w:rsidR="000E75D8" w:rsidRPr="00FB7873" w:rsidRDefault="000E75D8" w:rsidP="0008740C">
            <w:pPr>
              <w:jc w:val="center"/>
              <w:rPr>
                <w:rFonts w:ascii="Arial" w:hAnsi="Arial" w:cs="Arial"/>
                <w:sz w:val="16"/>
                <w:szCs w:val="16"/>
              </w:rPr>
            </w:pPr>
            <w:r w:rsidRPr="00FB7873">
              <w:rPr>
                <w:rFonts w:ascii="Arial" w:hAnsi="Arial" w:cs="Arial"/>
                <w:sz w:val="16"/>
                <w:szCs w:val="16"/>
              </w:rPr>
              <w:t>2</w:t>
            </w:r>
            <w:r w:rsidR="0023621B" w:rsidRPr="00FB7873">
              <w:rPr>
                <w:rFonts w:ascii="Arial" w:hAnsi="Arial" w:cs="Arial"/>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p>
          <w:p w:rsidR="000E75D8" w:rsidRPr="00FB7873" w:rsidRDefault="000E75D8" w:rsidP="0008740C">
            <w:pPr>
              <w:jc w:val="center"/>
              <w:rPr>
                <w:rFonts w:ascii="Arial" w:hAnsi="Arial" w:cs="Arial"/>
                <w:sz w:val="16"/>
                <w:szCs w:val="16"/>
              </w:rPr>
            </w:pPr>
            <w:r w:rsidRPr="00FB7873">
              <w:rPr>
                <w:rFonts w:ascii="Arial" w:hAnsi="Arial" w:cs="Arial"/>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B7873" w:rsidRDefault="000E75D8" w:rsidP="0008740C">
            <w:pPr>
              <w:jc w:val="center"/>
              <w:rPr>
                <w:rFonts w:ascii="Arial" w:hAnsi="Arial" w:cs="Arial"/>
                <w:sz w:val="16"/>
                <w:szCs w:val="16"/>
              </w:rPr>
            </w:pPr>
            <w:r w:rsidRPr="00FB7873">
              <w:rPr>
                <w:rFonts w:ascii="Arial" w:hAnsi="Arial" w:cs="Arial"/>
                <w:sz w:val="16"/>
                <w:szCs w:val="16"/>
              </w:rPr>
              <w:t>GBUI 1-3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E7450E">
            <w:pPr>
              <w:rPr>
                <w:rFonts w:ascii="Arial" w:hAnsi="Arial" w:cs="Arial"/>
                <w:bCs/>
                <w:color w:val="339966"/>
                <w:sz w:val="16"/>
                <w:szCs w:val="16"/>
              </w:rPr>
            </w:pPr>
            <w:r w:rsidRPr="00FB7873">
              <w:rPr>
                <w:rFonts w:ascii="Arial" w:hAnsi="Arial" w:cs="Arial"/>
                <w:sz w:val="16"/>
                <w:szCs w:val="16"/>
              </w:rPr>
              <w:t xml:space="preserve">Définition d’une charte graphique pour la saisie des noms compliqués (prénoms ou noms composés, </w:t>
            </w:r>
            <w:r w:rsidR="00FE3765" w:rsidRPr="00FB7873">
              <w:rPr>
                <w:rFonts w:ascii="Arial" w:hAnsi="Arial" w:cs="Arial"/>
                <w:sz w:val="16"/>
                <w:szCs w:val="16"/>
              </w:rPr>
              <w:t>particules..</w:t>
            </w:r>
            <w:r w:rsidRPr="00FB7873">
              <w:rPr>
                <w:rFonts w:ascii="Arial" w:hAnsi="Arial" w:cs="Arial"/>
                <w:sz w:val="16"/>
                <w:szCs w:val="16"/>
              </w:rPr>
              <w:t>)</w:t>
            </w:r>
            <w:r w:rsidR="00421B09" w:rsidRPr="00FB7873">
              <w:rPr>
                <w:rFonts w:ascii="Arial" w:hAnsi="Arial" w:cs="Arial"/>
                <w:sz w:val="16"/>
                <w:szCs w:val="16"/>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B7873" w:rsidRDefault="000E75D8" w:rsidP="007E5687">
            <w:pPr>
              <w:jc w:val="center"/>
              <w:rPr>
                <w:rFonts w:ascii="Arial" w:hAnsi="Arial" w:cs="Arial"/>
                <w:b/>
                <w:bCs/>
                <w:sz w:val="16"/>
                <w:szCs w:val="16"/>
              </w:rPr>
            </w:pPr>
          </w:p>
        </w:tc>
      </w:tr>
    </w:tbl>
    <w:p w:rsidR="000E75D8" w:rsidRDefault="000E75D8"/>
    <w:tbl>
      <w:tblPr>
        <w:tblW w:w="14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567"/>
        <w:gridCol w:w="1559"/>
        <w:gridCol w:w="3827"/>
        <w:gridCol w:w="3969"/>
        <w:gridCol w:w="709"/>
        <w:gridCol w:w="3544"/>
      </w:tblGrid>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jc w:val="center"/>
              <w:rPr>
                <w:rFonts w:ascii="Arial" w:hAnsi="Arial" w:cs="Arial"/>
              </w:rPr>
            </w:pPr>
          </w:p>
          <w:p w:rsidR="000E75D8" w:rsidRPr="00FF3C26" w:rsidRDefault="000E75D8" w:rsidP="007E5687">
            <w:pPr>
              <w:jc w:val="center"/>
              <w:rPr>
                <w:rFonts w:ascii="Arial" w:hAnsi="Arial" w:cs="Arial"/>
              </w:rPr>
            </w:pPr>
            <w:r>
              <w:rPr>
                <w:rFonts w:ascii="Arial" w:hAnsi="Arial" w:cs="Arial"/>
              </w:rPr>
              <w:t>N°</w:t>
            </w:r>
          </w:p>
        </w:tc>
        <w:tc>
          <w:tcPr>
            <w:tcW w:w="567"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jc w:val="center"/>
              <w:rPr>
                <w:rFonts w:ascii="Arial" w:hAnsi="Arial" w:cs="Arial"/>
              </w:rPr>
            </w:pPr>
          </w:p>
          <w:p w:rsidR="000E75D8" w:rsidRPr="00FF3C26" w:rsidRDefault="000E75D8" w:rsidP="007E5687">
            <w:pPr>
              <w:jc w:val="center"/>
              <w:rPr>
                <w:rFonts w:ascii="Arial" w:hAnsi="Arial" w:cs="Arial"/>
              </w:rPr>
            </w:pPr>
            <w:proofErr w:type="spellStart"/>
            <w:r>
              <w:rPr>
                <w:rFonts w:ascii="Arial" w:hAnsi="Arial" w:cs="Arial"/>
              </w:rPr>
              <w:t>Niv</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999999"/>
          </w:tcPr>
          <w:p w:rsidR="000E75D8" w:rsidRPr="006121FE" w:rsidRDefault="000E75D8" w:rsidP="007E5687">
            <w:pPr>
              <w:jc w:val="center"/>
              <w:rPr>
                <w:rFonts w:ascii="Arial" w:hAnsi="Arial" w:cs="Arial"/>
              </w:rPr>
            </w:pPr>
          </w:p>
          <w:p w:rsidR="000E75D8" w:rsidRPr="00FF3C26" w:rsidRDefault="000E75D8" w:rsidP="007E5687">
            <w:pPr>
              <w:jc w:val="center"/>
              <w:rPr>
                <w:rFonts w:ascii="Arial" w:hAnsi="Arial" w:cs="Arial"/>
              </w:rPr>
            </w:pPr>
            <w:r w:rsidRPr="006121FE">
              <w:rPr>
                <w:rFonts w:ascii="Arial" w:hAnsi="Arial" w:cs="Arial"/>
              </w:rPr>
              <w:t>Référence</w:t>
            </w:r>
          </w:p>
        </w:tc>
        <w:tc>
          <w:tcPr>
            <w:tcW w:w="3827" w:type="dxa"/>
            <w:tcBorders>
              <w:top w:val="single" w:sz="4" w:space="0" w:color="auto"/>
              <w:left w:val="single" w:sz="4" w:space="0" w:color="auto"/>
              <w:bottom w:val="single" w:sz="4" w:space="0" w:color="auto"/>
              <w:right w:val="single" w:sz="4" w:space="0" w:color="auto"/>
            </w:tcBorders>
            <w:shd w:val="clear" w:color="auto" w:fill="999999"/>
          </w:tcPr>
          <w:p w:rsidR="000E75D8" w:rsidRDefault="000E75D8" w:rsidP="007E5687">
            <w:pPr>
              <w:ind w:left="50"/>
              <w:jc w:val="center"/>
              <w:rPr>
                <w:rFonts w:ascii="Arial" w:hAnsi="Arial" w:cs="Arial"/>
              </w:rPr>
            </w:pPr>
          </w:p>
          <w:p w:rsidR="000E75D8" w:rsidRPr="00FF3C26" w:rsidRDefault="000E75D8" w:rsidP="007E5687">
            <w:pPr>
              <w:ind w:left="50"/>
              <w:jc w:val="center"/>
              <w:rPr>
                <w:rFonts w:ascii="Arial" w:hAnsi="Arial" w:cs="Arial"/>
              </w:rPr>
            </w:pPr>
            <w:r w:rsidRPr="006121FE">
              <w:rPr>
                <w:rFonts w:ascii="Arial" w:hAnsi="Arial" w:cs="Arial"/>
              </w:rPr>
              <w:t>Items</w:t>
            </w:r>
          </w:p>
        </w:tc>
        <w:tc>
          <w:tcPr>
            <w:tcW w:w="3969" w:type="dxa"/>
            <w:tcBorders>
              <w:top w:val="single" w:sz="4" w:space="0" w:color="auto"/>
              <w:left w:val="single" w:sz="4" w:space="0" w:color="auto"/>
              <w:bottom w:val="single" w:sz="4" w:space="0" w:color="auto"/>
              <w:right w:val="single" w:sz="4" w:space="0" w:color="auto"/>
            </w:tcBorders>
            <w:shd w:val="clear" w:color="auto" w:fill="999999"/>
          </w:tcPr>
          <w:p w:rsidR="000E75D8" w:rsidRPr="00FF3C26" w:rsidRDefault="000E75D8" w:rsidP="007E5687">
            <w:pPr>
              <w:jc w:val="center"/>
              <w:rPr>
                <w:rFonts w:ascii="Arial" w:hAnsi="Arial" w:cs="Arial"/>
                <w:b/>
                <w:bCs/>
              </w:rPr>
            </w:pPr>
          </w:p>
          <w:p w:rsidR="00BA2717" w:rsidRPr="00FF3C26" w:rsidRDefault="00BA2717" w:rsidP="00BA2717">
            <w:pPr>
              <w:jc w:val="center"/>
              <w:rPr>
                <w:rFonts w:ascii="Arial" w:hAnsi="Arial" w:cs="Arial"/>
                <w:b/>
                <w:bCs/>
              </w:rPr>
            </w:pPr>
            <w:r w:rsidRPr="00FF3C26">
              <w:rPr>
                <w:rFonts w:ascii="Arial" w:hAnsi="Arial" w:cs="Arial"/>
                <w:b/>
                <w:bCs/>
              </w:rPr>
              <w:t>Etat des lieux</w:t>
            </w:r>
          </w:p>
          <w:p w:rsidR="000E75D8" w:rsidRPr="006121FE" w:rsidRDefault="00BA2717" w:rsidP="00BA2717">
            <w:pPr>
              <w:jc w:val="center"/>
              <w:rPr>
                <w:rFonts w:ascii="Arial" w:hAnsi="Arial" w:cs="Arial"/>
                <w:b/>
                <w:bCs/>
              </w:rPr>
            </w:pPr>
            <w:r w:rsidRPr="00FF3C26">
              <w:rPr>
                <w:rFonts w:ascii="Arial" w:hAnsi="Arial" w:cs="Arial"/>
                <w:b/>
                <w:bCs/>
              </w:rPr>
              <w:t>(à renseigner par la structure)</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BA2717" w:rsidRDefault="00BA2717" w:rsidP="007E5687">
            <w:pPr>
              <w:jc w:val="center"/>
              <w:rPr>
                <w:rFonts w:ascii="Arial" w:hAnsi="Arial" w:cs="Arial"/>
                <w:b/>
                <w:bCs/>
              </w:rPr>
            </w:pPr>
          </w:p>
          <w:p w:rsidR="000E75D8" w:rsidRPr="00FF3C26" w:rsidRDefault="00BA2717" w:rsidP="007E5687">
            <w:pPr>
              <w:jc w:val="center"/>
              <w:rPr>
                <w:rFonts w:ascii="Arial" w:hAnsi="Arial" w:cs="Arial"/>
                <w:b/>
                <w:bCs/>
              </w:rPr>
            </w:pPr>
            <w:r w:rsidRPr="00FF3C26">
              <w:rPr>
                <w:rFonts w:ascii="Arial" w:hAnsi="Arial" w:cs="Arial"/>
                <w:b/>
                <w:bCs/>
              </w:rPr>
              <w:t>O/N</w:t>
            </w:r>
          </w:p>
        </w:tc>
        <w:tc>
          <w:tcPr>
            <w:tcW w:w="3544" w:type="dxa"/>
            <w:tcBorders>
              <w:top w:val="single" w:sz="4" w:space="0" w:color="auto"/>
              <w:left w:val="single" w:sz="4" w:space="0" w:color="auto"/>
              <w:bottom w:val="single" w:sz="4" w:space="0" w:color="auto"/>
              <w:right w:val="single" w:sz="4" w:space="0" w:color="auto"/>
            </w:tcBorders>
            <w:shd w:val="clear" w:color="auto" w:fill="999999"/>
          </w:tcPr>
          <w:p w:rsidR="000E75D8" w:rsidRPr="00FF3C26" w:rsidRDefault="000E75D8" w:rsidP="007E5687">
            <w:pPr>
              <w:jc w:val="center"/>
              <w:rPr>
                <w:rFonts w:ascii="Arial" w:hAnsi="Arial" w:cs="Arial"/>
                <w:b/>
                <w:bCs/>
              </w:rPr>
            </w:pPr>
            <w:r w:rsidRPr="00FF3C26">
              <w:rPr>
                <w:rFonts w:ascii="Arial" w:hAnsi="Arial" w:cs="Arial"/>
                <w:b/>
                <w:bCs/>
              </w:rPr>
              <w:t>Rapport initial des inspecteurs</w:t>
            </w:r>
          </w:p>
          <w:p w:rsidR="000E75D8" w:rsidRPr="006121FE" w:rsidRDefault="000E75D8" w:rsidP="007E5687">
            <w:pPr>
              <w:jc w:val="center"/>
              <w:rPr>
                <w:rFonts w:ascii="Arial" w:hAnsi="Arial" w:cs="Arial"/>
                <w:b/>
                <w:bCs/>
              </w:rPr>
            </w:pPr>
            <w:r w:rsidRPr="00FF3C26">
              <w:rPr>
                <w:rFonts w:ascii="Arial" w:hAnsi="Arial" w:cs="Arial"/>
                <w:b/>
                <w:bCs/>
              </w:rPr>
              <w:t>(C1)</w:t>
            </w: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0E75D8" w:rsidP="0008740C">
            <w:pPr>
              <w:jc w:val="center"/>
              <w:rPr>
                <w:rFonts w:ascii="Arial" w:hAnsi="Arial" w:cs="Arial"/>
              </w:rPr>
            </w:pPr>
            <w:r>
              <w:rPr>
                <w:rFonts w:ascii="Arial" w:hAnsi="Arial" w:cs="Arial"/>
              </w:rPr>
              <w:t>2</w:t>
            </w:r>
            <w:r w:rsidR="0023621B">
              <w:rPr>
                <w:rFonts w:ascii="Arial" w:hAnsi="Arial" w:cs="Arial"/>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lang w:val="en-US"/>
              </w:rPr>
            </w:pPr>
            <w:r w:rsidRPr="00F555B1">
              <w:rPr>
                <w:rFonts w:ascii="Arial" w:hAnsi="Arial" w:cs="Arial"/>
                <w:lang w:val="en-US"/>
              </w:rPr>
              <w:t>GBEA II.5</w:t>
            </w:r>
          </w:p>
          <w:p w:rsidR="000E75D8" w:rsidRPr="00F555B1" w:rsidRDefault="000E75D8" w:rsidP="0008740C">
            <w:pPr>
              <w:jc w:val="center"/>
              <w:rPr>
                <w:rFonts w:ascii="Arial" w:hAnsi="Arial" w:cs="Arial"/>
                <w:lang w:val="en-US"/>
              </w:rPr>
            </w:pPr>
            <w:r w:rsidRPr="00F555B1">
              <w:rPr>
                <w:rFonts w:ascii="Arial" w:hAnsi="Arial" w:cs="Arial"/>
                <w:lang w:val="en-US"/>
              </w:rPr>
              <w:t>R.6211-22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Traçabilité des modifications. Refus pour défaut d’identification du patient à l’origine de l’échantillon biologique présenté.</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0E75D8" w:rsidP="0008740C">
            <w:pPr>
              <w:jc w:val="center"/>
              <w:rPr>
                <w:rFonts w:ascii="Arial" w:hAnsi="Arial" w:cs="Arial"/>
              </w:rPr>
            </w:pPr>
            <w:r>
              <w:rPr>
                <w:rFonts w:ascii="Arial" w:hAnsi="Arial" w:cs="Arial"/>
              </w:rPr>
              <w:t>2</w:t>
            </w:r>
            <w:r w:rsidR="0023621B">
              <w:rPr>
                <w:rFonts w:ascii="Arial" w:hAnsi="Arial" w:cs="Arial"/>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A32219" w:rsidP="0008740C">
            <w:pPr>
              <w:jc w:val="center"/>
              <w:rPr>
                <w:rFonts w:ascii="Arial" w:hAnsi="Arial" w:cs="Arial"/>
              </w:rPr>
            </w:pPr>
            <w:r>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GBUI.IV</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Le système informatique permet le suivi de l'échantillon  dans toutes les phases pré-analytique, analytique et post analytique</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p>
          <w:p w:rsidR="000E75D8" w:rsidRPr="00F555B1" w:rsidRDefault="0023621B" w:rsidP="0008740C">
            <w:pPr>
              <w:jc w:val="center"/>
              <w:rPr>
                <w:rFonts w:ascii="Arial" w:hAnsi="Arial" w:cs="Arial"/>
              </w:rPr>
            </w:pPr>
            <w:r>
              <w:rPr>
                <w:rFonts w:ascii="Arial" w:hAnsi="Arial" w:cs="Arial"/>
              </w:rPr>
              <w:t>25</w:t>
            </w:r>
          </w:p>
          <w:p w:rsidR="000E75D8" w:rsidRPr="00F555B1" w:rsidRDefault="000E75D8" w:rsidP="0008740C">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64DA4" w:rsidP="0008740C">
            <w:pPr>
              <w:jc w:val="center"/>
              <w:rPr>
                <w:rFonts w:ascii="Arial" w:hAnsi="Arial" w:cs="Arial"/>
              </w:rPr>
            </w:pPr>
            <w:r>
              <w:rPr>
                <w:rFonts w:ascii="Arial" w:hAnsi="Arial" w:cs="Arial"/>
              </w:rPr>
              <w:t>EN ISO 15-189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Enregistrement et traitement des non conformités constatées, nombre et suites données</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2</w:t>
            </w:r>
            <w:r w:rsidR="0023621B">
              <w:rPr>
                <w:rFonts w:ascii="Arial" w:hAnsi="Arial" w:cs="Arial"/>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A32219" w:rsidP="0008740C">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GBEA II.5</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La maintenance du système informatique fait l'objet d'une procédure ou d'une convention de maintenance</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F47DAF" w:rsidP="0008740C">
            <w:pPr>
              <w:jc w:val="center"/>
              <w:rPr>
                <w:rFonts w:ascii="Arial" w:hAnsi="Arial" w:cs="Arial"/>
              </w:rPr>
            </w:pPr>
            <w:r>
              <w:rPr>
                <w:rFonts w:ascii="Arial" w:hAnsi="Arial" w:cs="Arial"/>
              </w:rPr>
              <w:t>2</w:t>
            </w:r>
            <w:r w:rsidR="00BF6B5E">
              <w:rPr>
                <w:rFonts w:ascii="Arial" w:hAnsi="Arial" w:cs="Arial"/>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A32219" w:rsidP="0008740C">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Default="000E75D8" w:rsidP="0008740C">
            <w:pPr>
              <w:jc w:val="center"/>
              <w:rPr>
                <w:rFonts w:ascii="Arial" w:hAnsi="Arial" w:cs="Arial"/>
              </w:rPr>
            </w:pPr>
            <w:r w:rsidRPr="00F555B1">
              <w:rPr>
                <w:rFonts w:ascii="Arial" w:hAnsi="Arial" w:cs="Arial"/>
              </w:rPr>
              <w:t>L.6221-9</w:t>
            </w:r>
          </w:p>
          <w:p w:rsidR="00FB45D3" w:rsidRPr="00F555B1" w:rsidRDefault="00FB45D3" w:rsidP="0008740C">
            <w:pPr>
              <w:jc w:val="center"/>
              <w:rPr>
                <w:rFonts w:ascii="Arial" w:hAnsi="Arial" w:cs="Arial"/>
              </w:rPr>
            </w:pPr>
            <w:r>
              <w:rPr>
                <w:rFonts w:ascii="Arial" w:hAnsi="Arial" w:cs="Arial"/>
              </w:rPr>
              <w:t>R.1131-18</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Le rapport annuel d’activité</w:t>
            </w:r>
            <w:r w:rsidR="00F47DAF">
              <w:rPr>
                <w:rFonts w:ascii="Arial" w:hAnsi="Arial" w:cs="Arial"/>
              </w:rPr>
              <w:t xml:space="preserve"> pour la génétique constitutionnelle comme en DPN</w:t>
            </w:r>
            <w:r w:rsidRPr="00F555B1">
              <w:rPr>
                <w:rFonts w:ascii="Arial" w:hAnsi="Arial" w:cs="Arial"/>
              </w:rPr>
              <w:t xml:space="preserve"> est adressé à l’ABM et à l’ARS</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r w:rsidR="000E75D8" w:rsidRPr="00FF3C26" w:rsidTr="00BA2717">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BF6B5E" w:rsidP="0008740C">
            <w:pPr>
              <w:jc w:val="center"/>
              <w:rPr>
                <w:rFonts w:ascii="Arial" w:hAnsi="Arial" w:cs="Arial"/>
              </w:rPr>
            </w:pPr>
            <w:r>
              <w:rPr>
                <w:rFonts w:ascii="Arial" w:hAnsi="Arial" w:cs="Arial"/>
              </w:rPr>
              <w:t>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A32219" w:rsidP="0008740C">
            <w:pPr>
              <w:jc w:val="center"/>
              <w:rPr>
                <w:rFonts w:ascii="Arial" w:hAnsi="Arial" w:cs="Arial"/>
              </w:rPr>
            </w:pPr>
            <w:r>
              <w:rPr>
                <w:rFonts w:ascii="Arial" w:hAnsi="Arial" w:cs="Arial"/>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08740C">
            <w:pPr>
              <w:jc w:val="center"/>
              <w:rPr>
                <w:rFonts w:ascii="Arial" w:hAnsi="Arial" w:cs="Arial"/>
              </w:rPr>
            </w:pPr>
            <w:r w:rsidRPr="00F555B1">
              <w:rPr>
                <w:rFonts w:ascii="Arial" w:hAnsi="Arial" w:cs="Arial"/>
              </w:rPr>
              <w:t>L.6221-9</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E75D8" w:rsidRPr="00F555B1" w:rsidRDefault="000E75D8" w:rsidP="007E5687">
            <w:pPr>
              <w:rPr>
                <w:rFonts w:ascii="Arial" w:hAnsi="Arial" w:cs="Arial"/>
              </w:rPr>
            </w:pPr>
            <w:r w:rsidRPr="00F555B1">
              <w:rPr>
                <w:rFonts w:ascii="Arial" w:hAnsi="Arial" w:cs="Arial"/>
              </w:rPr>
              <w:t>Le rapport annuel d’activité des deux années précédentes est disponible</w:t>
            </w:r>
            <w:r w:rsidR="00421B09">
              <w:rPr>
                <w:rFonts w:ascii="Arial" w:hAnsi="Arial" w:cs="Aria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0E75D8" w:rsidRPr="00FF3C26" w:rsidRDefault="000E75D8" w:rsidP="007E5687">
            <w:pPr>
              <w:jc w:val="center"/>
              <w:rPr>
                <w:rFonts w:ascii="Arial" w:hAnsi="Arial" w:cs="Arial"/>
                <w:b/>
                <w:bCs/>
              </w:rPr>
            </w:pPr>
          </w:p>
        </w:tc>
      </w:tr>
    </w:tbl>
    <w:p w:rsidR="00F47DAF" w:rsidRPr="004259A2" w:rsidRDefault="00F47DAF" w:rsidP="000E75D8">
      <w:pPr>
        <w:rPr>
          <w:rFonts w:ascii="Arial" w:hAnsi="Arial" w:cs="Arial"/>
          <w:b/>
          <w:sz w:val="24"/>
          <w:szCs w:val="24"/>
        </w:rPr>
      </w:pPr>
    </w:p>
    <w:p w:rsidR="000E75D8" w:rsidRPr="00DB2C96" w:rsidRDefault="000E75D8" w:rsidP="000E75D8">
      <w:pPr>
        <w:rPr>
          <w:rFonts w:ascii="Arial" w:hAnsi="Arial" w:cs="Arial"/>
          <w:b/>
          <w:sz w:val="24"/>
          <w:szCs w:val="24"/>
          <w:lang w:val="en-GB"/>
        </w:rPr>
      </w:pPr>
      <w:r w:rsidRPr="00DB2C96">
        <w:rPr>
          <w:rFonts w:ascii="Arial" w:hAnsi="Arial" w:cs="Arial"/>
          <w:b/>
          <w:sz w:val="24"/>
          <w:szCs w:val="24"/>
          <w:lang w:val="en-GB"/>
        </w:rPr>
        <w:t>Conclusion</w:t>
      </w:r>
      <w:r w:rsidRPr="00DB2C96">
        <w:rPr>
          <w:rFonts w:ascii="Arial" w:hAnsi="Arial" w:cs="Arial"/>
          <w:b/>
          <w:sz w:val="24"/>
          <w:szCs w:val="24"/>
          <w:lang w:val="en-GB"/>
        </w:rPr>
        <w:tab/>
      </w:r>
      <w:r w:rsidRPr="00DB2C96">
        <w:rPr>
          <w:rFonts w:ascii="Arial" w:hAnsi="Arial" w:cs="Arial"/>
          <w:b/>
          <w:sz w:val="24"/>
          <w:szCs w:val="24"/>
          <w:lang w:val="en-GB"/>
        </w:rPr>
        <w:tab/>
      </w:r>
      <w:r w:rsidRPr="00DB2C96">
        <w:rPr>
          <w:rFonts w:ascii="Arial" w:hAnsi="Arial" w:cs="Arial"/>
          <w:b/>
          <w:sz w:val="24"/>
          <w:szCs w:val="24"/>
          <w:lang w:val="en-GB"/>
        </w:rPr>
        <w:tab/>
        <w:t>S</w:t>
      </w:r>
      <w:r w:rsidRPr="00DB2C96">
        <w:rPr>
          <w:rFonts w:ascii="Arial" w:hAnsi="Arial" w:cs="Arial"/>
          <w:b/>
          <w:sz w:val="24"/>
          <w:szCs w:val="24"/>
          <w:lang w:val="en-GB"/>
        </w:rPr>
        <w:tab/>
      </w:r>
      <w:r w:rsidRPr="00DB2C96">
        <w:rPr>
          <w:rFonts w:ascii="Arial" w:hAnsi="Arial" w:cs="Arial"/>
          <w:b/>
          <w:sz w:val="24"/>
          <w:szCs w:val="24"/>
          <w:lang w:val="en-GB"/>
        </w:rPr>
        <w:tab/>
        <w:t>A</w:t>
      </w:r>
      <w:r w:rsidRPr="00DB2C96">
        <w:rPr>
          <w:rFonts w:ascii="Arial" w:hAnsi="Arial" w:cs="Arial"/>
          <w:b/>
          <w:sz w:val="24"/>
          <w:szCs w:val="24"/>
          <w:lang w:val="en-GB"/>
        </w:rPr>
        <w:tab/>
      </w:r>
      <w:r w:rsidRPr="00DB2C96">
        <w:rPr>
          <w:rFonts w:ascii="Arial" w:hAnsi="Arial" w:cs="Arial"/>
          <w:b/>
          <w:sz w:val="24"/>
          <w:szCs w:val="24"/>
          <w:lang w:val="en-GB"/>
        </w:rPr>
        <w:tab/>
        <w:t>M</w:t>
      </w:r>
      <w:r w:rsidRPr="00DB2C96">
        <w:rPr>
          <w:rFonts w:ascii="Arial" w:hAnsi="Arial" w:cs="Arial"/>
          <w:b/>
          <w:sz w:val="24"/>
          <w:szCs w:val="24"/>
          <w:lang w:val="en-GB"/>
        </w:rPr>
        <w:tab/>
      </w:r>
      <w:r w:rsidRPr="00DB2C96">
        <w:rPr>
          <w:rFonts w:ascii="Arial" w:hAnsi="Arial" w:cs="Arial"/>
          <w:b/>
          <w:sz w:val="24"/>
          <w:szCs w:val="24"/>
          <w:lang w:val="en-GB"/>
        </w:rPr>
        <w:tab/>
        <w:t>I</w:t>
      </w:r>
    </w:p>
    <w:p w:rsidR="000E75D8" w:rsidRPr="00DB2C96" w:rsidRDefault="000E75D8" w:rsidP="000E75D8">
      <w:pPr>
        <w:rPr>
          <w:rFonts w:ascii="Arial" w:hAnsi="Arial" w:cs="Arial"/>
          <w:b/>
          <w:sz w:val="24"/>
          <w:szCs w:val="24"/>
          <w:lang w:val="en-GB"/>
        </w:rPr>
      </w:pPr>
    </w:p>
    <w:p w:rsidR="000E75D8" w:rsidRPr="00DB2C96" w:rsidRDefault="000E75D8" w:rsidP="000E75D8">
      <w:pPr>
        <w:rPr>
          <w:rFonts w:ascii="Arial" w:hAnsi="Arial" w:cs="Arial"/>
          <w:b/>
          <w:sz w:val="24"/>
          <w:szCs w:val="24"/>
          <w:lang w:val="en-GB"/>
        </w:rPr>
      </w:pPr>
    </w:p>
    <w:p w:rsidR="000E75D8" w:rsidRPr="00DB2C96" w:rsidRDefault="000E75D8" w:rsidP="000E75D8">
      <w:pPr>
        <w:rPr>
          <w:rFonts w:ascii="Arial" w:hAnsi="Arial" w:cs="Arial"/>
          <w:b/>
          <w:sz w:val="24"/>
          <w:szCs w:val="24"/>
          <w:lang w:val="en-GB"/>
        </w:rPr>
      </w:pPr>
      <w:r w:rsidRPr="00DB2C96">
        <w:rPr>
          <w:rFonts w:ascii="Arial" w:hAnsi="Arial" w:cs="Arial"/>
          <w:b/>
          <w:sz w:val="24"/>
          <w:szCs w:val="24"/>
          <w:lang w:val="en-GB"/>
        </w:rPr>
        <w:t>Justification</w:t>
      </w:r>
    </w:p>
    <w:p w:rsidR="000E75D8" w:rsidRDefault="000E75D8" w:rsidP="000E75D8">
      <w:pPr>
        <w:rPr>
          <w:rFonts w:ascii="Arial" w:hAnsi="Arial" w:cs="Arial"/>
          <w:b/>
          <w:lang w:val="en-GB"/>
        </w:rPr>
      </w:pPr>
    </w:p>
    <w:p w:rsidR="00F47DAF" w:rsidRDefault="00F47DAF"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BF6B5E" w:rsidRDefault="00BF6B5E" w:rsidP="000E75D8">
      <w:pPr>
        <w:rPr>
          <w:rFonts w:ascii="Arial" w:hAnsi="Arial" w:cs="Arial"/>
          <w:b/>
          <w:lang w:val="en-GB"/>
        </w:rPr>
      </w:pPr>
    </w:p>
    <w:p w:rsidR="003F2C9C" w:rsidRDefault="003F2C9C" w:rsidP="003F2C9C">
      <w:pPr>
        <w:rPr>
          <w:rFonts w:ascii="Arial" w:hAnsi="Arial" w:cs="Arial"/>
          <w:b/>
        </w:rPr>
      </w:pPr>
      <w:r>
        <w:t>Procédure contradictoire</w:t>
      </w:r>
    </w:p>
    <w:tbl>
      <w:tblPr>
        <w:tblW w:w="1515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gridCol w:w="6338"/>
        <w:gridCol w:w="7943"/>
      </w:tblGrid>
      <w:tr w:rsidR="003F2C9C" w:rsidRPr="00673FE4" w:rsidTr="007E5687">
        <w:trPr>
          <w:trHeight w:val="1100"/>
          <w:jc w:val="center"/>
        </w:trPr>
        <w:tc>
          <w:tcPr>
            <w:tcW w:w="15151" w:type="dxa"/>
            <w:gridSpan w:val="3"/>
            <w:shd w:val="clear" w:color="auto" w:fill="339966"/>
          </w:tcPr>
          <w:p w:rsidR="003F2C9C" w:rsidRPr="00673FE4" w:rsidRDefault="003F2C9C" w:rsidP="007E5687">
            <w:pPr>
              <w:rPr>
                <w:rFonts w:ascii="Arial" w:hAnsi="Arial" w:cs="Arial"/>
                <w:b/>
                <w:sz w:val="24"/>
                <w:szCs w:val="24"/>
              </w:rPr>
            </w:pPr>
          </w:p>
          <w:p w:rsidR="003F2C9C" w:rsidRPr="00673FE4" w:rsidRDefault="003F2C9C" w:rsidP="003F2C9C">
            <w:pPr>
              <w:ind w:left="38"/>
              <w:jc w:val="center"/>
              <w:rPr>
                <w:rFonts w:ascii="Arial" w:hAnsi="Arial" w:cs="Arial"/>
                <w:b/>
                <w:sz w:val="24"/>
                <w:szCs w:val="24"/>
              </w:rPr>
            </w:pPr>
            <w:r>
              <w:rPr>
                <w:rFonts w:ascii="Arial" w:hAnsi="Arial" w:cs="Arial"/>
                <w:b/>
                <w:bCs/>
                <w:sz w:val="28"/>
                <w:szCs w:val="28"/>
              </w:rPr>
              <w:t xml:space="preserve">II. Organisation </w:t>
            </w:r>
            <w:r w:rsidRPr="00297EC8">
              <w:rPr>
                <w:rFonts w:ascii="Arial" w:hAnsi="Arial" w:cs="Arial"/>
                <w:b/>
                <w:bCs/>
                <w:sz w:val="28"/>
                <w:szCs w:val="28"/>
              </w:rPr>
              <w:t>générale et fonctionnement</w:t>
            </w:r>
            <w:r w:rsidRPr="00297EC8">
              <w:rPr>
                <w:rFonts w:ascii="Arial" w:hAnsi="Arial" w:cs="Arial"/>
                <w:b/>
                <w:bCs/>
                <w:sz w:val="28"/>
                <w:szCs w:val="28"/>
              </w:rPr>
              <w:br/>
            </w:r>
            <w:r w:rsidRPr="008D21F9">
              <w:rPr>
                <w:rFonts w:ascii="Arial" w:hAnsi="Arial" w:cs="Arial"/>
                <w:b/>
                <w:bCs/>
                <w:sz w:val="28"/>
                <w:szCs w:val="28"/>
              </w:rPr>
              <w:t xml:space="preserve">2. </w:t>
            </w:r>
            <w:r>
              <w:rPr>
                <w:rFonts w:ascii="Arial" w:hAnsi="Arial" w:cs="Arial"/>
                <w:b/>
                <w:bCs/>
                <w:sz w:val="28"/>
                <w:szCs w:val="28"/>
              </w:rPr>
              <w:t>Equipements, maintenance &amp; gestion des consommables, système d’information</w:t>
            </w:r>
          </w:p>
        </w:tc>
      </w:tr>
      <w:tr w:rsidR="003F2C9C"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870" w:type="dxa"/>
          </w:tcPr>
          <w:p w:rsidR="003F2C9C" w:rsidRPr="00673FE4" w:rsidRDefault="003F2C9C" w:rsidP="007E5687">
            <w:pPr>
              <w:pStyle w:val="NormalArialGras"/>
              <w:jc w:val="center"/>
              <w:rPr>
                <w:rFonts w:ascii="Arial" w:hAnsi="Arial"/>
              </w:rPr>
            </w:pPr>
            <w:r w:rsidRPr="00673FE4">
              <w:rPr>
                <w:rFonts w:ascii="Arial" w:hAnsi="Arial"/>
              </w:rPr>
              <w:t>N°</w:t>
            </w:r>
          </w:p>
        </w:tc>
        <w:tc>
          <w:tcPr>
            <w:tcW w:w="6338" w:type="dxa"/>
          </w:tcPr>
          <w:p w:rsidR="003F2C9C" w:rsidRPr="00673FE4" w:rsidRDefault="003F2C9C" w:rsidP="007E5687">
            <w:pPr>
              <w:pStyle w:val="NormalArialGras"/>
              <w:jc w:val="center"/>
              <w:rPr>
                <w:rFonts w:ascii="Arial" w:hAnsi="Arial"/>
              </w:rPr>
            </w:pPr>
            <w:r w:rsidRPr="00673FE4">
              <w:rPr>
                <w:rFonts w:ascii="Arial" w:hAnsi="Arial"/>
              </w:rPr>
              <w:t>C2 : REPONSES DU LABORATOIRE</w:t>
            </w:r>
          </w:p>
        </w:tc>
        <w:tc>
          <w:tcPr>
            <w:tcW w:w="7943" w:type="dxa"/>
          </w:tcPr>
          <w:p w:rsidR="003F2C9C" w:rsidRPr="00673FE4" w:rsidRDefault="003F2C9C" w:rsidP="007E5687">
            <w:pPr>
              <w:pStyle w:val="NormalArialGras"/>
              <w:jc w:val="center"/>
              <w:rPr>
                <w:rFonts w:ascii="Arial" w:hAnsi="Arial"/>
              </w:rPr>
            </w:pPr>
            <w:r w:rsidRPr="00673FE4">
              <w:rPr>
                <w:rFonts w:ascii="Arial" w:hAnsi="Arial"/>
              </w:rPr>
              <w:t>C3 : CONCLUSIONS DES INSPECTEURS</w:t>
            </w:r>
          </w:p>
        </w:tc>
      </w:tr>
      <w:tr w:rsidR="003F2C9C"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3F2C9C" w:rsidRPr="00673FE4" w:rsidRDefault="003F2C9C" w:rsidP="007E5687">
            <w:pPr>
              <w:pStyle w:val="NormalArialGras"/>
              <w:jc w:val="center"/>
              <w:rPr>
                <w:rFonts w:ascii="Arial" w:hAnsi="Arial"/>
              </w:rPr>
            </w:pPr>
          </w:p>
        </w:tc>
        <w:tc>
          <w:tcPr>
            <w:tcW w:w="6338" w:type="dxa"/>
          </w:tcPr>
          <w:p w:rsidR="003F2C9C" w:rsidRPr="00673FE4" w:rsidRDefault="003F2C9C" w:rsidP="007E5687">
            <w:pPr>
              <w:pStyle w:val="NormalArialGras"/>
              <w:rPr>
                <w:rFonts w:ascii="Arial" w:hAnsi="Arial"/>
                <w:b w:val="0"/>
              </w:rPr>
            </w:pPr>
          </w:p>
        </w:tc>
        <w:tc>
          <w:tcPr>
            <w:tcW w:w="7943" w:type="dxa"/>
          </w:tcPr>
          <w:p w:rsidR="003F2C9C" w:rsidRPr="00673FE4" w:rsidRDefault="003F2C9C" w:rsidP="007E5687">
            <w:pPr>
              <w:pStyle w:val="NormalArialGras"/>
              <w:rPr>
                <w:rFonts w:ascii="Arial" w:hAnsi="Arial"/>
                <w:b w:val="0"/>
              </w:rPr>
            </w:pPr>
          </w:p>
        </w:tc>
      </w:tr>
      <w:tr w:rsidR="003F2C9C"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3F2C9C" w:rsidRPr="00673FE4" w:rsidRDefault="003F2C9C" w:rsidP="007E5687">
            <w:pPr>
              <w:pStyle w:val="NormalArialGras"/>
              <w:jc w:val="center"/>
              <w:rPr>
                <w:rFonts w:ascii="Arial" w:hAnsi="Arial"/>
              </w:rPr>
            </w:pPr>
          </w:p>
        </w:tc>
        <w:tc>
          <w:tcPr>
            <w:tcW w:w="6338" w:type="dxa"/>
          </w:tcPr>
          <w:p w:rsidR="003F2C9C" w:rsidRPr="00673FE4" w:rsidRDefault="003F2C9C" w:rsidP="007E5687">
            <w:pPr>
              <w:pStyle w:val="NormalArialGras"/>
              <w:rPr>
                <w:rFonts w:ascii="Arial" w:hAnsi="Arial"/>
                <w:b w:val="0"/>
              </w:rPr>
            </w:pPr>
          </w:p>
        </w:tc>
        <w:tc>
          <w:tcPr>
            <w:tcW w:w="7943" w:type="dxa"/>
          </w:tcPr>
          <w:p w:rsidR="003F2C9C" w:rsidRPr="00673FE4" w:rsidRDefault="003F2C9C" w:rsidP="007E5687">
            <w:pPr>
              <w:pStyle w:val="NormalArialGras"/>
              <w:rPr>
                <w:rFonts w:ascii="Arial" w:hAnsi="Arial"/>
                <w:b w:val="0"/>
              </w:rPr>
            </w:pPr>
          </w:p>
        </w:tc>
      </w:tr>
      <w:tr w:rsidR="003F2C9C"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870" w:type="dxa"/>
          </w:tcPr>
          <w:p w:rsidR="003F2C9C" w:rsidRPr="00673FE4" w:rsidRDefault="003F2C9C" w:rsidP="007E5687">
            <w:pPr>
              <w:pStyle w:val="NormalArialGras"/>
              <w:jc w:val="center"/>
              <w:rPr>
                <w:rFonts w:ascii="Arial" w:hAnsi="Arial"/>
              </w:rPr>
            </w:pPr>
          </w:p>
        </w:tc>
        <w:tc>
          <w:tcPr>
            <w:tcW w:w="6338" w:type="dxa"/>
          </w:tcPr>
          <w:p w:rsidR="003F2C9C" w:rsidRPr="00673FE4" w:rsidRDefault="003F2C9C" w:rsidP="007E5687">
            <w:pPr>
              <w:pStyle w:val="NormalArialGras"/>
              <w:rPr>
                <w:rFonts w:ascii="Arial" w:hAnsi="Arial"/>
                <w:b w:val="0"/>
              </w:rPr>
            </w:pPr>
          </w:p>
        </w:tc>
        <w:tc>
          <w:tcPr>
            <w:tcW w:w="7943" w:type="dxa"/>
          </w:tcPr>
          <w:p w:rsidR="003F2C9C" w:rsidRPr="00673FE4" w:rsidRDefault="003F2C9C" w:rsidP="007E5687">
            <w:pPr>
              <w:pStyle w:val="NormalArialGras"/>
              <w:rPr>
                <w:rFonts w:ascii="Arial" w:hAnsi="Arial"/>
                <w:b w:val="0"/>
              </w:rPr>
            </w:pPr>
          </w:p>
        </w:tc>
      </w:tr>
    </w:tbl>
    <w:p w:rsidR="003F2C9C" w:rsidRDefault="003F2C9C"/>
    <w:p w:rsidR="003F2C9C" w:rsidRPr="003F2C9C" w:rsidRDefault="003F2C9C">
      <w:r>
        <w:br w:type="page"/>
      </w:r>
    </w:p>
    <w:tbl>
      <w:tblPr>
        <w:tblW w:w="1470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567"/>
        <w:gridCol w:w="1559"/>
        <w:gridCol w:w="3827"/>
        <w:gridCol w:w="3969"/>
        <w:gridCol w:w="709"/>
        <w:gridCol w:w="3544"/>
      </w:tblGrid>
      <w:tr w:rsidR="003F2C9C" w:rsidRPr="00FF3C26" w:rsidTr="00BA2717">
        <w:trPr>
          <w:trHeight w:val="1160"/>
        </w:trPr>
        <w:tc>
          <w:tcPr>
            <w:tcW w:w="14709" w:type="dxa"/>
            <w:gridSpan w:val="7"/>
            <w:tcBorders>
              <w:bottom w:val="single" w:sz="4" w:space="0" w:color="auto"/>
            </w:tcBorders>
            <w:shd w:val="clear" w:color="auto" w:fill="008080"/>
          </w:tcPr>
          <w:p w:rsidR="003F2C9C" w:rsidRPr="00FF3C26" w:rsidRDefault="003F2C9C" w:rsidP="007E5687">
            <w:pPr>
              <w:ind w:left="108"/>
              <w:jc w:val="center"/>
              <w:rPr>
                <w:rFonts w:ascii="Arial" w:hAnsi="Arial" w:cs="Arial"/>
                <w:b/>
              </w:rPr>
            </w:pPr>
          </w:p>
          <w:p w:rsidR="003F2C9C" w:rsidRPr="00FF3C26" w:rsidRDefault="003F2C9C" w:rsidP="007E5687">
            <w:pPr>
              <w:ind w:left="108"/>
              <w:jc w:val="center"/>
              <w:rPr>
                <w:rFonts w:ascii="Arial" w:hAnsi="Arial" w:cs="Arial"/>
                <w:b/>
              </w:rPr>
            </w:pPr>
            <w:r>
              <w:rPr>
                <w:rFonts w:ascii="Arial" w:hAnsi="Arial" w:cs="Arial"/>
                <w:b/>
                <w:bCs/>
                <w:sz w:val="28"/>
                <w:szCs w:val="28"/>
              </w:rPr>
              <w:t>I</w:t>
            </w:r>
            <w:r w:rsidRPr="00297EC8">
              <w:rPr>
                <w:rFonts w:ascii="Arial" w:hAnsi="Arial" w:cs="Arial"/>
                <w:b/>
                <w:bCs/>
                <w:sz w:val="28"/>
                <w:szCs w:val="28"/>
              </w:rPr>
              <w:t xml:space="preserve">II. </w:t>
            </w:r>
            <w:r>
              <w:rPr>
                <w:rFonts w:ascii="Arial" w:hAnsi="Arial" w:cs="Arial"/>
                <w:b/>
                <w:bCs/>
                <w:sz w:val="28"/>
                <w:szCs w:val="28"/>
              </w:rPr>
              <w:t>Réalisation des examens</w:t>
            </w:r>
            <w:r>
              <w:rPr>
                <w:rFonts w:ascii="Arial" w:hAnsi="Arial" w:cs="Arial"/>
                <w:b/>
                <w:bCs/>
                <w:sz w:val="28"/>
                <w:szCs w:val="28"/>
              </w:rPr>
              <w:br/>
              <w:t>1</w:t>
            </w:r>
            <w:r w:rsidRPr="00297EC8">
              <w:rPr>
                <w:rFonts w:ascii="Arial" w:hAnsi="Arial" w:cs="Arial"/>
                <w:b/>
                <w:bCs/>
                <w:sz w:val="28"/>
                <w:szCs w:val="28"/>
              </w:rPr>
              <w:t xml:space="preserve">. </w:t>
            </w:r>
            <w:r>
              <w:rPr>
                <w:rFonts w:ascii="Arial" w:hAnsi="Arial" w:cs="Arial"/>
                <w:b/>
                <w:bCs/>
                <w:sz w:val="28"/>
                <w:szCs w:val="28"/>
              </w:rPr>
              <w:t>Etapes préalables et phase pré-analytique</w:t>
            </w:r>
          </w:p>
        </w:tc>
      </w:tr>
      <w:tr w:rsidR="003F2C9C" w:rsidRPr="00326F0E" w:rsidTr="00BA2717">
        <w:tblPrEx>
          <w:tblCellMar>
            <w:left w:w="108" w:type="dxa"/>
            <w:right w:w="108" w:type="dxa"/>
          </w:tblCellMar>
          <w:tblLook w:val="01E0" w:firstRow="1" w:lastRow="1" w:firstColumn="1" w:lastColumn="1" w:noHBand="0" w:noVBand="0"/>
        </w:tblPrEx>
        <w:tc>
          <w:tcPr>
            <w:tcW w:w="534" w:type="dxa"/>
            <w:tcBorders>
              <w:bottom w:val="single" w:sz="4" w:space="0" w:color="auto"/>
            </w:tcBorders>
            <w:shd w:val="clear" w:color="auto" w:fill="999999"/>
            <w:vAlign w:val="center"/>
          </w:tcPr>
          <w:p w:rsidR="003F2C9C" w:rsidRPr="00FF3C26" w:rsidRDefault="003F2C9C" w:rsidP="007E5687">
            <w:pPr>
              <w:jc w:val="center"/>
              <w:rPr>
                <w:rFonts w:ascii="Arial" w:hAnsi="Arial" w:cs="Arial"/>
              </w:rPr>
            </w:pPr>
            <w:r w:rsidRPr="00FF3C26">
              <w:rPr>
                <w:rFonts w:ascii="Arial" w:hAnsi="Arial" w:cs="Arial"/>
                <w:b/>
                <w:bCs/>
              </w:rPr>
              <w:t>N°</w:t>
            </w:r>
          </w:p>
        </w:tc>
        <w:tc>
          <w:tcPr>
            <w:tcW w:w="567" w:type="dxa"/>
            <w:tcBorders>
              <w:bottom w:val="single" w:sz="4" w:space="0" w:color="auto"/>
            </w:tcBorders>
            <w:shd w:val="clear" w:color="auto" w:fill="999999"/>
            <w:vAlign w:val="center"/>
          </w:tcPr>
          <w:p w:rsidR="003F2C9C" w:rsidRPr="00FF3C26" w:rsidRDefault="003F2C9C" w:rsidP="007E5687">
            <w:pPr>
              <w:jc w:val="center"/>
              <w:rPr>
                <w:rFonts w:ascii="Arial" w:hAnsi="Arial" w:cs="Arial"/>
              </w:rPr>
            </w:pPr>
            <w:proofErr w:type="spellStart"/>
            <w:r w:rsidRPr="00FF3C26">
              <w:rPr>
                <w:rFonts w:ascii="Arial" w:hAnsi="Arial" w:cs="Arial"/>
                <w:b/>
                <w:bCs/>
              </w:rPr>
              <w:t>Niv</w:t>
            </w:r>
            <w:proofErr w:type="spellEnd"/>
          </w:p>
        </w:tc>
        <w:tc>
          <w:tcPr>
            <w:tcW w:w="1559" w:type="dxa"/>
            <w:tcBorders>
              <w:bottom w:val="single" w:sz="4" w:space="0" w:color="auto"/>
            </w:tcBorders>
            <w:shd w:val="clear" w:color="auto" w:fill="999999"/>
          </w:tcPr>
          <w:p w:rsidR="003F2C9C" w:rsidRPr="00FF3C26" w:rsidRDefault="003F2C9C" w:rsidP="007E5687">
            <w:pPr>
              <w:jc w:val="center"/>
              <w:rPr>
                <w:rFonts w:ascii="Arial" w:hAnsi="Arial" w:cs="Arial"/>
                <w:b/>
                <w:bCs/>
              </w:rPr>
            </w:pPr>
          </w:p>
          <w:p w:rsidR="003F2C9C" w:rsidRPr="00FF3C26" w:rsidRDefault="003F2C9C" w:rsidP="007E5687">
            <w:pPr>
              <w:jc w:val="center"/>
              <w:rPr>
                <w:rFonts w:ascii="Arial" w:hAnsi="Arial" w:cs="Arial"/>
              </w:rPr>
            </w:pPr>
            <w:r w:rsidRPr="00FF3C26">
              <w:rPr>
                <w:rFonts w:ascii="Arial" w:hAnsi="Arial" w:cs="Arial"/>
                <w:b/>
                <w:bCs/>
              </w:rPr>
              <w:t>Référence</w:t>
            </w:r>
          </w:p>
        </w:tc>
        <w:tc>
          <w:tcPr>
            <w:tcW w:w="3827" w:type="dxa"/>
            <w:tcBorders>
              <w:bottom w:val="single" w:sz="4" w:space="0" w:color="auto"/>
            </w:tcBorders>
            <w:shd w:val="clear" w:color="auto" w:fill="999999"/>
            <w:vAlign w:val="center"/>
          </w:tcPr>
          <w:p w:rsidR="003F2C9C" w:rsidRPr="00FF3C26" w:rsidRDefault="003F2C9C" w:rsidP="007E5687">
            <w:pPr>
              <w:jc w:val="center"/>
              <w:rPr>
                <w:rFonts w:ascii="Arial" w:hAnsi="Arial" w:cs="Arial"/>
              </w:rPr>
            </w:pPr>
            <w:r w:rsidRPr="00FF3C26">
              <w:rPr>
                <w:rFonts w:ascii="Arial" w:hAnsi="Arial" w:cs="Arial"/>
                <w:b/>
                <w:bCs/>
              </w:rPr>
              <w:t>Items</w:t>
            </w:r>
          </w:p>
        </w:tc>
        <w:tc>
          <w:tcPr>
            <w:tcW w:w="3969" w:type="dxa"/>
            <w:tcBorders>
              <w:bottom w:val="single" w:sz="4" w:space="0" w:color="auto"/>
            </w:tcBorders>
            <w:shd w:val="clear" w:color="auto" w:fill="999999"/>
          </w:tcPr>
          <w:p w:rsidR="003F2C9C" w:rsidRPr="00FF3C26" w:rsidRDefault="003F2C9C" w:rsidP="007E5687">
            <w:pPr>
              <w:jc w:val="center"/>
              <w:rPr>
                <w:rFonts w:ascii="Arial" w:hAnsi="Arial" w:cs="Arial"/>
                <w:b/>
                <w:bCs/>
              </w:rPr>
            </w:pPr>
          </w:p>
          <w:p w:rsidR="00BA2717" w:rsidRPr="00FF3C26" w:rsidRDefault="00BA2717" w:rsidP="00BA2717">
            <w:pPr>
              <w:jc w:val="center"/>
              <w:rPr>
                <w:rFonts w:ascii="Arial" w:hAnsi="Arial" w:cs="Arial"/>
                <w:b/>
                <w:bCs/>
              </w:rPr>
            </w:pPr>
            <w:r w:rsidRPr="00FF3C26">
              <w:rPr>
                <w:rFonts w:ascii="Arial" w:hAnsi="Arial" w:cs="Arial"/>
                <w:b/>
                <w:bCs/>
              </w:rPr>
              <w:t>Etat des lieux</w:t>
            </w:r>
          </w:p>
          <w:p w:rsidR="003F2C9C" w:rsidRPr="00FF3C26" w:rsidRDefault="00BA2717" w:rsidP="00BA2717">
            <w:pPr>
              <w:jc w:val="center"/>
              <w:rPr>
                <w:rFonts w:ascii="Arial" w:hAnsi="Arial" w:cs="Arial"/>
                <w:bCs/>
              </w:rPr>
            </w:pPr>
            <w:r w:rsidRPr="00FF3C26">
              <w:rPr>
                <w:rFonts w:ascii="Arial" w:hAnsi="Arial" w:cs="Arial"/>
                <w:b/>
                <w:bCs/>
              </w:rPr>
              <w:t>(à renseigner par la structure)</w:t>
            </w:r>
          </w:p>
        </w:tc>
        <w:tc>
          <w:tcPr>
            <w:tcW w:w="709" w:type="dxa"/>
            <w:tcBorders>
              <w:bottom w:val="single" w:sz="4" w:space="0" w:color="auto"/>
            </w:tcBorders>
            <w:shd w:val="clear" w:color="auto" w:fill="999999"/>
          </w:tcPr>
          <w:p w:rsidR="009F4BBC" w:rsidRDefault="009F4BBC" w:rsidP="007E5687">
            <w:pPr>
              <w:jc w:val="center"/>
              <w:rPr>
                <w:rFonts w:ascii="Arial" w:hAnsi="Arial" w:cs="Arial"/>
                <w:b/>
                <w:bCs/>
              </w:rPr>
            </w:pPr>
          </w:p>
          <w:p w:rsidR="003F2C9C" w:rsidRPr="00FF3C26" w:rsidRDefault="00BA2717" w:rsidP="007E5687">
            <w:pPr>
              <w:jc w:val="center"/>
              <w:rPr>
                <w:rFonts w:ascii="Arial" w:hAnsi="Arial" w:cs="Arial"/>
                <w:b/>
                <w:bCs/>
              </w:rPr>
            </w:pPr>
            <w:r w:rsidRPr="00FF3C26">
              <w:rPr>
                <w:rFonts w:ascii="Arial" w:hAnsi="Arial" w:cs="Arial"/>
                <w:b/>
                <w:bCs/>
              </w:rPr>
              <w:t>O/N</w:t>
            </w:r>
          </w:p>
        </w:tc>
        <w:tc>
          <w:tcPr>
            <w:tcW w:w="3544" w:type="dxa"/>
            <w:tcBorders>
              <w:bottom w:val="single" w:sz="4" w:space="0" w:color="auto"/>
            </w:tcBorders>
            <w:shd w:val="clear" w:color="auto" w:fill="999999"/>
          </w:tcPr>
          <w:p w:rsidR="003F2C9C" w:rsidRPr="00FF3C26" w:rsidRDefault="003F2C9C" w:rsidP="007E5687">
            <w:pPr>
              <w:jc w:val="center"/>
              <w:rPr>
                <w:rFonts w:ascii="Arial" w:hAnsi="Arial" w:cs="Arial"/>
                <w:b/>
                <w:bCs/>
              </w:rPr>
            </w:pPr>
            <w:r w:rsidRPr="00FF3C26">
              <w:rPr>
                <w:rFonts w:ascii="Arial" w:hAnsi="Arial" w:cs="Arial"/>
                <w:b/>
                <w:bCs/>
              </w:rPr>
              <w:t>Rapport initial des inspecteurs</w:t>
            </w:r>
          </w:p>
          <w:p w:rsidR="003F2C9C" w:rsidRPr="00FF3C26" w:rsidRDefault="003F2C9C" w:rsidP="007E5687">
            <w:pPr>
              <w:jc w:val="center"/>
              <w:rPr>
                <w:rFonts w:ascii="Arial" w:hAnsi="Arial" w:cs="Arial"/>
                <w:bCs/>
              </w:rPr>
            </w:pPr>
            <w:r w:rsidRPr="00FF3C26">
              <w:rPr>
                <w:rFonts w:ascii="Arial" w:hAnsi="Arial" w:cs="Arial"/>
                <w:b/>
                <w:bCs/>
              </w:rPr>
              <w:t>(C1)</w:t>
            </w:r>
          </w:p>
        </w:tc>
      </w:tr>
      <w:tr w:rsidR="003F2C9C" w:rsidRPr="00326F0E" w:rsidTr="00BA2717">
        <w:tblPrEx>
          <w:tblCellMar>
            <w:left w:w="108" w:type="dxa"/>
            <w:right w:w="108" w:type="dxa"/>
          </w:tblCellMar>
          <w:tblLook w:val="01E0" w:firstRow="1" w:lastRow="1" w:firstColumn="1" w:lastColumn="1" w:noHBand="0" w:noVBand="0"/>
        </w:tblPrEx>
        <w:tc>
          <w:tcPr>
            <w:tcW w:w="534" w:type="dxa"/>
            <w:shd w:val="clear" w:color="auto" w:fill="auto"/>
            <w:vAlign w:val="center"/>
          </w:tcPr>
          <w:p w:rsidR="003F2C9C" w:rsidRPr="00F555B1" w:rsidRDefault="003F2C9C" w:rsidP="0008740C">
            <w:pPr>
              <w:jc w:val="center"/>
              <w:rPr>
                <w:rFonts w:ascii="Arial" w:hAnsi="Arial" w:cs="Arial"/>
                <w:bCs/>
              </w:rPr>
            </w:pPr>
            <w:r w:rsidRPr="00F555B1">
              <w:rPr>
                <w:rFonts w:ascii="Arial" w:hAnsi="Arial" w:cs="Arial"/>
                <w:bCs/>
              </w:rPr>
              <w:t>1</w:t>
            </w:r>
          </w:p>
        </w:tc>
        <w:tc>
          <w:tcPr>
            <w:tcW w:w="567" w:type="dxa"/>
            <w:shd w:val="clear" w:color="auto" w:fill="auto"/>
            <w:vAlign w:val="center"/>
          </w:tcPr>
          <w:p w:rsidR="003F2C9C" w:rsidRPr="00F555B1" w:rsidRDefault="003F2C9C" w:rsidP="0008740C">
            <w:pPr>
              <w:jc w:val="center"/>
              <w:rPr>
                <w:rFonts w:ascii="Arial" w:hAnsi="Arial" w:cs="Arial"/>
              </w:rPr>
            </w:pPr>
            <w:r w:rsidRPr="00F555B1">
              <w:rPr>
                <w:rFonts w:ascii="Arial" w:hAnsi="Arial" w:cs="Arial"/>
              </w:rPr>
              <w:t>2</w:t>
            </w:r>
          </w:p>
        </w:tc>
        <w:tc>
          <w:tcPr>
            <w:tcW w:w="1559" w:type="dxa"/>
            <w:shd w:val="clear" w:color="auto" w:fill="auto"/>
            <w:vAlign w:val="center"/>
          </w:tcPr>
          <w:p w:rsidR="003F2C9C" w:rsidRDefault="003F2C9C" w:rsidP="007E5687">
            <w:pPr>
              <w:jc w:val="center"/>
              <w:rPr>
                <w:rFonts w:ascii="Arial" w:hAnsi="Arial" w:cs="Arial"/>
              </w:rPr>
            </w:pPr>
            <w:r w:rsidRPr="00F555B1">
              <w:rPr>
                <w:rFonts w:ascii="Arial" w:hAnsi="Arial" w:cs="Arial"/>
              </w:rPr>
              <w:t xml:space="preserve">Art. 16-10 </w:t>
            </w:r>
            <w:r w:rsidR="0063426D">
              <w:rPr>
                <w:rFonts w:ascii="Arial" w:hAnsi="Arial" w:cs="Arial"/>
              </w:rPr>
              <w:t>Code Civil</w:t>
            </w:r>
          </w:p>
          <w:p w:rsidR="00E6496F" w:rsidRDefault="00E6496F" w:rsidP="007E5687">
            <w:pPr>
              <w:jc w:val="center"/>
              <w:rPr>
                <w:rFonts w:ascii="Arial" w:hAnsi="Arial" w:cs="Arial"/>
              </w:rPr>
            </w:pPr>
            <w:r>
              <w:rPr>
                <w:rFonts w:ascii="Arial" w:hAnsi="Arial" w:cs="Arial"/>
              </w:rPr>
              <w:t>L 1131-1-2</w:t>
            </w:r>
          </w:p>
          <w:p w:rsidR="00E6496F" w:rsidRDefault="00E6496F" w:rsidP="00E6496F">
            <w:pPr>
              <w:jc w:val="center"/>
              <w:rPr>
                <w:rFonts w:ascii="Arial" w:hAnsi="Arial" w:cs="Arial"/>
              </w:rPr>
            </w:pPr>
            <w:r>
              <w:rPr>
                <w:rFonts w:ascii="Arial" w:hAnsi="Arial" w:cs="Arial"/>
              </w:rPr>
              <w:t>L.1111-2 CSP</w:t>
            </w:r>
          </w:p>
          <w:p w:rsidR="00E6496F" w:rsidRPr="00F555B1" w:rsidRDefault="00E6496F" w:rsidP="00E6496F">
            <w:pPr>
              <w:jc w:val="center"/>
              <w:rPr>
                <w:rFonts w:ascii="Arial" w:hAnsi="Arial" w:cs="Arial"/>
              </w:rPr>
            </w:pPr>
            <w:r>
              <w:rPr>
                <w:rFonts w:ascii="Arial" w:hAnsi="Arial" w:cs="Arial"/>
              </w:rPr>
              <w:t>L 6211-2</w:t>
            </w:r>
          </w:p>
          <w:p w:rsidR="003F2C9C" w:rsidRPr="00F555B1" w:rsidRDefault="003F2C9C" w:rsidP="007E5687">
            <w:pPr>
              <w:jc w:val="center"/>
              <w:rPr>
                <w:rFonts w:ascii="Arial" w:hAnsi="Arial" w:cs="Arial"/>
              </w:rPr>
            </w:pPr>
            <w:r w:rsidRPr="00F555B1">
              <w:rPr>
                <w:rFonts w:ascii="Arial" w:hAnsi="Arial" w:cs="Arial"/>
              </w:rPr>
              <w:t xml:space="preserve">R.1131-3/4/5 </w:t>
            </w:r>
          </w:p>
          <w:p w:rsidR="003F2C9C" w:rsidRDefault="00D84A63" w:rsidP="007E5687">
            <w:pPr>
              <w:jc w:val="center"/>
              <w:rPr>
                <w:rFonts w:ascii="Arial" w:hAnsi="Arial" w:cs="Arial"/>
              </w:rPr>
            </w:pPr>
            <w:r>
              <w:rPr>
                <w:rFonts w:ascii="Arial" w:hAnsi="Arial" w:cs="Arial"/>
              </w:rPr>
              <w:t>Arrêté du 27 mai 2013</w:t>
            </w:r>
          </w:p>
          <w:p w:rsidR="006F60ED" w:rsidRPr="00F555B1" w:rsidRDefault="006F60ED" w:rsidP="007E5687">
            <w:pPr>
              <w:jc w:val="center"/>
              <w:rPr>
                <w:rFonts w:ascii="Arial" w:hAnsi="Arial" w:cs="Arial"/>
              </w:rPr>
            </w:pPr>
            <w:r>
              <w:rPr>
                <w:rFonts w:ascii="Arial" w:hAnsi="Arial" w:cs="Arial"/>
              </w:rPr>
              <w:t>Recommandations de BP HAS « délivrance de l’information à la personne sur son état de santé. » Mai 2012</w:t>
            </w:r>
          </w:p>
          <w:p w:rsidR="003F2C9C" w:rsidRPr="00F555B1" w:rsidRDefault="003F2C9C" w:rsidP="007E5687">
            <w:pPr>
              <w:jc w:val="center"/>
              <w:rPr>
                <w:rFonts w:ascii="Arial" w:hAnsi="Arial" w:cs="Arial"/>
              </w:rPr>
            </w:pPr>
          </w:p>
          <w:p w:rsidR="003F2C9C" w:rsidRPr="00F555B1" w:rsidRDefault="003F2C9C" w:rsidP="007E5687">
            <w:pPr>
              <w:jc w:val="center"/>
              <w:rPr>
                <w:rFonts w:ascii="Arial" w:hAnsi="Arial" w:cs="Arial"/>
              </w:rPr>
            </w:pPr>
          </w:p>
          <w:p w:rsidR="003F2C9C" w:rsidRPr="00F555B1" w:rsidRDefault="003F2C9C" w:rsidP="007E5687">
            <w:pPr>
              <w:jc w:val="center"/>
              <w:rPr>
                <w:rFonts w:ascii="Arial" w:hAnsi="Arial" w:cs="Arial"/>
              </w:rPr>
            </w:pPr>
          </w:p>
        </w:tc>
        <w:tc>
          <w:tcPr>
            <w:tcW w:w="3827" w:type="dxa"/>
            <w:shd w:val="clear" w:color="auto" w:fill="auto"/>
            <w:vAlign w:val="center"/>
          </w:tcPr>
          <w:p w:rsidR="003F2C9C" w:rsidRPr="00F555B1" w:rsidRDefault="003F2C9C" w:rsidP="007E5687">
            <w:pPr>
              <w:rPr>
                <w:rFonts w:ascii="Arial" w:hAnsi="Arial" w:cs="Arial"/>
              </w:rPr>
            </w:pPr>
            <w:r w:rsidRPr="00F555B1">
              <w:rPr>
                <w:rFonts w:ascii="Arial" w:hAnsi="Arial" w:cs="Arial"/>
              </w:rPr>
              <w:t xml:space="preserve">La </w:t>
            </w:r>
            <w:r w:rsidRPr="00041BB5">
              <w:rPr>
                <w:rFonts w:ascii="Arial" w:hAnsi="Arial" w:cs="Arial"/>
              </w:rPr>
              <w:t>prescription</w:t>
            </w:r>
            <w:r w:rsidRPr="00F555B1">
              <w:rPr>
                <w:rFonts w:ascii="Arial" w:hAnsi="Arial" w:cs="Arial"/>
              </w:rPr>
              <w:t xml:space="preserve"> de l’examen des caractéristiques génétiques est faite dans le cadre d’une consultation médicale individuelle après expression écrite du consentement et délivrance d’une </w:t>
            </w:r>
            <w:r w:rsidRPr="00041BB5">
              <w:rPr>
                <w:rFonts w:ascii="Arial" w:hAnsi="Arial" w:cs="Arial"/>
                <w:b/>
              </w:rPr>
              <w:t>attestation</w:t>
            </w:r>
            <w:r w:rsidRPr="00F555B1">
              <w:rPr>
                <w:rFonts w:ascii="Arial" w:hAnsi="Arial" w:cs="Arial"/>
              </w:rPr>
              <w:t xml:space="preserve"> du médecin certifiant qu’il a apporté à la personne les </w:t>
            </w:r>
            <w:r w:rsidRPr="00041BB5">
              <w:rPr>
                <w:rFonts w:ascii="Arial" w:hAnsi="Arial" w:cs="Arial"/>
                <w:b/>
              </w:rPr>
              <w:t>informations</w:t>
            </w:r>
            <w:r w:rsidRPr="00F555B1">
              <w:rPr>
                <w:rFonts w:ascii="Arial" w:hAnsi="Arial" w:cs="Arial"/>
              </w:rPr>
              <w:t xml:space="preserve"> définies à l’Art R.1131-4 et qu’il en a recueilli le </w:t>
            </w:r>
            <w:r w:rsidRPr="00041BB5">
              <w:rPr>
                <w:rFonts w:ascii="Arial" w:hAnsi="Arial" w:cs="Arial"/>
                <w:b/>
              </w:rPr>
              <w:t>consentement</w:t>
            </w:r>
            <w:r w:rsidRPr="00F555B1">
              <w:rPr>
                <w:rFonts w:ascii="Arial" w:hAnsi="Arial" w:cs="Arial"/>
              </w:rPr>
              <w:t xml:space="preserve"> </w:t>
            </w:r>
            <w:r w:rsidR="00041BB5">
              <w:rPr>
                <w:rFonts w:ascii="Arial" w:hAnsi="Arial" w:cs="Arial"/>
              </w:rPr>
              <w:t>en fonction</w:t>
            </w:r>
            <w:r w:rsidRPr="00F555B1">
              <w:rPr>
                <w:rFonts w:ascii="Arial" w:hAnsi="Arial" w:cs="Arial"/>
              </w:rPr>
              <w:t>:</w:t>
            </w:r>
          </w:p>
          <w:p w:rsidR="003F2C9C" w:rsidRPr="00F555B1" w:rsidRDefault="00041BB5" w:rsidP="003F2C9C">
            <w:pPr>
              <w:numPr>
                <w:ilvl w:val="2"/>
                <w:numId w:val="5"/>
              </w:numPr>
              <w:tabs>
                <w:tab w:val="clear" w:pos="757"/>
              </w:tabs>
              <w:ind w:left="228" w:hanging="408"/>
              <w:rPr>
                <w:rFonts w:ascii="Arial" w:hAnsi="Arial" w:cs="Arial"/>
              </w:rPr>
            </w:pPr>
            <w:r>
              <w:rPr>
                <w:rFonts w:ascii="Arial" w:hAnsi="Arial" w:cs="Arial"/>
              </w:rPr>
              <w:t xml:space="preserve">- de la finalité, </w:t>
            </w:r>
            <w:r w:rsidR="003F2C9C" w:rsidRPr="00F555B1">
              <w:rPr>
                <w:rFonts w:ascii="Arial" w:hAnsi="Arial" w:cs="Arial"/>
              </w:rPr>
              <w:t>des limites</w:t>
            </w:r>
            <w:r>
              <w:rPr>
                <w:rFonts w:ascii="Arial" w:hAnsi="Arial" w:cs="Arial"/>
              </w:rPr>
              <w:t xml:space="preserve"> et du degré de fiabilité</w:t>
            </w:r>
            <w:r w:rsidR="003F2C9C" w:rsidRPr="00F555B1">
              <w:rPr>
                <w:rFonts w:ascii="Arial" w:hAnsi="Arial" w:cs="Arial"/>
              </w:rPr>
              <w:t xml:space="preserve"> du test</w:t>
            </w:r>
          </w:p>
          <w:p w:rsidR="00041BB5" w:rsidRDefault="003F2C9C" w:rsidP="003F2C9C">
            <w:pPr>
              <w:numPr>
                <w:ilvl w:val="2"/>
                <w:numId w:val="5"/>
              </w:numPr>
              <w:tabs>
                <w:tab w:val="clear" w:pos="757"/>
              </w:tabs>
              <w:ind w:left="228" w:hanging="408"/>
              <w:rPr>
                <w:rFonts w:ascii="Arial" w:hAnsi="Arial" w:cs="Arial"/>
              </w:rPr>
            </w:pPr>
            <w:r w:rsidRPr="00F555B1">
              <w:rPr>
                <w:rFonts w:ascii="Arial" w:hAnsi="Arial" w:cs="Arial"/>
              </w:rPr>
              <w:t xml:space="preserve">- des spécificités de la maladie recherchée et des moyens de la détecter, </w:t>
            </w:r>
          </w:p>
          <w:p w:rsidR="003F2C9C" w:rsidRPr="00F555B1" w:rsidRDefault="003F2C9C" w:rsidP="003F2C9C">
            <w:pPr>
              <w:numPr>
                <w:ilvl w:val="2"/>
                <w:numId w:val="5"/>
              </w:numPr>
              <w:tabs>
                <w:tab w:val="clear" w:pos="757"/>
              </w:tabs>
              <w:ind w:left="228" w:hanging="408"/>
              <w:rPr>
                <w:rFonts w:ascii="Arial" w:hAnsi="Arial" w:cs="Arial"/>
              </w:rPr>
            </w:pPr>
            <w:r w:rsidRPr="00F555B1">
              <w:rPr>
                <w:rFonts w:ascii="Arial" w:hAnsi="Arial" w:cs="Arial"/>
              </w:rPr>
              <w:t>- des possibilités de prévention, de traitement, de diagnostic prénatal</w:t>
            </w:r>
          </w:p>
          <w:p w:rsidR="003F2C9C" w:rsidRPr="00F555B1" w:rsidRDefault="003F2C9C" w:rsidP="003F2C9C">
            <w:pPr>
              <w:numPr>
                <w:ilvl w:val="2"/>
                <w:numId w:val="5"/>
              </w:numPr>
              <w:tabs>
                <w:tab w:val="clear" w:pos="757"/>
              </w:tabs>
              <w:ind w:left="228" w:hanging="408"/>
              <w:rPr>
                <w:rFonts w:ascii="Arial" w:hAnsi="Arial" w:cs="Arial"/>
              </w:rPr>
            </w:pPr>
            <w:r w:rsidRPr="00F555B1">
              <w:rPr>
                <w:rFonts w:ascii="Arial" w:hAnsi="Arial" w:cs="Arial"/>
              </w:rPr>
              <w:t xml:space="preserve">- des conséquences familiales du résultat </w:t>
            </w:r>
            <w:r w:rsidR="00306565">
              <w:rPr>
                <w:rFonts w:ascii="Arial" w:hAnsi="Arial" w:cs="Arial"/>
              </w:rPr>
              <w:t>de l’examen des caractéristiques</w:t>
            </w:r>
            <w:r w:rsidRPr="00F555B1">
              <w:rPr>
                <w:rFonts w:ascii="Arial" w:hAnsi="Arial" w:cs="Arial"/>
              </w:rPr>
              <w:t xml:space="preserve"> génétique</w:t>
            </w:r>
            <w:r w:rsidR="00306565">
              <w:rPr>
                <w:rFonts w:ascii="Arial" w:hAnsi="Arial" w:cs="Arial"/>
              </w:rPr>
              <w:t>s</w:t>
            </w:r>
          </w:p>
          <w:p w:rsidR="003F2C9C" w:rsidRPr="00F555B1" w:rsidRDefault="003F2C9C" w:rsidP="003F2C9C">
            <w:pPr>
              <w:numPr>
                <w:ilvl w:val="2"/>
                <w:numId w:val="5"/>
              </w:numPr>
              <w:tabs>
                <w:tab w:val="clear" w:pos="757"/>
              </w:tabs>
              <w:ind w:left="228" w:hanging="408"/>
              <w:rPr>
                <w:rFonts w:ascii="Arial" w:hAnsi="Arial" w:cs="Arial"/>
              </w:rPr>
            </w:pPr>
            <w:r w:rsidRPr="00F555B1">
              <w:rPr>
                <w:rFonts w:ascii="Arial" w:hAnsi="Arial" w:cs="Arial"/>
              </w:rPr>
              <w:t>- du risque éventuel d’identification de caractéristiques génétiques sans relation directe avec la prescription</w:t>
            </w:r>
          </w:p>
          <w:p w:rsidR="003F2C9C" w:rsidRPr="00F555B1" w:rsidRDefault="003F2C9C" w:rsidP="003F2C9C">
            <w:pPr>
              <w:numPr>
                <w:ilvl w:val="2"/>
                <w:numId w:val="5"/>
              </w:numPr>
              <w:tabs>
                <w:tab w:val="clear" w:pos="757"/>
              </w:tabs>
              <w:ind w:left="228" w:hanging="408"/>
              <w:rPr>
                <w:rFonts w:ascii="Arial" w:hAnsi="Arial" w:cs="Arial"/>
              </w:rPr>
            </w:pPr>
            <w:r w:rsidRPr="00F555B1">
              <w:rPr>
                <w:rFonts w:ascii="Arial" w:hAnsi="Arial" w:cs="Arial"/>
              </w:rPr>
              <w:t>- du droit de connaître ou de refuser de connaitre les résultats</w:t>
            </w:r>
          </w:p>
          <w:p w:rsidR="003F2C9C" w:rsidRPr="00F555B1" w:rsidRDefault="003F2C9C" w:rsidP="003F2C9C">
            <w:pPr>
              <w:numPr>
                <w:ilvl w:val="2"/>
                <w:numId w:val="5"/>
              </w:numPr>
              <w:tabs>
                <w:tab w:val="clear" w:pos="757"/>
              </w:tabs>
              <w:ind w:left="228" w:hanging="408"/>
              <w:rPr>
                <w:rFonts w:ascii="Arial" w:hAnsi="Arial" w:cs="Arial"/>
              </w:rPr>
            </w:pPr>
            <w:r w:rsidRPr="00F555B1">
              <w:rPr>
                <w:rFonts w:ascii="Arial" w:hAnsi="Arial" w:cs="Arial"/>
              </w:rPr>
              <w:t>- des modalité</w:t>
            </w:r>
            <w:r w:rsidR="00041BB5">
              <w:rPr>
                <w:rFonts w:ascii="Arial" w:hAnsi="Arial" w:cs="Arial"/>
              </w:rPr>
              <w:t xml:space="preserve">s du compte rendu et des délais </w:t>
            </w:r>
            <w:r w:rsidRPr="00F555B1">
              <w:rPr>
                <w:rFonts w:ascii="Arial" w:hAnsi="Arial" w:cs="Arial"/>
              </w:rPr>
              <w:t>probables</w:t>
            </w:r>
          </w:p>
          <w:p w:rsidR="003F2C9C" w:rsidRPr="00F555B1" w:rsidRDefault="003F2C9C" w:rsidP="00306565">
            <w:pPr>
              <w:numPr>
                <w:ilvl w:val="2"/>
                <w:numId w:val="5"/>
              </w:numPr>
              <w:tabs>
                <w:tab w:val="clear" w:pos="757"/>
              </w:tabs>
              <w:ind w:left="0" w:hanging="180"/>
              <w:rPr>
                <w:rFonts w:ascii="Arial" w:hAnsi="Arial" w:cs="Arial"/>
              </w:rPr>
            </w:pPr>
            <w:r w:rsidRPr="00F555B1">
              <w:rPr>
                <w:rFonts w:ascii="Arial" w:hAnsi="Arial" w:cs="Arial"/>
              </w:rPr>
              <w:t>Le praticien qui réalise l'</w:t>
            </w:r>
            <w:r w:rsidR="00F20700">
              <w:rPr>
                <w:rFonts w:ascii="Arial" w:hAnsi="Arial" w:cs="Arial"/>
              </w:rPr>
              <w:t>examen</w:t>
            </w:r>
            <w:r w:rsidRPr="00F555B1">
              <w:rPr>
                <w:rFonts w:ascii="Arial" w:hAnsi="Arial" w:cs="Arial"/>
              </w:rPr>
              <w:t xml:space="preserve"> dispose d'une copie </w:t>
            </w:r>
            <w:r w:rsidR="00306565">
              <w:rPr>
                <w:rFonts w:ascii="Arial" w:hAnsi="Arial" w:cs="Arial"/>
              </w:rPr>
              <w:t>du consentement.</w:t>
            </w:r>
            <w:r w:rsidRPr="00F555B1">
              <w:rPr>
                <w:rFonts w:ascii="Arial" w:hAnsi="Arial" w:cs="Arial"/>
              </w:rPr>
              <w:t xml:space="preserve">.  </w:t>
            </w:r>
          </w:p>
        </w:tc>
        <w:tc>
          <w:tcPr>
            <w:tcW w:w="3969" w:type="dxa"/>
            <w:shd w:val="clear" w:color="auto" w:fill="auto"/>
          </w:tcPr>
          <w:p w:rsidR="00BA2717" w:rsidRDefault="00BA2717" w:rsidP="00BA2717">
            <w:pPr>
              <w:jc w:val="center"/>
              <w:rPr>
                <w:rFonts w:ascii="Arial" w:hAnsi="Arial" w:cs="Arial"/>
              </w:rPr>
            </w:pPr>
            <w:r w:rsidRPr="00F555B1">
              <w:rPr>
                <w:rFonts w:ascii="Arial" w:hAnsi="Arial" w:cs="Arial"/>
              </w:rPr>
              <w:t xml:space="preserve">Transmettre les fiches d’information </w:t>
            </w:r>
            <w:r>
              <w:rPr>
                <w:rFonts w:ascii="Arial" w:hAnsi="Arial" w:cs="Arial"/>
              </w:rPr>
              <w:t>remises aux patients et les modèles de consentement.</w:t>
            </w:r>
          </w:p>
          <w:p w:rsidR="00A32219" w:rsidRDefault="00A32219" w:rsidP="00BA2717">
            <w:pPr>
              <w:jc w:val="center"/>
              <w:rPr>
                <w:rFonts w:ascii="Arial" w:hAnsi="Arial" w:cs="Arial"/>
              </w:rPr>
            </w:pPr>
          </w:p>
          <w:p w:rsidR="00A32219" w:rsidRPr="00F555B1" w:rsidRDefault="00A32219" w:rsidP="00BA2717">
            <w:pPr>
              <w:jc w:val="center"/>
              <w:rPr>
                <w:rFonts w:ascii="Arial" w:hAnsi="Arial" w:cs="Arial"/>
              </w:rPr>
            </w:pPr>
            <w:r>
              <w:rPr>
                <w:rFonts w:ascii="Arial" w:hAnsi="Arial" w:cs="Arial"/>
              </w:rPr>
              <w:t>Différencier les consultations faites dans l’établissement des prescriptions extérieures.</w:t>
            </w:r>
          </w:p>
          <w:p w:rsidR="003F2C9C" w:rsidRPr="00F555B1" w:rsidRDefault="003F2C9C" w:rsidP="007E5687">
            <w:pPr>
              <w:rPr>
                <w:rFonts w:ascii="Arial" w:hAnsi="Arial" w:cs="Arial"/>
                <w:bCs/>
              </w:rPr>
            </w:pPr>
          </w:p>
        </w:tc>
        <w:tc>
          <w:tcPr>
            <w:tcW w:w="709" w:type="dxa"/>
            <w:shd w:val="clear" w:color="auto" w:fill="auto"/>
          </w:tcPr>
          <w:p w:rsidR="003F2C9C" w:rsidRPr="00F555B1" w:rsidRDefault="003F2C9C" w:rsidP="00BA2717">
            <w:pPr>
              <w:jc w:val="center"/>
              <w:rPr>
                <w:rFonts w:ascii="Arial" w:hAnsi="Arial" w:cs="Arial"/>
                <w:b/>
              </w:rPr>
            </w:pPr>
          </w:p>
        </w:tc>
        <w:tc>
          <w:tcPr>
            <w:tcW w:w="3544" w:type="dxa"/>
            <w:shd w:val="clear" w:color="auto" w:fill="auto"/>
          </w:tcPr>
          <w:p w:rsidR="003F2C9C" w:rsidRPr="00F555B1" w:rsidRDefault="003F2C9C" w:rsidP="007E5687">
            <w:pPr>
              <w:rPr>
                <w:rFonts w:ascii="Arial" w:hAnsi="Arial" w:cs="Arial"/>
              </w:rPr>
            </w:pPr>
          </w:p>
          <w:p w:rsidR="003F2C9C" w:rsidRPr="00F555B1" w:rsidRDefault="003F2C9C" w:rsidP="007E5687">
            <w:pPr>
              <w:rPr>
                <w:rFonts w:ascii="Arial" w:hAnsi="Arial" w:cs="Arial"/>
                <w:bCs/>
              </w:rPr>
            </w:pPr>
            <w:r w:rsidRPr="00F555B1">
              <w:rPr>
                <w:rFonts w:ascii="Arial" w:hAnsi="Arial" w:cs="Arial"/>
                <w:bCs/>
              </w:rPr>
              <w:t>Visualiser le modèle de dossier guide</w:t>
            </w:r>
          </w:p>
          <w:p w:rsidR="003F2C9C" w:rsidRPr="00F555B1" w:rsidRDefault="003F2C9C" w:rsidP="007E5687">
            <w:pPr>
              <w:rPr>
                <w:rFonts w:ascii="Arial" w:hAnsi="Arial" w:cs="Arial"/>
                <w:bCs/>
              </w:rPr>
            </w:pPr>
          </w:p>
          <w:p w:rsidR="003F2C9C" w:rsidRPr="00F555B1" w:rsidRDefault="003F2C9C" w:rsidP="007E5687">
            <w:pPr>
              <w:rPr>
                <w:rFonts w:ascii="Arial" w:hAnsi="Arial" w:cs="Arial"/>
                <w:bCs/>
                <w:iCs/>
              </w:rPr>
            </w:pPr>
            <w:r w:rsidRPr="00F555B1">
              <w:rPr>
                <w:rFonts w:ascii="Arial" w:hAnsi="Arial" w:cs="Arial"/>
                <w:bCs/>
                <w:iCs/>
              </w:rPr>
              <w:t xml:space="preserve">Examiner un modèle d’attestation d’information </w:t>
            </w:r>
          </w:p>
          <w:p w:rsidR="003F2C9C" w:rsidRPr="00F555B1" w:rsidRDefault="003F2C9C" w:rsidP="007E5687">
            <w:pPr>
              <w:rPr>
                <w:rFonts w:ascii="Arial" w:hAnsi="Arial" w:cs="Arial"/>
                <w:bCs/>
                <w:iCs/>
              </w:rPr>
            </w:pPr>
          </w:p>
          <w:p w:rsidR="003F2C9C" w:rsidRDefault="003F2C9C" w:rsidP="007E5687">
            <w:pPr>
              <w:rPr>
                <w:rFonts w:ascii="Arial" w:hAnsi="Arial" w:cs="Arial"/>
                <w:bCs/>
                <w:iCs/>
              </w:rPr>
            </w:pPr>
            <w:r w:rsidRPr="00F555B1">
              <w:rPr>
                <w:rFonts w:ascii="Arial" w:hAnsi="Arial" w:cs="Arial"/>
                <w:bCs/>
                <w:iCs/>
              </w:rPr>
              <w:t>Vérifier que l’attestation a été remise au laboratoire et qu’un double est au dossier.</w:t>
            </w:r>
          </w:p>
          <w:p w:rsidR="00041BB5" w:rsidRDefault="00041BB5" w:rsidP="007E5687">
            <w:pPr>
              <w:rPr>
                <w:rFonts w:ascii="Arial" w:hAnsi="Arial" w:cs="Arial"/>
                <w:bCs/>
                <w:iCs/>
              </w:rPr>
            </w:pPr>
          </w:p>
          <w:p w:rsidR="00041BB5" w:rsidRPr="00F555B1" w:rsidRDefault="00041BB5" w:rsidP="007E5687">
            <w:pPr>
              <w:rPr>
                <w:rFonts w:ascii="Arial" w:hAnsi="Arial" w:cs="Arial"/>
              </w:rPr>
            </w:pPr>
          </w:p>
        </w:tc>
      </w:tr>
    </w:tbl>
    <w:p w:rsidR="003F2C9C" w:rsidRDefault="003F2C9C"/>
    <w:p w:rsidR="003F2C9C" w:rsidRPr="003F2C9C" w:rsidRDefault="003F2C9C">
      <w:r>
        <w:br w:type="page"/>
      </w:r>
    </w:p>
    <w:tbl>
      <w:tblPr>
        <w:tblW w:w="14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0"/>
        <w:gridCol w:w="554"/>
        <w:gridCol w:w="13"/>
        <w:gridCol w:w="1525"/>
        <w:gridCol w:w="34"/>
        <w:gridCol w:w="3653"/>
        <w:gridCol w:w="140"/>
        <w:gridCol w:w="34"/>
        <w:gridCol w:w="3588"/>
        <w:gridCol w:w="381"/>
        <w:gridCol w:w="709"/>
        <w:gridCol w:w="149"/>
        <w:gridCol w:w="3395"/>
      </w:tblGrid>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999999"/>
          </w:tcPr>
          <w:p w:rsidR="003F2C9C" w:rsidRDefault="003F2C9C" w:rsidP="007E5687">
            <w:pPr>
              <w:jc w:val="center"/>
              <w:rPr>
                <w:rFonts w:ascii="Arial" w:hAnsi="Arial" w:cs="Arial"/>
              </w:rPr>
            </w:pPr>
          </w:p>
          <w:p w:rsidR="003F2C9C" w:rsidRPr="00FF3C26" w:rsidRDefault="003F2C9C" w:rsidP="007E5687">
            <w:pPr>
              <w:jc w:val="center"/>
              <w:rPr>
                <w:rFonts w:ascii="Arial" w:hAnsi="Arial" w:cs="Arial"/>
              </w:rPr>
            </w:pPr>
            <w:r>
              <w:rPr>
                <w:rFonts w:ascii="Arial" w:hAnsi="Arial" w:cs="Arial"/>
              </w:rPr>
              <w:t>N°</w:t>
            </w:r>
          </w:p>
        </w:tc>
        <w:tc>
          <w:tcPr>
            <w:tcW w:w="564" w:type="dxa"/>
            <w:gridSpan w:val="2"/>
            <w:tcBorders>
              <w:top w:val="single" w:sz="4" w:space="0" w:color="auto"/>
              <w:left w:val="single" w:sz="4" w:space="0" w:color="auto"/>
              <w:bottom w:val="single" w:sz="4" w:space="0" w:color="auto"/>
              <w:right w:val="single" w:sz="4" w:space="0" w:color="auto"/>
            </w:tcBorders>
            <w:shd w:val="clear" w:color="auto" w:fill="999999"/>
          </w:tcPr>
          <w:p w:rsidR="003F2C9C" w:rsidRDefault="003F2C9C" w:rsidP="007E5687">
            <w:pPr>
              <w:jc w:val="center"/>
              <w:rPr>
                <w:rFonts w:ascii="Arial" w:hAnsi="Arial" w:cs="Arial"/>
              </w:rPr>
            </w:pPr>
          </w:p>
          <w:p w:rsidR="003F2C9C" w:rsidRPr="00FF3C26" w:rsidRDefault="003F2C9C" w:rsidP="007E5687">
            <w:pPr>
              <w:jc w:val="center"/>
              <w:rPr>
                <w:rFonts w:ascii="Arial" w:hAnsi="Arial" w:cs="Arial"/>
              </w:rPr>
            </w:pPr>
            <w:proofErr w:type="spellStart"/>
            <w:r>
              <w:rPr>
                <w:rFonts w:ascii="Arial" w:hAnsi="Arial" w:cs="Arial"/>
              </w:rPr>
              <w:t>Niv</w:t>
            </w:r>
            <w:proofErr w:type="spellEnd"/>
          </w:p>
        </w:tc>
        <w:tc>
          <w:tcPr>
            <w:tcW w:w="1538" w:type="dxa"/>
            <w:gridSpan w:val="2"/>
            <w:tcBorders>
              <w:top w:val="single" w:sz="4" w:space="0" w:color="auto"/>
              <w:left w:val="single" w:sz="4" w:space="0" w:color="auto"/>
              <w:bottom w:val="single" w:sz="4" w:space="0" w:color="auto"/>
              <w:right w:val="single" w:sz="4" w:space="0" w:color="auto"/>
            </w:tcBorders>
            <w:shd w:val="clear" w:color="auto" w:fill="999999"/>
          </w:tcPr>
          <w:p w:rsidR="003F2C9C" w:rsidRPr="006121FE" w:rsidRDefault="003F2C9C" w:rsidP="007E5687">
            <w:pPr>
              <w:jc w:val="center"/>
              <w:rPr>
                <w:rFonts w:ascii="Arial" w:hAnsi="Arial" w:cs="Arial"/>
              </w:rPr>
            </w:pPr>
          </w:p>
          <w:p w:rsidR="003F2C9C" w:rsidRPr="00FF3C26" w:rsidRDefault="003F2C9C" w:rsidP="007E5687">
            <w:pPr>
              <w:jc w:val="center"/>
              <w:rPr>
                <w:rFonts w:ascii="Arial" w:hAnsi="Arial" w:cs="Arial"/>
              </w:rPr>
            </w:pPr>
            <w:r w:rsidRPr="006121FE">
              <w:rPr>
                <w:rFonts w:ascii="Arial" w:hAnsi="Arial" w:cs="Arial"/>
              </w:rPr>
              <w:t>Référence</w:t>
            </w:r>
          </w:p>
        </w:tc>
        <w:tc>
          <w:tcPr>
            <w:tcW w:w="3687" w:type="dxa"/>
            <w:gridSpan w:val="2"/>
            <w:tcBorders>
              <w:top w:val="single" w:sz="4" w:space="0" w:color="auto"/>
              <w:left w:val="single" w:sz="4" w:space="0" w:color="auto"/>
              <w:bottom w:val="single" w:sz="4" w:space="0" w:color="auto"/>
              <w:right w:val="single" w:sz="4" w:space="0" w:color="auto"/>
            </w:tcBorders>
            <w:shd w:val="clear" w:color="auto" w:fill="999999"/>
          </w:tcPr>
          <w:p w:rsidR="003F2C9C" w:rsidRDefault="003F2C9C" w:rsidP="007E5687">
            <w:pPr>
              <w:ind w:left="50"/>
              <w:jc w:val="center"/>
              <w:rPr>
                <w:rFonts w:ascii="Arial" w:hAnsi="Arial" w:cs="Arial"/>
              </w:rPr>
            </w:pPr>
          </w:p>
          <w:p w:rsidR="003F2C9C" w:rsidRPr="00FF3C26" w:rsidRDefault="003F2C9C" w:rsidP="007E5687">
            <w:pPr>
              <w:ind w:left="50"/>
              <w:jc w:val="center"/>
              <w:rPr>
                <w:rFonts w:ascii="Arial" w:hAnsi="Arial" w:cs="Arial"/>
              </w:rPr>
            </w:pPr>
            <w:r w:rsidRPr="006121FE">
              <w:rPr>
                <w:rFonts w:ascii="Arial" w:hAnsi="Arial" w:cs="Arial"/>
              </w:rPr>
              <w:t>Items</w:t>
            </w:r>
          </w:p>
        </w:tc>
        <w:tc>
          <w:tcPr>
            <w:tcW w:w="3762" w:type="dxa"/>
            <w:gridSpan w:val="3"/>
            <w:tcBorders>
              <w:top w:val="single" w:sz="4" w:space="0" w:color="auto"/>
              <w:left w:val="single" w:sz="4" w:space="0" w:color="auto"/>
              <w:bottom w:val="single" w:sz="4" w:space="0" w:color="auto"/>
              <w:right w:val="single" w:sz="4" w:space="0" w:color="auto"/>
            </w:tcBorders>
            <w:shd w:val="clear" w:color="auto" w:fill="999999"/>
          </w:tcPr>
          <w:p w:rsidR="003F2C9C" w:rsidRPr="00FF3C26" w:rsidRDefault="003F2C9C" w:rsidP="007E5687">
            <w:pPr>
              <w:jc w:val="center"/>
              <w:rPr>
                <w:rFonts w:ascii="Arial" w:hAnsi="Arial" w:cs="Arial"/>
                <w:b/>
                <w:bCs/>
              </w:rPr>
            </w:pPr>
          </w:p>
          <w:p w:rsidR="00CE4928" w:rsidRPr="00FF3C26" w:rsidRDefault="00CE4928" w:rsidP="00CE4928">
            <w:pPr>
              <w:jc w:val="center"/>
              <w:rPr>
                <w:rFonts w:ascii="Arial" w:hAnsi="Arial" w:cs="Arial"/>
                <w:b/>
                <w:bCs/>
              </w:rPr>
            </w:pPr>
            <w:r w:rsidRPr="00FF3C26">
              <w:rPr>
                <w:rFonts w:ascii="Arial" w:hAnsi="Arial" w:cs="Arial"/>
                <w:b/>
                <w:bCs/>
              </w:rPr>
              <w:t>Etat des lieux</w:t>
            </w:r>
          </w:p>
          <w:p w:rsidR="003F2C9C" w:rsidRPr="006121FE" w:rsidRDefault="00CE4928" w:rsidP="00CE4928">
            <w:pPr>
              <w:jc w:val="center"/>
              <w:rPr>
                <w:rFonts w:ascii="Arial" w:hAnsi="Arial" w:cs="Arial"/>
                <w:b/>
                <w:bCs/>
              </w:rPr>
            </w:pPr>
            <w:r w:rsidRPr="00FF3C26">
              <w:rPr>
                <w:rFonts w:ascii="Arial" w:hAnsi="Arial" w:cs="Arial"/>
                <w:b/>
                <w:bCs/>
              </w:rPr>
              <w:t>(à renseigner par la structure)</w:t>
            </w:r>
          </w:p>
        </w:tc>
        <w:tc>
          <w:tcPr>
            <w:tcW w:w="1239" w:type="dxa"/>
            <w:gridSpan w:val="3"/>
            <w:tcBorders>
              <w:top w:val="single" w:sz="4" w:space="0" w:color="auto"/>
              <w:left w:val="single" w:sz="4" w:space="0" w:color="auto"/>
              <w:bottom w:val="single" w:sz="4" w:space="0" w:color="auto"/>
              <w:right w:val="single" w:sz="4" w:space="0" w:color="auto"/>
            </w:tcBorders>
            <w:shd w:val="clear" w:color="auto" w:fill="999999"/>
          </w:tcPr>
          <w:p w:rsidR="00CE4928" w:rsidRDefault="00CE4928" w:rsidP="007E5687">
            <w:pPr>
              <w:jc w:val="center"/>
              <w:rPr>
                <w:rFonts w:ascii="Arial" w:hAnsi="Arial" w:cs="Arial"/>
                <w:b/>
                <w:bCs/>
              </w:rPr>
            </w:pPr>
          </w:p>
          <w:p w:rsidR="003F2C9C" w:rsidRPr="00FF3C26" w:rsidRDefault="00CE4928" w:rsidP="007E5687">
            <w:pPr>
              <w:jc w:val="center"/>
              <w:rPr>
                <w:rFonts w:ascii="Arial" w:hAnsi="Arial" w:cs="Arial"/>
                <w:b/>
                <w:bCs/>
              </w:rPr>
            </w:pPr>
            <w:r w:rsidRPr="00FF3C26">
              <w:rPr>
                <w:rFonts w:ascii="Arial" w:hAnsi="Arial" w:cs="Arial"/>
                <w:b/>
                <w:bCs/>
              </w:rPr>
              <w:t>O/N</w:t>
            </w:r>
          </w:p>
        </w:tc>
        <w:tc>
          <w:tcPr>
            <w:tcW w:w="3395" w:type="dxa"/>
            <w:tcBorders>
              <w:top w:val="single" w:sz="4" w:space="0" w:color="auto"/>
              <w:left w:val="single" w:sz="4" w:space="0" w:color="auto"/>
              <w:bottom w:val="single" w:sz="4" w:space="0" w:color="auto"/>
              <w:right w:val="single" w:sz="4" w:space="0" w:color="auto"/>
            </w:tcBorders>
            <w:shd w:val="clear" w:color="auto" w:fill="999999"/>
          </w:tcPr>
          <w:p w:rsidR="003F2C9C" w:rsidRPr="00FF3C26" w:rsidRDefault="003F2C9C" w:rsidP="007E5687">
            <w:pPr>
              <w:jc w:val="center"/>
              <w:rPr>
                <w:rFonts w:ascii="Arial" w:hAnsi="Arial" w:cs="Arial"/>
                <w:b/>
                <w:bCs/>
              </w:rPr>
            </w:pPr>
            <w:r w:rsidRPr="00FF3C26">
              <w:rPr>
                <w:rFonts w:ascii="Arial" w:hAnsi="Arial" w:cs="Arial"/>
                <w:b/>
                <w:bCs/>
              </w:rPr>
              <w:t>Rapport initial des inspecteurs</w:t>
            </w:r>
          </w:p>
          <w:p w:rsidR="003F2C9C" w:rsidRPr="006121FE" w:rsidRDefault="003F2C9C" w:rsidP="007E5687">
            <w:pPr>
              <w:jc w:val="center"/>
              <w:rPr>
                <w:rFonts w:ascii="Arial" w:hAnsi="Arial" w:cs="Arial"/>
                <w:b/>
                <w:bCs/>
              </w:rPr>
            </w:pPr>
            <w:r w:rsidRPr="00FF3C26">
              <w:rPr>
                <w:rFonts w:ascii="Arial" w:hAnsi="Arial" w:cs="Arial"/>
                <w:b/>
                <w:bCs/>
              </w:rPr>
              <w:t>(C1)</w:t>
            </w: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2</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rPr>
            </w:pPr>
            <w:r>
              <w:rPr>
                <w:rFonts w:ascii="Arial" w:hAnsi="Arial" w:cs="Arial"/>
              </w:rPr>
              <w:t>2</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sz w:val="18"/>
                <w:szCs w:val="18"/>
              </w:rPr>
            </w:pPr>
            <w:r>
              <w:rPr>
                <w:rFonts w:ascii="Arial" w:hAnsi="Arial" w:cs="Arial"/>
                <w:sz w:val="18"/>
                <w:szCs w:val="18"/>
              </w:rPr>
              <w:t>R.1131-4</w:t>
            </w:r>
          </w:p>
          <w:p w:rsidR="00E6496F" w:rsidRDefault="00E6496F" w:rsidP="00E6496F">
            <w:pPr>
              <w:jc w:val="center"/>
              <w:rPr>
                <w:rFonts w:ascii="Arial" w:hAnsi="Arial" w:cs="Arial"/>
              </w:rPr>
            </w:pPr>
            <w:r>
              <w:rPr>
                <w:rFonts w:ascii="Arial" w:hAnsi="Arial" w:cs="Arial"/>
              </w:rPr>
              <w:t>Arrêté du 27 mai 2013</w:t>
            </w:r>
          </w:p>
          <w:p w:rsidR="003F2C9C" w:rsidRPr="00510280" w:rsidRDefault="003F2C9C" w:rsidP="007E5687">
            <w:pPr>
              <w:jc w:val="center"/>
              <w:rPr>
                <w:rFonts w:ascii="Arial" w:hAnsi="Arial" w:cs="Arial"/>
                <w:sz w:val="18"/>
                <w:szCs w:val="18"/>
              </w:rPr>
            </w:pP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rPr>
                <w:rFonts w:ascii="Arial" w:hAnsi="Arial" w:cs="Arial"/>
              </w:rPr>
            </w:pPr>
            <w:r w:rsidRPr="00510280">
              <w:rPr>
                <w:rFonts w:ascii="Arial" w:hAnsi="Arial" w:cs="Arial"/>
              </w:rPr>
              <w:t>Le consentement précise</w:t>
            </w:r>
          </w:p>
          <w:p w:rsidR="003F2C9C" w:rsidRPr="00510280" w:rsidRDefault="003F2C9C" w:rsidP="003F2C9C">
            <w:pPr>
              <w:numPr>
                <w:ilvl w:val="2"/>
                <w:numId w:val="5"/>
              </w:numPr>
              <w:ind w:left="79" w:firstLine="360"/>
              <w:rPr>
                <w:rFonts w:ascii="Arial" w:hAnsi="Arial" w:cs="Arial"/>
              </w:rPr>
            </w:pPr>
            <w:r w:rsidRPr="00510280">
              <w:rPr>
                <w:rFonts w:ascii="Arial" w:hAnsi="Arial" w:cs="Arial"/>
              </w:rPr>
              <w:t>la nature du test</w:t>
            </w:r>
          </w:p>
          <w:p w:rsidR="003F2C9C" w:rsidRPr="00510280" w:rsidRDefault="003F2C9C" w:rsidP="003F2C9C">
            <w:pPr>
              <w:numPr>
                <w:ilvl w:val="2"/>
                <w:numId w:val="5"/>
              </w:numPr>
              <w:ind w:left="79" w:firstLine="360"/>
              <w:rPr>
                <w:rFonts w:ascii="Arial" w:hAnsi="Arial" w:cs="Arial"/>
              </w:rPr>
            </w:pPr>
            <w:r w:rsidRPr="00510280">
              <w:rPr>
                <w:rFonts w:ascii="Arial" w:hAnsi="Arial" w:cs="Arial"/>
              </w:rPr>
              <w:t>l’indication du test (maladie</w:t>
            </w:r>
            <w:r>
              <w:rPr>
                <w:rFonts w:ascii="Arial" w:hAnsi="Arial" w:cs="Arial"/>
              </w:rPr>
              <w:t xml:space="preserve"> ou groupe de maladies</w:t>
            </w:r>
            <w:r w:rsidRPr="00510280">
              <w:rPr>
                <w:rFonts w:ascii="Arial" w:hAnsi="Arial" w:cs="Arial"/>
              </w:rPr>
              <w:t>)</w:t>
            </w:r>
          </w:p>
          <w:p w:rsidR="003F2C9C" w:rsidRPr="00510280" w:rsidRDefault="003F2C9C" w:rsidP="003F2C9C">
            <w:pPr>
              <w:numPr>
                <w:ilvl w:val="2"/>
                <w:numId w:val="5"/>
              </w:numPr>
              <w:ind w:left="79" w:firstLine="360"/>
              <w:rPr>
                <w:rFonts w:ascii="Arial" w:hAnsi="Arial" w:cs="Arial"/>
              </w:rPr>
            </w:pPr>
            <w:r w:rsidRPr="00510280">
              <w:rPr>
                <w:rFonts w:ascii="Arial" w:hAnsi="Arial" w:cs="Arial"/>
              </w:rPr>
              <w:t>l’attitude en cas de résultat autres que ceux recherchés dans la prescription initiale</w:t>
            </w:r>
          </w:p>
          <w:p w:rsidR="003F2C9C" w:rsidRPr="00510280" w:rsidRDefault="003F2C9C" w:rsidP="003F2C9C">
            <w:pPr>
              <w:numPr>
                <w:ilvl w:val="2"/>
                <w:numId w:val="5"/>
              </w:numPr>
              <w:ind w:left="79" w:firstLine="360"/>
              <w:rPr>
                <w:rFonts w:ascii="Arial" w:hAnsi="Arial" w:cs="Arial"/>
              </w:rPr>
            </w:pPr>
            <w:r w:rsidRPr="00510280">
              <w:rPr>
                <w:rFonts w:ascii="Arial" w:hAnsi="Arial" w:cs="Arial"/>
              </w:rPr>
              <w:t>l’accord éventuel du patient pour la conservation de l’échantillon</w:t>
            </w:r>
            <w:r w:rsidR="00064DA4">
              <w:rPr>
                <w:rFonts w:ascii="Arial" w:hAnsi="Arial" w:cs="Arial"/>
              </w:rPr>
              <w:t>.</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510280" w:rsidRDefault="00A32219" w:rsidP="00A32219">
            <w:pPr>
              <w:rPr>
                <w:rFonts w:ascii="Arial" w:hAnsi="Arial" w:cs="Arial"/>
                <w:bCs/>
              </w:rPr>
            </w:pPr>
            <w:r>
              <w:rPr>
                <w:rFonts w:ascii="Arial" w:hAnsi="Arial" w:cs="Arial"/>
                <w:bCs/>
              </w:rPr>
              <w:t>Si le consentement pour les prescriptions extérieures diffère de façon importante du modèle du centre, indiquer la coordination mise en place avec les prescripteurs</w:t>
            </w: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510280" w:rsidRDefault="003F2C9C" w:rsidP="007E5687">
            <w:pPr>
              <w:jc w:val="center"/>
              <w:rPr>
                <w:rFonts w:ascii="Arial" w:hAnsi="Arial" w:cs="Arial"/>
                <w:b/>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510280" w:rsidRDefault="003F2C9C" w:rsidP="007E5687">
            <w:pPr>
              <w:rPr>
                <w:rFonts w:ascii="Arial" w:hAnsi="Arial" w:cs="Arial"/>
                <w:bCs/>
              </w:rPr>
            </w:pPr>
          </w:p>
          <w:p w:rsidR="003F2C9C" w:rsidRPr="00510280" w:rsidRDefault="003F2C9C" w:rsidP="007E5687">
            <w:pPr>
              <w:rPr>
                <w:rFonts w:ascii="Arial" w:hAnsi="Arial" w:cs="Arial"/>
                <w:bCs/>
              </w:rPr>
            </w:pPr>
            <w:r w:rsidRPr="00510280">
              <w:rPr>
                <w:rFonts w:ascii="Arial" w:hAnsi="Arial" w:cs="Arial"/>
                <w:bCs/>
                <w:iCs/>
              </w:rPr>
              <w:t>Vérifier le modèle de consentement</w:t>
            </w:r>
            <w:r w:rsidR="00041BB5">
              <w:rPr>
                <w:rFonts w:ascii="Arial" w:hAnsi="Arial" w:cs="Arial"/>
                <w:bCs/>
                <w:iCs/>
              </w:rPr>
              <w:t xml:space="preserve"> et sa présence au dossier</w:t>
            </w: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3</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rPr>
            </w:pPr>
            <w:r>
              <w:rPr>
                <w:rFonts w:ascii="Arial" w:hAnsi="Arial" w:cs="Arial"/>
              </w:rPr>
              <w:t>2</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4E3E" w:rsidRDefault="00324E3E" w:rsidP="00324E3E">
            <w:pPr>
              <w:jc w:val="center"/>
              <w:rPr>
                <w:rFonts w:ascii="Arial" w:hAnsi="Arial" w:cs="Arial"/>
              </w:rPr>
            </w:pPr>
            <w:r>
              <w:rPr>
                <w:rFonts w:ascii="Arial" w:hAnsi="Arial" w:cs="Arial"/>
              </w:rPr>
              <w:t>L.1110-4</w:t>
            </w:r>
          </w:p>
          <w:p w:rsidR="00E6496F" w:rsidRDefault="00E6496F" w:rsidP="00324E3E">
            <w:pPr>
              <w:jc w:val="center"/>
              <w:rPr>
                <w:rFonts w:ascii="Arial" w:hAnsi="Arial" w:cs="Arial"/>
              </w:rPr>
            </w:pPr>
            <w:r>
              <w:rPr>
                <w:rFonts w:ascii="Arial" w:hAnsi="Arial" w:cs="Arial"/>
              </w:rPr>
              <w:t>R.1131-5</w:t>
            </w:r>
          </w:p>
          <w:p w:rsidR="003F2C9C" w:rsidRPr="003626DD" w:rsidRDefault="00473990" w:rsidP="007E5687">
            <w:pPr>
              <w:jc w:val="center"/>
              <w:rPr>
                <w:rFonts w:ascii="Arial" w:hAnsi="Arial" w:cs="Arial"/>
              </w:rPr>
            </w:pPr>
            <w:r>
              <w:rPr>
                <w:rFonts w:ascii="Arial" w:hAnsi="Arial" w:cs="Arial"/>
              </w:rPr>
              <w:t>ARRÊTÉ DU 27 MAI 2013</w:t>
            </w: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r w:rsidRPr="00510280">
              <w:rPr>
                <w:rFonts w:ascii="Arial" w:hAnsi="Arial" w:cs="Arial"/>
              </w:rPr>
              <w:t>Les copies de l'attestation</w:t>
            </w:r>
            <w:r w:rsidR="00FE4860">
              <w:rPr>
                <w:rFonts w:ascii="Arial" w:hAnsi="Arial" w:cs="Arial"/>
              </w:rPr>
              <w:t xml:space="preserve"> d’information</w:t>
            </w:r>
            <w:r w:rsidRPr="00510280">
              <w:rPr>
                <w:rFonts w:ascii="Arial" w:hAnsi="Arial" w:cs="Arial"/>
              </w:rPr>
              <w:t xml:space="preserve"> et du consentement sont conservées au laboratoire dans des conditions garantissant la confidentialité </w:t>
            </w:r>
            <w:r>
              <w:rPr>
                <w:rFonts w:ascii="Arial" w:hAnsi="Arial" w:cs="Arial"/>
              </w:rPr>
              <w:t>et la pérennité</w:t>
            </w:r>
            <w:r w:rsidR="00324E3E">
              <w:rPr>
                <w:rFonts w:ascii="Arial" w:hAnsi="Arial" w:cs="Arial"/>
              </w:rPr>
              <w:t>.</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4</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rPr>
            </w:pPr>
            <w:r>
              <w:rPr>
                <w:rFonts w:ascii="Arial" w:hAnsi="Arial" w:cs="Arial"/>
              </w:rPr>
              <w:t>2</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496F" w:rsidRDefault="00E6496F" w:rsidP="007E5687">
            <w:pPr>
              <w:jc w:val="center"/>
              <w:rPr>
                <w:rFonts w:ascii="Arial" w:hAnsi="Arial" w:cs="Arial"/>
              </w:rPr>
            </w:pPr>
            <w:r>
              <w:rPr>
                <w:rFonts w:ascii="Arial" w:hAnsi="Arial" w:cs="Arial"/>
              </w:rPr>
              <w:t>R.1131-4</w:t>
            </w:r>
          </w:p>
          <w:p w:rsidR="003F2C9C" w:rsidRDefault="003F2C9C" w:rsidP="007E5687">
            <w:pPr>
              <w:jc w:val="center"/>
              <w:rPr>
                <w:rFonts w:ascii="Arial" w:hAnsi="Arial" w:cs="Arial"/>
              </w:rPr>
            </w:pPr>
            <w:r w:rsidRPr="003626DD">
              <w:rPr>
                <w:rFonts w:ascii="Arial" w:hAnsi="Arial" w:cs="Arial"/>
              </w:rPr>
              <w:t>R.1131-5</w:t>
            </w:r>
          </w:p>
          <w:p w:rsidR="00E6496F" w:rsidRDefault="00E6496F" w:rsidP="00E6496F">
            <w:pPr>
              <w:jc w:val="center"/>
              <w:rPr>
                <w:rFonts w:ascii="Arial" w:hAnsi="Arial" w:cs="Arial"/>
              </w:rPr>
            </w:pPr>
            <w:r>
              <w:rPr>
                <w:rFonts w:ascii="Arial" w:hAnsi="Arial" w:cs="Arial"/>
              </w:rPr>
              <w:t>Arrêté du 27 mai 2013</w:t>
            </w:r>
          </w:p>
          <w:p w:rsidR="00E6496F" w:rsidRPr="003626DD" w:rsidRDefault="00E6496F" w:rsidP="007E5687">
            <w:pPr>
              <w:jc w:val="center"/>
              <w:rPr>
                <w:rFonts w:ascii="Arial" w:hAnsi="Arial" w:cs="Arial"/>
              </w:rPr>
            </w:pP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FE4860">
            <w:pPr>
              <w:rPr>
                <w:rFonts w:ascii="Arial" w:hAnsi="Arial" w:cs="Arial"/>
              </w:rPr>
            </w:pPr>
            <w:r w:rsidRPr="00510280">
              <w:rPr>
                <w:rFonts w:ascii="Arial" w:hAnsi="Arial" w:cs="Arial"/>
              </w:rPr>
              <w:t>Dans le cas d’un enfant mineur ou d’un incapable majeur le consentement est signé</w:t>
            </w:r>
            <w:r>
              <w:rPr>
                <w:rFonts w:ascii="Arial" w:hAnsi="Arial" w:cs="Arial"/>
              </w:rPr>
              <w:t xml:space="preserve"> par</w:t>
            </w:r>
            <w:r w:rsidRPr="00510280">
              <w:rPr>
                <w:rFonts w:ascii="Arial" w:hAnsi="Arial" w:cs="Arial"/>
              </w:rPr>
              <w:t xml:space="preserve"> le tuteur légal après avis de la personne concernée</w:t>
            </w:r>
            <w:r w:rsidR="00064DA4">
              <w:rPr>
                <w:rFonts w:ascii="Arial" w:hAnsi="Arial" w:cs="Arial"/>
              </w:rPr>
              <w:t>.</w:t>
            </w:r>
            <w:r w:rsidR="00FE4860">
              <w:rPr>
                <w:rFonts w:ascii="Arial" w:hAnsi="Arial" w:cs="Arial"/>
              </w:rPr>
              <w:t xml:space="preserve"> </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r>
      <w:tr w:rsidR="003F2C9C" w:rsidRPr="00FF3C26" w:rsidTr="005453FF">
        <w:trPr>
          <w:trHeight w:val="722"/>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5</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2224D3" w:rsidRDefault="003F2C9C" w:rsidP="007E5687">
            <w:pPr>
              <w:jc w:val="center"/>
              <w:rPr>
                <w:rFonts w:ascii="Arial" w:hAnsi="Arial" w:cs="Arial"/>
              </w:rPr>
            </w:pPr>
            <w:r w:rsidRPr="002224D3">
              <w:rPr>
                <w:rFonts w:ascii="Arial" w:hAnsi="Arial" w:cs="Arial"/>
              </w:rPr>
              <w:t>1</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3626DD" w:rsidRDefault="003F2C9C" w:rsidP="007E5687">
            <w:pPr>
              <w:jc w:val="center"/>
              <w:rPr>
                <w:rFonts w:ascii="Arial" w:hAnsi="Arial" w:cs="Arial"/>
              </w:rPr>
            </w:pPr>
            <w:r w:rsidRPr="003626DD">
              <w:rPr>
                <w:rFonts w:ascii="Arial" w:hAnsi="Arial" w:cs="Arial"/>
              </w:rPr>
              <w:t>L.1241-5</w:t>
            </w: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2224D3" w:rsidRDefault="003F2C9C" w:rsidP="007E5687">
            <w:pPr>
              <w:rPr>
                <w:rFonts w:ascii="Arial" w:hAnsi="Arial" w:cs="Arial"/>
              </w:rPr>
            </w:pPr>
            <w:r w:rsidRPr="002224D3">
              <w:rPr>
                <w:rFonts w:ascii="Arial" w:hAnsi="Arial" w:cs="Arial"/>
              </w:rPr>
              <w:t>Le consentement pour les examens</w:t>
            </w:r>
            <w:r w:rsidR="00FE4860">
              <w:rPr>
                <w:rFonts w:ascii="Arial" w:hAnsi="Arial" w:cs="Arial"/>
              </w:rPr>
              <w:t xml:space="preserve"> DPN ou</w:t>
            </w:r>
            <w:r w:rsidRPr="002224D3">
              <w:rPr>
                <w:rFonts w:ascii="Arial" w:hAnsi="Arial" w:cs="Arial"/>
              </w:rPr>
              <w:t xml:space="preserve"> de </w:t>
            </w:r>
            <w:r w:rsidR="00EB4EFF" w:rsidRPr="002224D3">
              <w:rPr>
                <w:rFonts w:ascii="Arial" w:hAnsi="Arial" w:cs="Arial"/>
              </w:rPr>
              <w:t>fœtopathologie</w:t>
            </w:r>
            <w:r w:rsidRPr="002224D3">
              <w:rPr>
                <w:rFonts w:ascii="Arial" w:hAnsi="Arial" w:cs="Arial"/>
              </w:rPr>
              <w:t xml:space="preserve"> est signé au moins par la mère et si possible par les deux parents</w:t>
            </w:r>
            <w:r w:rsidR="00064DA4">
              <w:rPr>
                <w:rFonts w:ascii="Arial" w:hAnsi="Arial" w:cs="Arial"/>
              </w:rPr>
              <w:t>.</w:t>
            </w:r>
            <w:r w:rsidRPr="002224D3">
              <w:rPr>
                <w:rFonts w:ascii="Arial" w:hAnsi="Arial" w:cs="Arial"/>
              </w:rPr>
              <w:t xml:space="preserve"> </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026AE2" w:rsidRDefault="00026AE2" w:rsidP="00306565">
            <w:pPr>
              <w:jc w:val="center"/>
              <w:rPr>
                <w:rFonts w:ascii="Arial" w:hAnsi="Arial" w:cs="Arial"/>
                <w:bCs/>
              </w:rPr>
            </w:pPr>
            <w:r>
              <w:rPr>
                <w:rFonts w:ascii="Arial" w:hAnsi="Arial" w:cs="Arial"/>
                <w:bCs/>
              </w:rPr>
              <w:t>Une copie du</w:t>
            </w:r>
            <w:r w:rsidRPr="00026AE2">
              <w:rPr>
                <w:rFonts w:ascii="Arial" w:hAnsi="Arial" w:cs="Arial"/>
                <w:bCs/>
              </w:rPr>
              <w:t xml:space="preserve"> cons</w:t>
            </w:r>
            <w:r>
              <w:rPr>
                <w:rFonts w:ascii="Arial" w:hAnsi="Arial" w:cs="Arial"/>
                <w:bCs/>
              </w:rPr>
              <w:t>e</w:t>
            </w:r>
            <w:r w:rsidRPr="00026AE2">
              <w:rPr>
                <w:rFonts w:ascii="Arial" w:hAnsi="Arial" w:cs="Arial"/>
                <w:bCs/>
              </w:rPr>
              <w:t xml:space="preserve">ntement doit </w:t>
            </w:r>
            <w:r>
              <w:rPr>
                <w:rFonts w:ascii="Arial" w:hAnsi="Arial" w:cs="Arial"/>
                <w:bCs/>
              </w:rPr>
              <w:t>être disponible dans le service de foetopathologie</w:t>
            </w: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6</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2224D3" w:rsidRDefault="003F2C9C" w:rsidP="007E5687">
            <w:pPr>
              <w:jc w:val="center"/>
              <w:rPr>
                <w:rFonts w:ascii="Arial" w:hAnsi="Arial" w:cs="Arial"/>
              </w:rPr>
            </w:pPr>
            <w:r w:rsidRPr="002224D3">
              <w:rPr>
                <w:rFonts w:ascii="Arial" w:hAnsi="Arial" w:cs="Arial"/>
              </w:rPr>
              <w:t>1</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3626DD" w:rsidRDefault="003F2C9C" w:rsidP="007E5687">
            <w:pPr>
              <w:jc w:val="center"/>
              <w:rPr>
                <w:rFonts w:ascii="Arial" w:hAnsi="Arial" w:cs="Arial"/>
              </w:rPr>
            </w:pPr>
            <w:r w:rsidRPr="003626DD">
              <w:rPr>
                <w:rFonts w:ascii="Arial" w:hAnsi="Arial" w:cs="Arial"/>
              </w:rPr>
              <w:t>L.1211-2</w:t>
            </w: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4860" w:rsidRDefault="00FE4860" w:rsidP="00306565">
            <w:pPr>
              <w:rPr>
                <w:rFonts w:ascii="Arial" w:hAnsi="Arial" w:cs="Arial"/>
              </w:rPr>
            </w:pPr>
            <w:r>
              <w:rPr>
                <w:rFonts w:ascii="Arial" w:hAnsi="Arial" w:cs="Arial"/>
              </w:rPr>
              <w:t>Le biologiste doit s’assurer :</w:t>
            </w:r>
          </w:p>
          <w:p w:rsidR="003F2C9C" w:rsidRPr="002224D3" w:rsidRDefault="00FE4860" w:rsidP="00B834FE">
            <w:pPr>
              <w:rPr>
                <w:rFonts w:ascii="Arial" w:hAnsi="Arial" w:cs="Arial"/>
              </w:rPr>
            </w:pPr>
            <w:r>
              <w:rPr>
                <w:rFonts w:ascii="Arial" w:hAnsi="Arial" w:cs="Arial"/>
              </w:rPr>
              <w:t>- que l</w:t>
            </w:r>
            <w:r w:rsidR="003F2C9C" w:rsidRPr="002224D3">
              <w:rPr>
                <w:rFonts w:ascii="Arial" w:hAnsi="Arial" w:cs="Arial"/>
              </w:rPr>
              <w:t xml:space="preserve">es </w:t>
            </w:r>
            <w:r w:rsidR="00306565">
              <w:rPr>
                <w:rFonts w:ascii="Arial" w:hAnsi="Arial" w:cs="Arial"/>
              </w:rPr>
              <w:t>examens des caractéristiques</w:t>
            </w:r>
            <w:r w:rsidR="003F2C9C" w:rsidRPr="002224D3">
              <w:rPr>
                <w:rFonts w:ascii="Arial" w:hAnsi="Arial" w:cs="Arial"/>
              </w:rPr>
              <w:t xml:space="preserve"> génétiques post mortem ne sont réalisés que dans le cadre d’une autopsie médicale</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7</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rPr>
            </w:pPr>
            <w:r w:rsidRPr="00510280">
              <w:rPr>
                <w:rFonts w:ascii="Arial" w:hAnsi="Arial" w:cs="Arial"/>
              </w:rPr>
              <w:t>1</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jc w:val="center"/>
              <w:rPr>
                <w:rFonts w:ascii="Arial" w:hAnsi="Arial" w:cs="Arial"/>
              </w:rPr>
            </w:pPr>
            <w:r w:rsidRPr="003626DD">
              <w:rPr>
                <w:rFonts w:ascii="Arial" w:hAnsi="Arial" w:cs="Arial"/>
              </w:rPr>
              <w:t xml:space="preserve">R. 1132-1 </w:t>
            </w:r>
          </w:p>
          <w:p w:rsidR="003F2C9C" w:rsidRPr="003626DD" w:rsidRDefault="003F2C9C" w:rsidP="00EB4EFF">
            <w:pPr>
              <w:jc w:val="center"/>
              <w:rPr>
                <w:rFonts w:ascii="Arial" w:hAnsi="Arial" w:cs="Arial"/>
              </w:rPr>
            </w:pP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834FE" w:rsidRPr="00A52936" w:rsidRDefault="00FE4860" w:rsidP="00A52936">
            <w:pPr>
              <w:rPr>
                <w:rFonts w:ascii="Arial" w:hAnsi="Arial" w:cs="Arial"/>
              </w:rPr>
            </w:pPr>
            <w:r>
              <w:rPr>
                <w:rFonts w:ascii="Arial" w:hAnsi="Arial" w:cs="Arial"/>
              </w:rPr>
              <w:t xml:space="preserve">- </w:t>
            </w:r>
            <w:r w:rsidR="00A52936" w:rsidRPr="00A52936">
              <w:rPr>
                <w:rFonts w:ascii="Arial" w:hAnsi="Arial" w:cs="Arial"/>
              </w:rPr>
              <w:t xml:space="preserve">que le prescripteur est un médecin généticien ou un médecin connaissant la situation clinique et les conséquences familiales, capable d’en interpréter le résultat et si possible, travaillant en relation avec une équipe de génétique clinique. </w:t>
            </w:r>
          </w:p>
          <w:p w:rsidR="00A52936" w:rsidRPr="00510280" w:rsidRDefault="00A52936" w:rsidP="00A52936">
            <w:pPr>
              <w:rPr>
                <w:rFonts w:ascii="Arial" w:hAnsi="Arial" w:cs="Arial"/>
              </w:rPr>
            </w:pP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r>
      <w:tr w:rsidR="00E7450E" w:rsidRPr="00FF3C26" w:rsidTr="005453FF">
        <w:tc>
          <w:tcPr>
            <w:tcW w:w="562" w:type="dxa"/>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N°</w:t>
            </w:r>
          </w:p>
        </w:tc>
        <w:tc>
          <w:tcPr>
            <w:tcW w:w="564"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t>Niv</w:t>
            </w:r>
            <w:proofErr w:type="spellEnd"/>
          </w:p>
        </w:tc>
        <w:tc>
          <w:tcPr>
            <w:tcW w:w="1538"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Référence</w:t>
            </w:r>
          </w:p>
        </w:tc>
        <w:tc>
          <w:tcPr>
            <w:tcW w:w="3687"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Items</w:t>
            </w:r>
          </w:p>
        </w:tc>
        <w:tc>
          <w:tcPr>
            <w:tcW w:w="3762" w:type="dxa"/>
            <w:gridSpan w:val="3"/>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Etat des lieux</w:t>
            </w:r>
          </w:p>
          <w:p w:rsidR="00E7450E" w:rsidRPr="00FF3C26" w:rsidRDefault="00E7450E" w:rsidP="00426808">
            <w:pPr>
              <w:jc w:val="center"/>
              <w:rPr>
                <w:rFonts w:ascii="Arial" w:hAnsi="Arial" w:cs="Arial"/>
              </w:rPr>
            </w:pPr>
            <w:r w:rsidRPr="00FF3C26">
              <w:rPr>
                <w:rFonts w:ascii="Arial" w:hAnsi="Arial" w:cs="Arial"/>
                <w:b/>
                <w:bCs/>
              </w:rPr>
              <w:t>(à renseigner par la structure)</w:t>
            </w:r>
          </w:p>
        </w:tc>
        <w:tc>
          <w:tcPr>
            <w:tcW w:w="1239" w:type="dxa"/>
            <w:gridSpan w:val="3"/>
            <w:shd w:val="clear" w:color="auto" w:fill="999999"/>
          </w:tcPr>
          <w:p w:rsidR="009F4BBC" w:rsidRDefault="009F4BBC"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O/N</w:t>
            </w:r>
          </w:p>
        </w:tc>
        <w:tc>
          <w:tcPr>
            <w:tcW w:w="3395" w:type="dxa"/>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Rapport initial des inspecteurs</w:t>
            </w:r>
          </w:p>
          <w:p w:rsidR="00E7450E" w:rsidRPr="00FF3C26" w:rsidRDefault="00E7450E" w:rsidP="00426808">
            <w:pPr>
              <w:jc w:val="center"/>
              <w:rPr>
                <w:rFonts w:ascii="Arial" w:hAnsi="Arial" w:cs="Arial"/>
              </w:rPr>
            </w:pPr>
            <w:r w:rsidRPr="00FF3C26">
              <w:rPr>
                <w:rFonts w:ascii="Arial" w:hAnsi="Arial" w:cs="Arial"/>
                <w:b/>
                <w:bCs/>
              </w:rPr>
              <w:t>(C1)</w:t>
            </w: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bCs/>
              </w:rPr>
            </w:pPr>
            <w:r w:rsidRPr="009A2BCA">
              <w:rPr>
                <w:rFonts w:ascii="Arial" w:hAnsi="Arial" w:cs="Arial"/>
                <w:bCs/>
              </w:rPr>
              <w:t>8</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3F2C9C" w:rsidP="007E5687">
            <w:pPr>
              <w:jc w:val="center"/>
              <w:rPr>
                <w:rFonts w:ascii="Arial" w:hAnsi="Arial" w:cs="Arial"/>
              </w:rPr>
            </w:pPr>
            <w:r>
              <w:rPr>
                <w:rFonts w:ascii="Arial" w:hAnsi="Arial" w:cs="Arial"/>
              </w:rPr>
              <w:t>2</w:t>
            </w:r>
          </w:p>
        </w:tc>
        <w:tc>
          <w:tcPr>
            <w:tcW w:w="15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jc w:val="center"/>
              <w:rPr>
                <w:rFonts w:ascii="Arial" w:hAnsi="Arial" w:cs="Arial"/>
              </w:rPr>
            </w:pPr>
            <w:r w:rsidRPr="003626DD">
              <w:rPr>
                <w:rFonts w:ascii="Arial" w:hAnsi="Arial" w:cs="Arial"/>
              </w:rPr>
              <w:t>R.1131-5</w:t>
            </w:r>
          </w:p>
          <w:p w:rsidR="003F2C9C" w:rsidRPr="003626DD" w:rsidRDefault="00473990" w:rsidP="007E5687">
            <w:pPr>
              <w:jc w:val="center"/>
              <w:rPr>
                <w:rFonts w:ascii="Arial" w:hAnsi="Arial" w:cs="Arial"/>
              </w:rPr>
            </w:pPr>
            <w:r>
              <w:rPr>
                <w:rFonts w:ascii="Arial" w:hAnsi="Arial" w:cs="Arial"/>
              </w:rPr>
              <w:t>ARRÊTÉ DU 27 MAI 2013</w:t>
            </w:r>
          </w:p>
        </w:tc>
        <w:tc>
          <w:tcPr>
            <w:tcW w:w="36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510280" w:rsidRDefault="00FE4860" w:rsidP="00FE4860">
            <w:pPr>
              <w:rPr>
                <w:rFonts w:ascii="Arial" w:hAnsi="Arial" w:cs="Arial"/>
              </w:rPr>
            </w:pPr>
            <w:r>
              <w:rPr>
                <w:rFonts w:ascii="Arial" w:hAnsi="Arial" w:cs="Arial"/>
              </w:rPr>
              <w:t>- que l</w:t>
            </w:r>
            <w:r w:rsidR="003F2C9C">
              <w:rPr>
                <w:rFonts w:ascii="Arial" w:hAnsi="Arial" w:cs="Arial"/>
              </w:rPr>
              <w:t xml:space="preserve">a prescription </w:t>
            </w:r>
            <w:r>
              <w:rPr>
                <w:rFonts w:ascii="Arial" w:hAnsi="Arial" w:cs="Arial"/>
              </w:rPr>
              <w:t>pour</w:t>
            </w:r>
            <w:r w:rsidR="003F2C9C">
              <w:rPr>
                <w:rFonts w:ascii="Arial" w:hAnsi="Arial" w:cs="Arial"/>
              </w:rPr>
              <w:t xml:space="preserve"> un sujet asymptomatique, porteur sain ou pré-symptomatique </w:t>
            </w:r>
            <w:r>
              <w:rPr>
                <w:rFonts w:ascii="Arial" w:hAnsi="Arial" w:cs="Arial"/>
              </w:rPr>
              <w:t>a été</w:t>
            </w:r>
            <w:r w:rsidR="003F2C9C">
              <w:rPr>
                <w:rFonts w:ascii="Arial" w:hAnsi="Arial" w:cs="Arial"/>
              </w:rPr>
              <w:t xml:space="preserve"> effectuée dans le cadre d’une équipe pluridisciplinaire.</w:t>
            </w:r>
          </w:p>
        </w:tc>
        <w:tc>
          <w:tcPr>
            <w:tcW w:w="3762"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3395" w:type="dxa"/>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9</w:t>
            </w:r>
          </w:p>
        </w:tc>
        <w:tc>
          <w:tcPr>
            <w:tcW w:w="564" w:type="dxa"/>
            <w:gridSpan w:val="2"/>
            <w:vAlign w:val="center"/>
          </w:tcPr>
          <w:p w:rsidR="003F2C9C" w:rsidRPr="00510280" w:rsidRDefault="003F2C9C" w:rsidP="007E5687">
            <w:pPr>
              <w:jc w:val="center"/>
              <w:rPr>
                <w:rFonts w:ascii="Arial" w:hAnsi="Arial" w:cs="Arial"/>
              </w:rPr>
            </w:pPr>
            <w:r w:rsidRPr="00510280">
              <w:rPr>
                <w:rFonts w:ascii="Arial" w:hAnsi="Arial" w:cs="Arial"/>
              </w:rPr>
              <w:t>1</w:t>
            </w:r>
          </w:p>
        </w:tc>
        <w:tc>
          <w:tcPr>
            <w:tcW w:w="1538" w:type="dxa"/>
            <w:gridSpan w:val="2"/>
            <w:vAlign w:val="center"/>
          </w:tcPr>
          <w:p w:rsidR="003F2C9C" w:rsidRPr="00B33A86" w:rsidRDefault="003F2C9C" w:rsidP="007E5687">
            <w:pPr>
              <w:jc w:val="center"/>
              <w:rPr>
                <w:rFonts w:ascii="Arial" w:hAnsi="Arial" w:cs="Arial"/>
              </w:rPr>
            </w:pPr>
            <w:r w:rsidRPr="00B33A86">
              <w:rPr>
                <w:rFonts w:ascii="Arial" w:hAnsi="Arial" w:cs="Arial"/>
              </w:rPr>
              <w:t>GBEA II.1.1</w:t>
            </w:r>
          </w:p>
        </w:tc>
        <w:tc>
          <w:tcPr>
            <w:tcW w:w="3687" w:type="dxa"/>
            <w:gridSpan w:val="2"/>
            <w:vAlign w:val="center"/>
          </w:tcPr>
          <w:p w:rsidR="003F2C9C" w:rsidRPr="00510280" w:rsidRDefault="003F2C9C" w:rsidP="007E5687">
            <w:pPr>
              <w:rPr>
                <w:rFonts w:ascii="Arial" w:hAnsi="Arial" w:cs="Arial"/>
              </w:rPr>
            </w:pPr>
            <w:r w:rsidRPr="00510280">
              <w:rPr>
                <w:rFonts w:ascii="Arial" w:hAnsi="Arial" w:cs="Arial"/>
              </w:rPr>
              <w:t xml:space="preserve">Il existe une </w:t>
            </w:r>
            <w:r w:rsidRPr="00510280">
              <w:rPr>
                <w:rFonts w:ascii="Arial" w:hAnsi="Arial" w:cs="Arial"/>
                <w:bCs/>
              </w:rPr>
              <w:t>liste des prescripteurs et une liste des préleveurs correspondants du laboratoire</w:t>
            </w:r>
            <w:r>
              <w:rPr>
                <w:rFonts w:ascii="Arial" w:hAnsi="Arial" w:cs="Arial"/>
                <w:bCs/>
              </w:rPr>
              <w:t>.</w:t>
            </w:r>
          </w:p>
        </w:tc>
        <w:tc>
          <w:tcPr>
            <w:tcW w:w="3762" w:type="dxa"/>
            <w:gridSpan w:val="3"/>
          </w:tcPr>
          <w:p w:rsidR="003F2C9C" w:rsidRPr="00A32219" w:rsidRDefault="00A32219" w:rsidP="007E5687">
            <w:pPr>
              <w:jc w:val="center"/>
              <w:rPr>
                <w:rFonts w:ascii="Arial" w:hAnsi="Arial" w:cs="Arial"/>
                <w:bCs/>
              </w:rPr>
            </w:pPr>
            <w:r w:rsidRPr="00A32219">
              <w:rPr>
                <w:rFonts w:ascii="Arial" w:hAnsi="Arial" w:cs="Arial"/>
                <w:bCs/>
              </w:rPr>
              <w:t>Préciser les correspondants habituels</w:t>
            </w:r>
          </w:p>
        </w:tc>
        <w:tc>
          <w:tcPr>
            <w:tcW w:w="1239" w:type="dxa"/>
            <w:gridSpan w:val="3"/>
          </w:tcPr>
          <w:p w:rsidR="003F2C9C" w:rsidRPr="00FF3C26" w:rsidRDefault="003F2C9C" w:rsidP="007E5687">
            <w:pPr>
              <w:jc w:val="center"/>
              <w:rPr>
                <w:rFonts w:ascii="Arial" w:hAnsi="Arial" w:cs="Arial"/>
                <w:b/>
                <w:bCs/>
              </w:rPr>
            </w:pPr>
          </w:p>
        </w:tc>
        <w:tc>
          <w:tcPr>
            <w:tcW w:w="3395" w:type="dxa"/>
          </w:tcPr>
          <w:p w:rsidR="003F2C9C" w:rsidRPr="00FF3C26" w:rsidRDefault="003F2C9C" w:rsidP="007E5687">
            <w:pPr>
              <w:jc w:val="center"/>
              <w:rPr>
                <w:rFonts w:ascii="Arial" w:hAnsi="Arial" w:cs="Arial"/>
                <w:b/>
                <w:bCs/>
              </w:rPr>
            </w:pP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10</w:t>
            </w:r>
          </w:p>
        </w:tc>
        <w:tc>
          <w:tcPr>
            <w:tcW w:w="564" w:type="dxa"/>
            <w:gridSpan w:val="2"/>
            <w:vAlign w:val="center"/>
          </w:tcPr>
          <w:p w:rsidR="003F2C9C" w:rsidRPr="00510280" w:rsidRDefault="003F2C9C" w:rsidP="007E5687">
            <w:pPr>
              <w:jc w:val="center"/>
              <w:rPr>
                <w:rFonts w:ascii="Arial" w:hAnsi="Arial" w:cs="Arial"/>
              </w:rPr>
            </w:pPr>
            <w:r w:rsidRPr="00510280">
              <w:rPr>
                <w:rFonts w:ascii="Arial" w:hAnsi="Arial" w:cs="Arial"/>
              </w:rPr>
              <w:t>1</w:t>
            </w:r>
          </w:p>
        </w:tc>
        <w:tc>
          <w:tcPr>
            <w:tcW w:w="1538" w:type="dxa"/>
            <w:gridSpan w:val="2"/>
            <w:vAlign w:val="center"/>
          </w:tcPr>
          <w:p w:rsidR="003F2C9C" w:rsidRPr="00B33A86" w:rsidRDefault="00034CFB" w:rsidP="007E5687">
            <w:pPr>
              <w:jc w:val="center"/>
              <w:rPr>
                <w:rFonts w:ascii="Arial" w:hAnsi="Arial" w:cs="Arial"/>
              </w:rPr>
            </w:pPr>
            <w:r>
              <w:rPr>
                <w:rFonts w:ascii="Arial" w:hAnsi="Arial" w:cs="Arial"/>
              </w:rPr>
              <w:t>BP pré-et post- analytiques. ACLF</w:t>
            </w:r>
          </w:p>
        </w:tc>
        <w:tc>
          <w:tcPr>
            <w:tcW w:w="3687" w:type="dxa"/>
            <w:gridSpan w:val="2"/>
            <w:vAlign w:val="center"/>
          </w:tcPr>
          <w:p w:rsidR="003F2C9C" w:rsidRPr="00510280" w:rsidRDefault="00FE4860" w:rsidP="007E5687">
            <w:pPr>
              <w:rPr>
                <w:rFonts w:ascii="Arial" w:hAnsi="Arial" w:cs="Arial"/>
              </w:rPr>
            </w:pPr>
            <w:r>
              <w:rPr>
                <w:rFonts w:ascii="Arial" w:hAnsi="Arial" w:cs="Arial"/>
              </w:rPr>
              <w:t>Le biologiste doit s’assurer </w:t>
            </w:r>
            <w:r w:rsidRPr="00510280">
              <w:rPr>
                <w:rFonts w:ascii="Arial" w:hAnsi="Arial" w:cs="Arial"/>
              </w:rPr>
              <w:t xml:space="preserve"> </w:t>
            </w:r>
            <w:r>
              <w:rPr>
                <w:rFonts w:ascii="Arial" w:hAnsi="Arial" w:cs="Arial"/>
              </w:rPr>
              <w:t>que la prescription</w:t>
            </w:r>
            <w:r w:rsidR="001E7D26">
              <w:rPr>
                <w:rFonts w:ascii="Arial" w:hAnsi="Arial" w:cs="Arial"/>
              </w:rPr>
              <w:t xml:space="preserve"> </w:t>
            </w:r>
            <w:r w:rsidR="003F2C9C" w:rsidRPr="00510280">
              <w:rPr>
                <w:rFonts w:ascii="Arial" w:hAnsi="Arial" w:cs="Arial"/>
              </w:rPr>
              <w:t xml:space="preserve">respecte </w:t>
            </w:r>
            <w:r w:rsidR="003F2C9C">
              <w:rPr>
                <w:rFonts w:ascii="Arial" w:hAnsi="Arial" w:cs="Arial"/>
              </w:rPr>
              <w:t>l</w:t>
            </w:r>
            <w:r w:rsidR="003F2C9C" w:rsidRPr="00510280">
              <w:rPr>
                <w:rFonts w:ascii="Arial" w:hAnsi="Arial" w:cs="Arial"/>
              </w:rPr>
              <w:t>es recommandations professionnelles en vigueur</w:t>
            </w:r>
            <w:r w:rsidR="003F2C9C">
              <w:rPr>
                <w:rFonts w:ascii="Arial" w:hAnsi="Arial" w:cs="Arial"/>
              </w:rPr>
              <w:t>.</w:t>
            </w:r>
          </w:p>
        </w:tc>
        <w:tc>
          <w:tcPr>
            <w:tcW w:w="3762" w:type="dxa"/>
            <w:gridSpan w:val="3"/>
          </w:tcPr>
          <w:p w:rsidR="003F2C9C" w:rsidRPr="00FF3C26" w:rsidRDefault="003F2C9C" w:rsidP="007E5687">
            <w:pPr>
              <w:jc w:val="center"/>
              <w:rPr>
                <w:rFonts w:ascii="Arial" w:hAnsi="Arial" w:cs="Arial"/>
                <w:b/>
                <w:bCs/>
              </w:rPr>
            </w:pPr>
          </w:p>
        </w:tc>
        <w:tc>
          <w:tcPr>
            <w:tcW w:w="1239" w:type="dxa"/>
            <w:gridSpan w:val="3"/>
          </w:tcPr>
          <w:p w:rsidR="003F2C9C" w:rsidRPr="00FF3C26" w:rsidRDefault="003F2C9C" w:rsidP="007E5687">
            <w:pPr>
              <w:jc w:val="center"/>
              <w:rPr>
                <w:rFonts w:ascii="Arial" w:hAnsi="Arial" w:cs="Arial"/>
                <w:b/>
                <w:bCs/>
              </w:rPr>
            </w:pPr>
          </w:p>
        </w:tc>
        <w:tc>
          <w:tcPr>
            <w:tcW w:w="3395" w:type="dxa"/>
          </w:tcPr>
          <w:p w:rsidR="003F2C9C" w:rsidRPr="00FF3C26" w:rsidRDefault="003F2C9C" w:rsidP="007E5687">
            <w:pPr>
              <w:jc w:val="center"/>
              <w:rPr>
                <w:rFonts w:ascii="Arial" w:hAnsi="Arial" w:cs="Arial"/>
                <w:b/>
                <w:bCs/>
              </w:rPr>
            </w:pP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11</w:t>
            </w:r>
          </w:p>
        </w:tc>
        <w:tc>
          <w:tcPr>
            <w:tcW w:w="564" w:type="dxa"/>
            <w:gridSpan w:val="2"/>
            <w:vAlign w:val="center"/>
          </w:tcPr>
          <w:p w:rsidR="003F2C9C" w:rsidRPr="002224D3" w:rsidRDefault="003F2C9C" w:rsidP="007E5687">
            <w:pPr>
              <w:jc w:val="center"/>
              <w:rPr>
                <w:rFonts w:ascii="Arial" w:hAnsi="Arial" w:cs="Arial"/>
              </w:rPr>
            </w:pPr>
            <w:r w:rsidRPr="002224D3">
              <w:rPr>
                <w:rFonts w:ascii="Arial" w:hAnsi="Arial" w:cs="Arial"/>
              </w:rPr>
              <w:t>1</w:t>
            </w:r>
          </w:p>
        </w:tc>
        <w:tc>
          <w:tcPr>
            <w:tcW w:w="1538" w:type="dxa"/>
            <w:gridSpan w:val="2"/>
            <w:vAlign w:val="center"/>
          </w:tcPr>
          <w:p w:rsidR="003F2C9C" w:rsidRPr="00B33A86" w:rsidRDefault="001E7D26" w:rsidP="007E5687">
            <w:pPr>
              <w:jc w:val="center"/>
              <w:rPr>
                <w:rFonts w:ascii="Arial" w:hAnsi="Arial" w:cs="Arial"/>
              </w:rPr>
            </w:pPr>
            <w:r w:rsidRPr="002224D3">
              <w:rPr>
                <w:rFonts w:ascii="Arial" w:hAnsi="Arial" w:cs="Arial"/>
                <w:sz w:val="18"/>
                <w:szCs w:val="18"/>
              </w:rPr>
              <w:t xml:space="preserve">Art R.1131-3 et </w:t>
            </w:r>
            <w:proofErr w:type="spellStart"/>
            <w:r w:rsidRPr="002224D3">
              <w:rPr>
                <w:rFonts w:ascii="Arial" w:hAnsi="Arial" w:cs="Arial"/>
                <w:sz w:val="18"/>
                <w:szCs w:val="18"/>
              </w:rPr>
              <w:t>sq</w:t>
            </w:r>
            <w:proofErr w:type="spellEnd"/>
          </w:p>
        </w:tc>
        <w:tc>
          <w:tcPr>
            <w:tcW w:w="3687" w:type="dxa"/>
            <w:gridSpan w:val="2"/>
            <w:vAlign w:val="center"/>
          </w:tcPr>
          <w:p w:rsidR="003F2C9C" w:rsidRPr="002224D3" w:rsidRDefault="001E7D26" w:rsidP="007E5687">
            <w:pPr>
              <w:rPr>
                <w:rFonts w:ascii="Arial" w:hAnsi="Arial" w:cs="Arial"/>
              </w:rPr>
            </w:pPr>
            <w:r w:rsidRPr="002224D3">
              <w:rPr>
                <w:rFonts w:ascii="Arial" w:hAnsi="Arial" w:cs="Arial"/>
              </w:rPr>
              <w:t>La prescription de pharmacogénétique correspond au Résumé des Caractéristiques du Produit (RCP) ; sinon la validité et l’utilité du test ont fait l’objet d’études et sont recommandées par des publications ou des recommandations professionnelles</w:t>
            </w:r>
          </w:p>
        </w:tc>
        <w:tc>
          <w:tcPr>
            <w:tcW w:w="3762" w:type="dxa"/>
            <w:gridSpan w:val="3"/>
          </w:tcPr>
          <w:p w:rsidR="003F2C9C" w:rsidRPr="00FF3C26" w:rsidRDefault="003F2C9C" w:rsidP="007E5687">
            <w:pPr>
              <w:jc w:val="center"/>
              <w:rPr>
                <w:rFonts w:ascii="Arial" w:hAnsi="Arial" w:cs="Arial"/>
                <w:b/>
                <w:bCs/>
              </w:rPr>
            </w:pPr>
          </w:p>
        </w:tc>
        <w:tc>
          <w:tcPr>
            <w:tcW w:w="1239" w:type="dxa"/>
            <w:gridSpan w:val="3"/>
          </w:tcPr>
          <w:p w:rsidR="003F2C9C" w:rsidRPr="00FF3C26" w:rsidRDefault="003F2C9C" w:rsidP="007E5687">
            <w:pPr>
              <w:jc w:val="center"/>
              <w:rPr>
                <w:rFonts w:ascii="Arial" w:hAnsi="Arial" w:cs="Arial"/>
                <w:b/>
                <w:bCs/>
              </w:rPr>
            </w:pPr>
          </w:p>
        </w:tc>
        <w:tc>
          <w:tcPr>
            <w:tcW w:w="3395" w:type="dxa"/>
          </w:tcPr>
          <w:p w:rsidR="003F2C9C" w:rsidRPr="00FF3C26" w:rsidRDefault="003F2C9C" w:rsidP="007E5687">
            <w:pPr>
              <w:jc w:val="center"/>
              <w:rPr>
                <w:rFonts w:ascii="Arial" w:hAnsi="Arial" w:cs="Arial"/>
                <w:b/>
                <w:bCs/>
              </w:rPr>
            </w:pPr>
          </w:p>
        </w:tc>
      </w:tr>
      <w:tr w:rsidR="003F2C9C" w:rsidRPr="00510280" w:rsidTr="005453FF">
        <w:trPr>
          <w:trHeight w:val="1233"/>
        </w:trPr>
        <w:tc>
          <w:tcPr>
            <w:tcW w:w="562" w:type="dxa"/>
            <w:vAlign w:val="center"/>
          </w:tcPr>
          <w:p w:rsidR="003F2C9C" w:rsidRPr="009A2BCA" w:rsidRDefault="003F2C9C" w:rsidP="007E5687">
            <w:pPr>
              <w:jc w:val="center"/>
              <w:rPr>
                <w:rFonts w:ascii="Arial" w:hAnsi="Arial" w:cs="Arial"/>
              </w:rPr>
            </w:pPr>
            <w:r w:rsidRPr="009A2BCA">
              <w:rPr>
                <w:rFonts w:ascii="Arial" w:hAnsi="Arial" w:cs="Arial"/>
              </w:rPr>
              <w:t>12</w:t>
            </w:r>
          </w:p>
        </w:tc>
        <w:tc>
          <w:tcPr>
            <w:tcW w:w="564" w:type="dxa"/>
            <w:gridSpan w:val="2"/>
            <w:vAlign w:val="center"/>
          </w:tcPr>
          <w:p w:rsidR="003F2C9C" w:rsidRPr="00510280" w:rsidRDefault="003F2C9C" w:rsidP="007E5687">
            <w:pPr>
              <w:jc w:val="center"/>
              <w:rPr>
                <w:rFonts w:ascii="Arial" w:hAnsi="Arial" w:cs="Arial"/>
              </w:rPr>
            </w:pPr>
            <w:r>
              <w:rPr>
                <w:rFonts w:ascii="Arial" w:hAnsi="Arial" w:cs="Arial"/>
              </w:rPr>
              <w:t>2</w:t>
            </w:r>
          </w:p>
        </w:tc>
        <w:tc>
          <w:tcPr>
            <w:tcW w:w="1538" w:type="dxa"/>
            <w:gridSpan w:val="2"/>
            <w:vAlign w:val="center"/>
          </w:tcPr>
          <w:p w:rsidR="00FE4860" w:rsidRDefault="00FE4860" w:rsidP="007E5687">
            <w:pPr>
              <w:jc w:val="center"/>
              <w:rPr>
                <w:rFonts w:ascii="Arial" w:hAnsi="Arial" w:cs="Arial"/>
              </w:rPr>
            </w:pPr>
            <w:r>
              <w:rPr>
                <w:rFonts w:ascii="Arial" w:hAnsi="Arial" w:cs="Arial"/>
              </w:rPr>
              <w:t>L.6211-8</w:t>
            </w:r>
          </w:p>
          <w:p w:rsidR="003F2C9C" w:rsidRPr="00324E3E" w:rsidRDefault="003F2C9C" w:rsidP="007E5687">
            <w:pPr>
              <w:jc w:val="center"/>
              <w:rPr>
                <w:rFonts w:ascii="Arial" w:hAnsi="Arial" w:cs="Arial"/>
              </w:rPr>
            </w:pPr>
            <w:r w:rsidRPr="00324E3E">
              <w:rPr>
                <w:rFonts w:ascii="Arial" w:hAnsi="Arial" w:cs="Arial"/>
              </w:rPr>
              <w:t>L. 1211.2</w:t>
            </w:r>
          </w:p>
          <w:p w:rsidR="003F2C9C" w:rsidRPr="00510280" w:rsidRDefault="00EB4EFF" w:rsidP="007E5687">
            <w:pPr>
              <w:jc w:val="center"/>
              <w:rPr>
                <w:rFonts w:ascii="Arial" w:hAnsi="Arial" w:cs="Arial"/>
                <w:sz w:val="18"/>
                <w:szCs w:val="18"/>
              </w:rPr>
            </w:pPr>
            <w:r>
              <w:rPr>
                <w:rFonts w:ascii="Arial" w:hAnsi="Arial" w:cs="Arial"/>
              </w:rPr>
              <w:t xml:space="preserve">BP pré </w:t>
            </w:r>
            <w:r w:rsidR="003F2C9C" w:rsidRPr="00324E3E">
              <w:rPr>
                <w:rFonts w:ascii="Arial" w:hAnsi="Arial" w:cs="Arial"/>
              </w:rPr>
              <w:t>et post- analytiques</w:t>
            </w:r>
          </w:p>
        </w:tc>
        <w:tc>
          <w:tcPr>
            <w:tcW w:w="3687" w:type="dxa"/>
            <w:gridSpan w:val="2"/>
            <w:vAlign w:val="center"/>
          </w:tcPr>
          <w:p w:rsidR="003F2C9C" w:rsidRPr="00510280" w:rsidRDefault="003F2C9C" w:rsidP="007E5687">
            <w:pPr>
              <w:rPr>
                <w:rFonts w:ascii="Arial" w:hAnsi="Arial" w:cs="Arial"/>
              </w:rPr>
            </w:pPr>
            <w:r w:rsidRPr="00510280">
              <w:rPr>
                <w:rFonts w:ascii="Arial" w:hAnsi="Arial" w:cs="Arial"/>
              </w:rPr>
              <w:t>La modification de la prescription par le biologiste est faite après concertation avec le prescripteur et</w:t>
            </w:r>
            <w:r>
              <w:rPr>
                <w:rFonts w:ascii="Arial" w:hAnsi="Arial" w:cs="Arial"/>
              </w:rPr>
              <w:t>, le cas échéant,</w:t>
            </w:r>
            <w:r w:rsidRPr="00510280">
              <w:rPr>
                <w:rFonts w:ascii="Arial" w:hAnsi="Arial" w:cs="Arial"/>
              </w:rPr>
              <w:t xml:space="preserve"> recueil d’un nouveau consentement du patient après information. Elle respecte les recommandations professionnel</w:t>
            </w:r>
            <w:r>
              <w:rPr>
                <w:rFonts w:ascii="Arial" w:hAnsi="Arial" w:cs="Arial"/>
              </w:rPr>
              <w:t>le</w:t>
            </w:r>
            <w:r w:rsidRPr="00510280">
              <w:rPr>
                <w:rFonts w:ascii="Arial" w:hAnsi="Arial" w:cs="Arial"/>
              </w:rPr>
              <w:t>s et arbres décisionnels publiés</w:t>
            </w:r>
            <w:r>
              <w:rPr>
                <w:rFonts w:ascii="Arial" w:hAnsi="Arial" w:cs="Arial"/>
              </w:rPr>
              <w:t>.</w:t>
            </w:r>
          </w:p>
        </w:tc>
        <w:tc>
          <w:tcPr>
            <w:tcW w:w="3762" w:type="dxa"/>
            <w:gridSpan w:val="3"/>
          </w:tcPr>
          <w:p w:rsidR="003F2C9C" w:rsidRPr="00510280" w:rsidRDefault="003F2C9C" w:rsidP="007E5687">
            <w:pPr>
              <w:rPr>
                <w:rFonts w:ascii="Arial" w:hAnsi="Arial" w:cs="Arial"/>
                <w:bCs/>
              </w:rPr>
            </w:pPr>
          </w:p>
        </w:tc>
        <w:tc>
          <w:tcPr>
            <w:tcW w:w="1239" w:type="dxa"/>
            <w:gridSpan w:val="3"/>
          </w:tcPr>
          <w:p w:rsidR="003F2C9C" w:rsidRPr="00510280" w:rsidRDefault="003F2C9C" w:rsidP="007E5687">
            <w:pPr>
              <w:jc w:val="center"/>
              <w:rPr>
                <w:rFonts w:ascii="Arial" w:hAnsi="Arial" w:cs="Arial"/>
                <w:b/>
              </w:rPr>
            </w:pPr>
          </w:p>
        </w:tc>
        <w:tc>
          <w:tcPr>
            <w:tcW w:w="3395" w:type="dxa"/>
          </w:tcPr>
          <w:p w:rsidR="003F2C9C" w:rsidRPr="00510280" w:rsidRDefault="003F2C9C" w:rsidP="007E5687">
            <w:pPr>
              <w:rPr>
                <w:rFonts w:ascii="Arial" w:hAnsi="Arial" w:cs="Arial"/>
              </w:rPr>
            </w:pPr>
          </w:p>
        </w:tc>
      </w:tr>
      <w:tr w:rsidR="003F2C9C" w:rsidRPr="00510280" w:rsidTr="005453FF">
        <w:trPr>
          <w:trHeight w:val="1082"/>
        </w:trPr>
        <w:tc>
          <w:tcPr>
            <w:tcW w:w="562" w:type="dxa"/>
            <w:vAlign w:val="center"/>
          </w:tcPr>
          <w:p w:rsidR="003F2C9C" w:rsidRPr="009A2BCA" w:rsidRDefault="003F2C9C" w:rsidP="007E5687">
            <w:pPr>
              <w:jc w:val="center"/>
              <w:rPr>
                <w:rFonts w:ascii="Arial" w:hAnsi="Arial" w:cs="Arial"/>
              </w:rPr>
            </w:pPr>
            <w:r w:rsidRPr="009A2BCA">
              <w:rPr>
                <w:rFonts w:ascii="Arial" w:hAnsi="Arial" w:cs="Arial"/>
              </w:rPr>
              <w:t>13</w:t>
            </w:r>
          </w:p>
        </w:tc>
        <w:tc>
          <w:tcPr>
            <w:tcW w:w="564" w:type="dxa"/>
            <w:gridSpan w:val="2"/>
            <w:vAlign w:val="center"/>
          </w:tcPr>
          <w:p w:rsidR="003F2C9C" w:rsidRPr="00510280" w:rsidRDefault="001E7D26" w:rsidP="007E5687">
            <w:pPr>
              <w:jc w:val="center"/>
              <w:rPr>
                <w:rFonts w:ascii="Arial" w:hAnsi="Arial" w:cs="Arial"/>
              </w:rPr>
            </w:pPr>
            <w:r>
              <w:rPr>
                <w:rFonts w:ascii="Arial" w:hAnsi="Arial" w:cs="Arial"/>
              </w:rPr>
              <w:t>1</w:t>
            </w:r>
          </w:p>
        </w:tc>
        <w:tc>
          <w:tcPr>
            <w:tcW w:w="1538" w:type="dxa"/>
            <w:gridSpan w:val="2"/>
            <w:vAlign w:val="center"/>
          </w:tcPr>
          <w:p w:rsidR="003F2C9C" w:rsidRPr="00324E3E" w:rsidRDefault="003F2C9C" w:rsidP="007E5687">
            <w:pPr>
              <w:jc w:val="center"/>
              <w:rPr>
                <w:rFonts w:ascii="Arial" w:hAnsi="Arial" w:cs="Arial"/>
              </w:rPr>
            </w:pPr>
            <w:r w:rsidRPr="00324E3E">
              <w:rPr>
                <w:rFonts w:ascii="Arial" w:hAnsi="Arial" w:cs="Arial"/>
              </w:rPr>
              <w:t>L. 6211-8</w:t>
            </w:r>
          </w:p>
          <w:p w:rsidR="00473990" w:rsidRDefault="00473990" w:rsidP="00473990">
            <w:pPr>
              <w:jc w:val="center"/>
              <w:rPr>
                <w:rFonts w:ascii="Arial" w:hAnsi="Arial" w:cs="Arial"/>
              </w:rPr>
            </w:pPr>
            <w:r>
              <w:rPr>
                <w:rFonts w:ascii="Arial" w:hAnsi="Arial" w:cs="Arial"/>
              </w:rPr>
              <w:t>Arrêté du 27 mai 2013</w:t>
            </w:r>
          </w:p>
          <w:p w:rsidR="003F2C9C" w:rsidRPr="00324E3E" w:rsidRDefault="003F2C9C" w:rsidP="007E5687">
            <w:pPr>
              <w:jc w:val="center"/>
              <w:rPr>
                <w:rFonts w:ascii="Arial" w:hAnsi="Arial" w:cs="Arial"/>
              </w:rPr>
            </w:pPr>
          </w:p>
        </w:tc>
        <w:tc>
          <w:tcPr>
            <w:tcW w:w="3687" w:type="dxa"/>
            <w:gridSpan w:val="2"/>
            <w:vAlign w:val="center"/>
          </w:tcPr>
          <w:p w:rsidR="003F2C9C" w:rsidRDefault="003F2C9C" w:rsidP="007E5687">
            <w:pPr>
              <w:rPr>
                <w:rFonts w:ascii="Arial" w:hAnsi="Arial" w:cs="Arial"/>
              </w:rPr>
            </w:pPr>
            <w:r w:rsidRPr="00510280">
              <w:rPr>
                <w:rFonts w:ascii="Arial" w:hAnsi="Arial" w:cs="Arial"/>
              </w:rPr>
              <w:t>La prescription est accompagnée des renseignements cliniques</w:t>
            </w:r>
            <w:r w:rsidR="00034CFB">
              <w:rPr>
                <w:rFonts w:ascii="Arial" w:hAnsi="Arial" w:cs="Arial"/>
              </w:rPr>
              <w:t xml:space="preserve"> et familiaux</w:t>
            </w:r>
            <w:r w:rsidRPr="00510280">
              <w:rPr>
                <w:rFonts w:ascii="Arial" w:hAnsi="Arial" w:cs="Arial"/>
              </w:rPr>
              <w:t xml:space="preserve"> indispensables (y compris, le cas échéant, </w:t>
            </w:r>
            <w:r w:rsidR="00034CFB">
              <w:rPr>
                <w:rFonts w:ascii="Arial" w:hAnsi="Arial" w:cs="Arial"/>
              </w:rPr>
              <w:t>l’arbre généalogique</w:t>
            </w:r>
            <w:r w:rsidRPr="00510280">
              <w:rPr>
                <w:rFonts w:ascii="Arial" w:hAnsi="Arial" w:cs="Arial"/>
              </w:rPr>
              <w:t>) à la mise en œuvre de la stratégie diagnostique globale et les résultats la concernant.</w:t>
            </w:r>
          </w:p>
          <w:p w:rsidR="00E7450E" w:rsidRDefault="00E7450E" w:rsidP="007E5687">
            <w:pPr>
              <w:rPr>
                <w:rFonts w:ascii="Arial" w:hAnsi="Arial" w:cs="Arial"/>
              </w:rPr>
            </w:pPr>
          </w:p>
          <w:p w:rsidR="00E7450E" w:rsidRDefault="00E7450E" w:rsidP="007E5687">
            <w:pPr>
              <w:rPr>
                <w:rFonts w:ascii="Arial" w:hAnsi="Arial" w:cs="Arial"/>
              </w:rPr>
            </w:pPr>
          </w:p>
          <w:p w:rsidR="00E7450E" w:rsidRPr="00510280" w:rsidRDefault="00E7450E" w:rsidP="007E5687">
            <w:pPr>
              <w:rPr>
                <w:rFonts w:ascii="Arial" w:hAnsi="Arial" w:cs="Arial"/>
              </w:rPr>
            </w:pPr>
          </w:p>
        </w:tc>
        <w:tc>
          <w:tcPr>
            <w:tcW w:w="3762" w:type="dxa"/>
            <w:gridSpan w:val="3"/>
          </w:tcPr>
          <w:p w:rsidR="003F2C9C" w:rsidRPr="00510280" w:rsidRDefault="003F2C9C" w:rsidP="007E5687">
            <w:pPr>
              <w:rPr>
                <w:rFonts w:ascii="Arial" w:hAnsi="Arial" w:cs="Arial"/>
                <w:bCs/>
              </w:rPr>
            </w:pPr>
          </w:p>
        </w:tc>
        <w:tc>
          <w:tcPr>
            <w:tcW w:w="1239" w:type="dxa"/>
            <w:gridSpan w:val="3"/>
          </w:tcPr>
          <w:p w:rsidR="003F2C9C" w:rsidRPr="00510280" w:rsidRDefault="003F2C9C" w:rsidP="007E5687">
            <w:pPr>
              <w:jc w:val="center"/>
              <w:rPr>
                <w:rFonts w:ascii="Arial" w:hAnsi="Arial" w:cs="Arial"/>
                <w:b/>
              </w:rPr>
            </w:pPr>
          </w:p>
        </w:tc>
        <w:tc>
          <w:tcPr>
            <w:tcW w:w="3395" w:type="dxa"/>
          </w:tcPr>
          <w:p w:rsidR="003F2C9C" w:rsidRPr="00510280" w:rsidRDefault="003F2C9C" w:rsidP="007E5687">
            <w:pPr>
              <w:rPr>
                <w:rFonts w:ascii="Arial" w:hAnsi="Arial" w:cs="Arial"/>
                <w:bCs/>
              </w:rPr>
            </w:pPr>
          </w:p>
          <w:p w:rsidR="003F2C9C" w:rsidRPr="00510280" w:rsidRDefault="003F2C9C" w:rsidP="007E5687">
            <w:pPr>
              <w:rPr>
                <w:rFonts w:ascii="Arial" w:hAnsi="Arial" w:cs="Arial"/>
                <w:bCs/>
              </w:rPr>
            </w:pPr>
          </w:p>
        </w:tc>
      </w:tr>
      <w:tr w:rsidR="00E7450E" w:rsidRPr="00FF3C26" w:rsidTr="005453FF">
        <w:tc>
          <w:tcPr>
            <w:tcW w:w="572"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N°</w:t>
            </w:r>
          </w:p>
        </w:tc>
        <w:tc>
          <w:tcPr>
            <w:tcW w:w="567"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proofErr w:type="spellStart"/>
            <w:r w:rsidRPr="00FF3C26">
              <w:rPr>
                <w:rFonts w:ascii="Arial" w:hAnsi="Arial" w:cs="Arial"/>
                <w:b/>
                <w:bCs/>
              </w:rPr>
              <w:t>Niv</w:t>
            </w:r>
            <w:proofErr w:type="spellEnd"/>
          </w:p>
        </w:tc>
        <w:tc>
          <w:tcPr>
            <w:tcW w:w="1559" w:type="dxa"/>
            <w:gridSpan w:val="2"/>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Référence</w:t>
            </w:r>
          </w:p>
        </w:tc>
        <w:tc>
          <w:tcPr>
            <w:tcW w:w="3827" w:type="dxa"/>
            <w:gridSpan w:val="3"/>
            <w:shd w:val="clear" w:color="auto" w:fill="999999"/>
          </w:tcPr>
          <w:p w:rsidR="00E7450E" w:rsidRPr="00FF3C26" w:rsidRDefault="00E7450E"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Items</w:t>
            </w:r>
          </w:p>
        </w:tc>
        <w:tc>
          <w:tcPr>
            <w:tcW w:w="3969" w:type="dxa"/>
            <w:gridSpan w:val="2"/>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Etat des lieux</w:t>
            </w:r>
          </w:p>
          <w:p w:rsidR="00E7450E" w:rsidRPr="00FF3C26" w:rsidRDefault="00E7450E"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9F4BBC" w:rsidRDefault="009F4BBC" w:rsidP="00426808">
            <w:pPr>
              <w:jc w:val="center"/>
              <w:rPr>
                <w:rFonts w:ascii="Arial" w:hAnsi="Arial" w:cs="Arial"/>
                <w:b/>
                <w:bCs/>
              </w:rPr>
            </w:pPr>
          </w:p>
          <w:p w:rsidR="00E7450E" w:rsidRPr="00FF3C26" w:rsidRDefault="00E7450E" w:rsidP="00426808">
            <w:pPr>
              <w:jc w:val="center"/>
              <w:rPr>
                <w:rFonts w:ascii="Arial" w:hAnsi="Arial" w:cs="Arial"/>
              </w:rPr>
            </w:pPr>
            <w:r w:rsidRPr="00FF3C26">
              <w:rPr>
                <w:rFonts w:ascii="Arial" w:hAnsi="Arial" w:cs="Arial"/>
                <w:b/>
                <w:bCs/>
              </w:rPr>
              <w:t>O/N</w:t>
            </w:r>
          </w:p>
        </w:tc>
        <w:tc>
          <w:tcPr>
            <w:tcW w:w="3544" w:type="dxa"/>
            <w:gridSpan w:val="2"/>
            <w:shd w:val="clear" w:color="auto" w:fill="999999"/>
          </w:tcPr>
          <w:p w:rsidR="00E7450E" w:rsidRPr="00FF3C26" w:rsidRDefault="00E7450E" w:rsidP="00426808">
            <w:pPr>
              <w:jc w:val="center"/>
              <w:rPr>
                <w:rFonts w:ascii="Arial" w:hAnsi="Arial" w:cs="Arial"/>
                <w:b/>
                <w:bCs/>
              </w:rPr>
            </w:pPr>
            <w:r w:rsidRPr="00FF3C26">
              <w:rPr>
                <w:rFonts w:ascii="Arial" w:hAnsi="Arial" w:cs="Arial"/>
                <w:b/>
                <w:bCs/>
              </w:rPr>
              <w:t>Rapport initial des inspecteurs</w:t>
            </w:r>
          </w:p>
          <w:p w:rsidR="00E7450E" w:rsidRPr="00FF3C26" w:rsidRDefault="00E7450E" w:rsidP="00426808">
            <w:pPr>
              <w:jc w:val="center"/>
              <w:rPr>
                <w:rFonts w:ascii="Arial" w:hAnsi="Arial" w:cs="Arial"/>
              </w:rPr>
            </w:pPr>
            <w:r w:rsidRPr="00FF3C26">
              <w:rPr>
                <w:rFonts w:ascii="Arial" w:hAnsi="Arial" w:cs="Arial"/>
                <w:b/>
                <w:bCs/>
              </w:rPr>
              <w:t>(C1)</w:t>
            </w: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14</w:t>
            </w:r>
          </w:p>
        </w:tc>
        <w:tc>
          <w:tcPr>
            <w:tcW w:w="564" w:type="dxa"/>
            <w:gridSpan w:val="2"/>
            <w:vAlign w:val="center"/>
          </w:tcPr>
          <w:p w:rsidR="003F2C9C" w:rsidRPr="00E04A29" w:rsidRDefault="003F2C9C" w:rsidP="007E5687">
            <w:pPr>
              <w:jc w:val="center"/>
              <w:rPr>
                <w:rFonts w:ascii="Arial" w:hAnsi="Arial" w:cs="Arial"/>
              </w:rPr>
            </w:pPr>
            <w:r w:rsidRPr="00E04A29">
              <w:rPr>
                <w:rFonts w:ascii="Arial" w:hAnsi="Arial" w:cs="Arial"/>
              </w:rPr>
              <w:t>1</w:t>
            </w:r>
          </w:p>
        </w:tc>
        <w:tc>
          <w:tcPr>
            <w:tcW w:w="1572" w:type="dxa"/>
            <w:gridSpan w:val="3"/>
            <w:vAlign w:val="center"/>
          </w:tcPr>
          <w:p w:rsidR="003F2C9C" w:rsidRPr="00324E3E" w:rsidRDefault="003F2C9C" w:rsidP="007E5687">
            <w:pPr>
              <w:jc w:val="center"/>
              <w:rPr>
                <w:rFonts w:ascii="Arial" w:hAnsi="Arial" w:cs="Arial"/>
              </w:rPr>
            </w:pPr>
            <w:r w:rsidRPr="00324E3E">
              <w:rPr>
                <w:rFonts w:ascii="Arial" w:hAnsi="Arial" w:cs="Arial"/>
              </w:rPr>
              <w:t>L.6211-8</w:t>
            </w:r>
          </w:p>
          <w:p w:rsidR="00473990" w:rsidRDefault="00473990" w:rsidP="00473990">
            <w:pPr>
              <w:jc w:val="center"/>
              <w:rPr>
                <w:rFonts w:ascii="Arial" w:hAnsi="Arial" w:cs="Arial"/>
              </w:rPr>
            </w:pPr>
            <w:r>
              <w:rPr>
                <w:rFonts w:ascii="Arial" w:hAnsi="Arial" w:cs="Arial"/>
              </w:rPr>
              <w:t>Arrêté du 27 mai 2013</w:t>
            </w:r>
          </w:p>
          <w:p w:rsidR="003F2C9C" w:rsidRPr="00324E3E" w:rsidRDefault="003F2C9C" w:rsidP="007E5687">
            <w:pPr>
              <w:jc w:val="center"/>
              <w:rPr>
                <w:rFonts w:ascii="Arial" w:hAnsi="Arial" w:cs="Arial"/>
              </w:rPr>
            </w:pPr>
          </w:p>
        </w:tc>
        <w:tc>
          <w:tcPr>
            <w:tcW w:w="3827" w:type="dxa"/>
            <w:gridSpan w:val="3"/>
            <w:vAlign w:val="center"/>
          </w:tcPr>
          <w:p w:rsidR="003F2C9C" w:rsidRDefault="003F2C9C" w:rsidP="007E5687">
            <w:pPr>
              <w:rPr>
                <w:rFonts w:ascii="Arial" w:hAnsi="Arial" w:cs="Arial"/>
              </w:rPr>
            </w:pPr>
            <w:r w:rsidRPr="00E04A29">
              <w:rPr>
                <w:rFonts w:ascii="Arial" w:hAnsi="Arial" w:cs="Arial"/>
              </w:rPr>
              <w:t>Le refus d’exécution d’un test fait l’objet d’une discussion avec le prescripteur</w:t>
            </w:r>
            <w:r>
              <w:rPr>
                <w:rFonts w:ascii="Arial" w:hAnsi="Arial" w:cs="Arial"/>
              </w:rPr>
              <w:t xml:space="preserve"> (</w:t>
            </w:r>
            <w:r w:rsidR="00363362">
              <w:rPr>
                <w:rFonts w:ascii="Arial" w:hAnsi="Arial" w:cs="Arial"/>
              </w:rPr>
              <w:t xml:space="preserve">non-conformité du prélèvement, </w:t>
            </w:r>
            <w:r>
              <w:rPr>
                <w:rFonts w:ascii="Arial" w:hAnsi="Arial" w:cs="Arial"/>
              </w:rPr>
              <w:t>non respect du cadre règlementaire, insuffisance d’élément</w:t>
            </w:r>
            <w:r w:rsidR="00363362">
              <w:rPr>
                <w:rFonts w:ascii="Arial" w:hAnsi="Arial" w:cs="Arial"/>
              </w:rPr>
              <w:t>s</w:t>
            </w:r>
            <w:r>
              <w:rPr>
                <w:rFonts w:ascii="Arial" w:hAnsi="Arial" w:cs="Arial"/>
              </w:rPr>
              <w:t xml:space="preserve"> permettant de juger la pertinence</w:t>
            </w:r>
            <w:r w:rsidR="00363362">
              <w:rPr>
                <w:rFonts w:ascii="Arial" w:hAnsi="Arial" w:cs="Arial"/>
              </w:rPr>
              <w:t xml:space="preserve"> de l’indication </w:t>
            </w:r>
            <w:r>
              <w:rPr>
                <w:rFonts w:ascii="Arial" w:hAnsi="Arial" w:cs="Arial"/>
              </w:rPr>
              <w:t>…)</w:t>
            </w:r>
            <w:r w:rsidR="00324E3E">
              <w:rPr>
                <w:rFonts w:ascii="Arial" w:hAnsi="Arial" w:cs="Arial"/>
              </w:rPr>
              <w:t>.</w:t>
            </w:r>
          </w:p>
          <w:p w:rsidR="00E7450E" w:rsidRPr="00E04A29" w:rsidRDefault="00E7450E" w:rsidP="007E5687">
            <w:pPr>
              <w:rPr>
                <w:rFonts w:ascii="Arial" w:hAnsi="Arial" w:cs="Arial"/>
              </w:rPr>
            </w:pPr>
          </w:p>
        </w:tc>
        <w:tc>
          <w:tcPr>
            <w:tcW w:w="3969" w:type="dxa"/>
            <w:gridSpan w:val="2"/>
          </w:tcPr>
          <w:p w:rsidR="003F2C9C" w:rsidRPr="00FF3C26" w:rsidRDefault="003F2C9C" w:rsidP="007E5687">
            <w:pPr>
              <w:jc w:val="center"/>
              <w:rPr>
                <w:rFonts w:ascii="Arial" w:hAnsi="Arial" w:cs="Arial"/>
                <w:b/>
                <w:bCs/>
              </w:rPr>
            </w:pPr>
          </w:p>
        </w:tc>
        <w:tc>
          <w:tcPr>
            <w:tcW w:w="709" w:type="dxa"/>
          </w:tcPr>
          <w:p w:rsidR="003F2C9C" w:rsidRPr="00FF3C26" w:rsidRDefault="003F2C9C" w:rsidP="007E5687">
            <w:pPr>
              <w:jc w:val="center"/>
              <w:rPr>
                <w:rFonts w:ascii="Arial" w:hAnsi="Arial" w:cs="Arial"/>
                <w:b/>
                <w:bCs/>
              </w:rPr>
            </w:pPr>
          </w:p>
        </w:tc>
        <w:tc>
          <w:tcPr>
            <w:tcW w:w="3544" w:type="dxa"/>
            <w:gridSpan w:val="2"/>
          </w:tcPr>
          <w:p w:rsidR="003F2C9C" w:rsidRPr="00FF3C26" w:rsidRDefault="003F2C9C" w:rsidP="007E5687">
            <w:pPr>
              <w:jc w:val="center"/>
              <w:rPr>
                <w:rFonts w:ascii="Arial" w:hAnsi="Arial" w:cs="Arial"/>
                <w:b/>
                <w:bCs/>
              </w:rPr>
            </w:pP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15</w:t>
            </w:r>
          </w:p>
        </w:tc>
        <w:tc>
          <w:tcPr>
            <w:tcW w:w="564" w:type="dxa"/>
            <w:gridSpan w:val="2"/>
            <w:vAlign w:val="center"/>
          </w:tcPr>
          <w:p w:rsidR="003F2C9C" w:rsidRPr="002224D3" w:rsidRDefault="003F2C9C" w:rsidP="007E5687">
            <w:pPr>
              <w:jc w:val="center"/>
              <w:rPr>
                <w:rFonts w:ascii="Arial" w:hAnsi="Arial" w:cs="Arial"/>
              </w:rPr>
            </w:pPr>
            <w:r w:rsidRPr="002224D3">
              <w:rPr>
                <w:rFonts w:ascii="Arial" w:hAnsi="Arial" w:cs="Arial"/>
              </w:rPr>
              <w:t>2</w:t>
            </w:r>
          </w:p>
        </w:tc>
        <w:tc>
          <w:tcPr>
            <w:tcW w:w="1572" w:type="dxa"/>
            <w:gridSpan w:val="3"/>
            <w:vAlign w:val="center"/>
          </w:tcPr>
          <w:p w:rsidR="003F2C9C" w:rsidRPr="00B33A86" w:rsidRDefault="003F2C9C" w:rsidP="007E5687">
            <w:pPr>
              <w:jc w:val="center"/>
              <w:rPr>
                <w:rFonts w:ascii="Arial" w:hAnsi="Arial" w:cs="Arial"/>
              </w:rPr>
            </w:pPr>
            <w:r w:rsidRPr="00B33A86">
              <w:rPr>
                <w:rFonts w:ascii="Arial" w:hAnsi="Arial" w:cs="Arial"/>
              </w:rPr>
              <w:t>GBEA III.1.2 GBEA III.2.1</w:t>
            </w:r>
          </w:p>
        </w:tc>
        <w:tc>
          <w:tcPr>
            <w:tcW w:w="3827" w:type="dxa"/>
            <w:gridSpan w:val="3"/>
            <w:vAlign w:val="center"/>
          </w:tcPr>
          <w:p w:rsidR="003F2C9C" w:rsidRDefault="003F2C9C" w:rsidP="007E5687">
            <w:pPr>
              <w:rPr>
                <w:rFonts w:ascii="Arial" w:hAnsi="Arial" w:cs="Arial"/>
              </w:rPr>
            </w:pPr>
            <w:r>
              <w:rPr>
                <w:rFonts w:ascii="Arial" w:hAnsi="Arial" w:cs="Arial"/>
              </w:rPr>
              <w:t xml:space="preserve">Il existe une </w:t>
            </w:r>
            <w:r>
              <w:rPr>
                <w:rFonts w:ascii="Arial" w:hAnsi="Arial" w:cs="Arial"/>
                <w:b/>
                <w:bCs/>
              </w:rPr>
              <w:t>fiche technique</w:t>
            </w:r>
            <w:r>
              <w:rPr>
                <w:rFonts w:ascii="Arial" w:hAnsi="Arial" w:cs="Arial"/>
              </w:rPr>
              <w:t xml:space="preserve"> à destination des préleveurs</w:t>
            </w:r>
            <w:r w:rsidR="00324E3E">
              <w:rPr>
                <w:rFonts w:ascii="Arial" w:hAnsi="Arial" w:cs="Arial"/>
              </w:rPr>
              <w:t>.</w:t>
            </w:r>
          </w:p>
          <w:p w:rsidR="005B020F" w:rsidRDefault="005B020F" w:rsidP="007E5687">
            <w:pPr>
              <w:rPr>
                <w:rFonts w:ascii="Arial" w:hAnsi="Arial" w:cs="Arial"/>
              </w:rPr>
            </w:pPr>
          </w:p>
        </w:tc>
        <w:tc>
          <w:tcPr>
            <w:tcW w:w="3969" w:type="dxa"/>
            <w:gridSpan w:val="2"/>
          </w:tcPr>
          <w:p w:rsidR="003F2C9C" w:rsidRPr="00FF3C26" w:rsidRDefault="003F2C9C" w:rsidP="007E5687">
            <w:pPr>
              <w:jc w:val="center"/>
              <w:rPr>
                <w:rFonts w:ascii="Arial" w:hAnsi="Arial" w:cs="Arial"/>
                <w:b/>
                <w:bCs/>
              </w:rPr>
            </w:pPr>
          </w:p>
        </w:tc>
        <w:tc>
          <w:tcPr>
            <w:tcW w:w="709" w:type="dxa"/>
          </w:tcPr>
          <w:p w:rsidR="003F2C9C" w:rsidRPr="00FF3C26" w:rsidRDefault="003F2C9C" w:rsidP="007E5687">
            <w:pPr>
              <w:jc w:val="center"/>
              <w:rPr>
                <w:rFonts w:ascii="Arial" w:hAnsi="Arial" w:cs="Arial"/>
                <w:b/>
                <w:bCs/>
              </w:rPr>
            </w:pPr>
          </w:p>
        </w:tc>
        <w:tc>
          <w:tcPr>
            <w:tcW w:w="3544" w:type="dxa"/>
            <w:gridSpan w:val="2"/>
          </w:tcPr>
          <w:p w:rsidR="003F2C9C" w:rsidRPr="00FF3C26" w:rsidRDefault="003F2C9C" w:rsidP="007E5687">
            <w:pPr>
              <w:jc w:val="center"/>
              <w:rPr>
                <w:rFonts w:ascii="Arial" w:hAnsi="Arial" w:cs="Arial"/>
                <w:b/>
                <w:bCs/>
              </w:rPr>
            </w:pPr>
          </w:p>
        </w:tc>
      </w:tr>
      <w:tr w:rsidR="003F2C9C" w:rsidRPr="00FF3C26" w:rsidTr="005453FF">
        <w:tc>
          <w:tcPr>
            <w:tcW w:w="562" w:type="dxa"/>
            <w:vAlign w:val="center"/>
          </w:tcPr>
          <w:p w:rsidR="003F2C9C" w:rsidRPr="009A2BCA" w:rsidRDefault="003F2C9C" w:rsidP="007E5687">
            <w:pPr>
              <w:jc w:val="center"/>
              <w:rPr>
                <w:rFonts w:ascii="Arial" w:hAnsi="Arial" w:cs="Arial"/>
              </w:rPr>
            </w:pPr>
            <w:r w:rsidRPr="009A2BCA">
              <w:rPr>
                <w:rFonts w:ascii="Arial" w:hAnsi="Arial" w:cs="Arial"/>
              </w:rPr>
              <w:t>16</w:t>
            </w:r>
          </w:p>
        </w:tc>
        <w:tc>
          <w:tcPr>
            <w:tcW w:w="564" w:type="dxa"/>
            <w:gridSpan w:val="2"/>
            <w:vAlign w:val="center"/>
          </w:tcPr>
          <w:p w:rsidR="003F2C9C" w:rsidRPr="002224D3" w:rsidRDefault="003F2C9C" w:rsidP="007E5687">
            <w:pPr>
              <w:jc w:val="center"/>
              <w:rPr>
                <w:rFonts w:ascii="Arial" w:hAnsi="Arial" w:cs="Arial"/>
              </w:rPr>
            </w:pPr>
            <w:r>
              <w:rPr>
                <w:rFonts w:ascii="Arial" w:hAnsi="Arial" w:cs="Arial"/>
              </w:rPr>
              <w:t>2</w:t>
            </w:r>
          </w:p>
        </w:tc>
        <w:tc>
          <w:tcPr>
            <w:tcW w:w="1572" w:type="dxa"/>
            <w:gridSpan w:val="3"/>
            <w:vAlign w:val="center"/>
          </w:tcPr>
          <w:p w:rsidR="003F2C9C" w:rsidRPr="00B33A86" w:rsidRDefault="003F2C9C" w:rsidP="007E5687">
            <w:pPr>
              <w:jc w:val="center"/>
              <w:rPr>
                <w:rFonts w:ascii="Arial" w:hAnsi="Arial" w:cs="Arial"/>
              </w:rPr>
            </w:pPr>
            <w:r w:rsidRPr="00B33A86">
              <w:rPr>
                <w:rFonts w:ascii="Arial" w:hAnsi="Arial" w:cs="Arial"/>
              </w:rPr>
              <w:t>GBEA III.1.2</w:t>
            </w:r>
          </w:p>
          <w:p w:rsidR="003F2C9C" w:rsidRDefault="003F2C9C" w:rsidP="007E5687">
            <w:pPr>
              <w:jc w:val="center"/>
              <w:rPr>
                <w:rFonts w:ascii="Arial" w:hAnsi="Arial" w:cs="Arial"/>
              </w:rPr>
            </w:pPr>
            <w:r w:rsidRPr="00B33A86">
              <w:rPr>
                <w:rFonts w:ascii="Arial" w:hAnsi="Arial" w:cs="Arial"/>
              </w:rPr>
              <w:t>GBEA III.2.1</w:t>
            </w:r>
          </w:p>
          <w:p w:rsidR="003F2C9C" w:rsidRDefault="003F2C9C" w:rsidP="007E5687">
            <w:pPr>
              <w:jc w:val="center"/>
              <w:rPr>
                <w:rFonts w:ascii="Arial" w:hAnsi="Arial" w:cs="Arial"/>
              </w:rPr>
            </w:pPr>
            <w:r w:rsidRPr="00B33A86">
              <w:rPr>
                <w:rFonts w:ascii="Arial" w:hAnsi="Arial" w:cs="Arial"/>
              </w:rPr>
              <w:t>GBEA III.2.2.3</w:t>
            </w:r>
          </w:p>
          <w:p w:rsidR="003F2C9C" w:rsidRPr="00B33A86" w:rsidRDefault="003F2C9C" w:rsidP="007E5687">
            <w:pPr>
              <w:jc w:val="center"/>
              <w:rPr>
                <w:rFonts w:ascii="Arial" w:hAnsi="Arial" w:cs="Arial"/>
              </w:rPr>
            </w:pPr>
          </w:p>
        </w:tc>
        <w:tc>
          <w:tcPr>
            <w:tcW w:w="3827" w:type="dxa"/>
            <w:gridSpan w:val="3"/>
            <w:vAlign w:val="center"/>
          </w:tcPr>
          <w:p w:rsidR="003F2C9C" w:rsidRDefault="003F2C9C" w:rsidP="007E5687">
            <w:pPr>
              <w:rPr>
                <w:rFonts w:ascii="Arial" w:hAnsi="Arial" w:cs="Arial"/>
              </w:rPr>
            </w:pPr>
            <w:r>
              <w:rPr>
                <w:rFonts w:ascii="Arial" w:hAnsi="Arial" w:cs="Arial"/>
              </w:rPr>
              <w:t>Elle précise:                                                                                            - les conditions de prélèvement à respecter  et notamment la vérification de l’identité du patient  et le délai d’envoi à respecter</w:t>
            </w:r>
          </w:p>
          <w:p w:rsidR="00FE4860" w:rsidRDefault="00704CB8" w:rsidP="007E5687">
            <w:pPr>
              <w:rPr>
                <w:rFonts w:ascii="Arial" w:hAnsi="Arial" w:cs="Arial"/>
              </w:rPr>
            </w:pPr>
            <w:r>
              <w:rPr>
                <w:rFonts w:ascii="Arial" w:hAnsi="Arial" w:cs="Arial"/>
              </w:rPr>
              <w:t>- le type de consommables à utiliser</w:t>
            </w:r>
          </w:p>
          <w:p w:rsidR="00FE4860" w:rsidRDefault="00E7450E" w:rsidP="007E5687">
            <w:pPr>
              <w:rPr>
                <w:rFonts w:ascii="Arial" w:hAnsi="Arial" w:cs="Arial"/>
              </w:rPr>
            </w:pPr>
            <w:r>
              <w:rPr>
                <w:rFonts w:ascii="Arial" w:hAnsi="Arial" w:cs="Arial"/>
              </w:rPr>
              <w:t>- le volume minimum par échantillon</w:t>
            </w:r>
          </w:p>
          <w:p w:rsidR="00E7450E" w:rsidRDefault="00E7450E" w:rsidP="007E5687">
            <w:pPr>
              <w:rPr>
                <w:rFonts w:ascii="Arial" w:hAnsi="Arial" w:cs="Arial"/>
              </w:rPr>
            </w:pPr>
          </w:p>
        </w:tc>
        <w:tc>
          <w:tcPr>
            <w:tcW w:w="3969" w:type="dxa"/>
            <w:gridSpan w:val="2"/>
          </w:tcPr>
          <w:p w:rsidR="003F2C9C" w:rsidRPr="00FF3C26" w:rsidRDefault="003F2C9C" w:rsidP="007E5687">
            <w:pPr>
              <w:jc w:val="center"/>
              <w:rPr>
                <w:rFonts w:ascii="Arial" w:hAnsi="Arial" w:cs="Arial"/>
                <w:b/>
                <w:bCs/>
              </w:rPr>
            </w:pPr>
          </w:p>
        </w:tc>
        <w:tc>
          <w:tcPr>
            <w:tcW w:w="709" w:type="dxa"/>
          </w:tcPr>
          <w:p w:rsidR="003F2C9C" w:rsidRPr="00FF3C26" w:rsidRDefault="003F2C9C" w:rsidP="007E5687">
            <w:pPr>
              <w:jc w:val="center"/>
              <w:rPr>
                <w:rFonts w:ascii="Arial" w:hAnsi="Arial" w:cs="Arial"/>
                <w:b/>
                <w:bCs/>
              </w:rPr>
            </w:pPr>
          </w:p>
        </w:tc>
        <w:tc>
          <w:tcPr>
            <w:tcW w:w="3544" w:type="dxa"/>
            <w:gridSpan w:val="2"/>
          </w:tcPr>
          <w:p w:rsidR="003F2C9C" w:rsidRPr="00FF3C26" w:rsidRDefault="003F2C9C" w:rsidP="007E5687">
            <w:pPr>
              <w:jc w:val="center"/>
              <w:rPr>
                <w:rFonts w:ascii="Arial" w:hAnsi="Arial" w:cs="Arial"/>
                <w:b/>
                <w:bCs/>
              </w:rPr>
            </w:pP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17</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2224D3" w:rsidRDefault="003F2C9C" w:rsidP="007E5687">
            <w:pPr>
              <w:jc w:val="center"/>
              <w:rPr>
                <w:rFonts w:ascii="Arial" w:hAnsi="Arial" w:cs="Arial"/>
              </w:rPr>
            </w:pPr>
            <w:r w:rsidRPr="002224D3">
              <w:rPr>
                <w:rFonts w:ascii="Arial" w:hAnsi="Arial" w:cs="Arial"/>
              </w:rPr>
              <w:t>2</w:t>
            </w:r>
          </w:p>
        </w:tc>
        <w:tc>
          <w:tcPr>
            <w:tcW w:w="1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B33A86" w:rsidRDefault="003F2C9C" w:rsidP="007E5687">
            <w:pPr>
              <w:jc w:val="center"/>
              <w:rPr>
                <w:rFonts w:ascii="Arial" w:hAnsi="Arial" w:cs="Arial"/>
              </w:rPr>
            </w:pPr>
            <w:r w:rsidRPr="00B33A86">
              <w:rPr>
                <w:rFonts w:ascii="Arial" w:hAnsi="Arial" w:cs="Arial"/>
              </w:rPr>
              <w:t>GBEA III.2.2.</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Pr>
                <w:rFonts w:ascii="Arial" w:hAnsi="Arial" w:cs="Arial"/>
              </w:rPr>
              <w:t xml:space="preserve">La fiche technique </w:t>
            </w:r>
            <w:r w:rsidR="00FE4860">
              <w:rPr>
                <w:rFonts w:ascii="Arial" w:hAnsi="Arial" w:cs="Arial"/>
              </w:rPr>
              <w:t xml:space="preserve">de prélèvement du LBM à l’intention des préleveurs </w:t>
            </w:r>
            <w:r>
              <w:rPr>
                <w:rFonts w:ascii="Arial" w:hAnsi="Arial" w:cs="Arial"/>
              </w:rPr>
              <w:t>précise les modalité</w:t>
            </w:r>
            <w:r w:rsidR="00324E3E">
              <w:rPr>
                <w:rFonts w:ascii="Arial" w:hAnsi="Arial" w:cs="Arial"/>
              </w:rPr>
              <w:t>s d'étiquetage de l'échantillon</w:t>
            </w:r>
            <w:r>
              <w:rPr>
                <w:rFonts w:ascii="Arial" w:hAnsi="Arial" w:cs="Arial"/>
              </w:rPr>
              <w:t>:</w:t>
            </w:r>
          </w:p>
          <w:p w:rsidR="003F2C9C" w:rsidRDefault="003F2C9C" w:rsidP="007E5687">
            <w:pPr>
              <w:rPr>
                <w:rFonts w:ascii="Arial" w:hAnsi="Arial" w:cs="Arial"/>
              </w:rPr>
            </w:pPr>
            <w:r>
              <w:rPr>
                <w:rFonts w:ascii="Arial" w:hAnsi="Arial" w:cs="Arial"/>
              </w:rPr>
              <w:t>- l'identification du patient (noms patronymique et marital, prénom, sexe, date de naissance)</w:t>
            </w:r>
          </w:p>
          <w:p w:rsidR="003F2C9C" w:rsidRDefault="003F2C9C" w:rsidP="007E5687">
            <w:pPr>
              <w:rPr>
                <w:rFonts w:ascii="Arial" w:hAnsi="Arial" w:cs="Arial"/>
              </w:rPr>
            </w:pPr>
            <w:r>
              <w:rPr>
                <w:rFonts w:ascii="Arial" w:hAnsi="Arial" w:cs="Arial"/>
              </w:rPr>
              <w:t>- la date, l'heure, le lieu  du prélèvement</w:t>
            </w:r>
          </w:p>
          <w:p w:rsidR="003F2C9C" w:rsidRDefault="003F2C9C" w:rsidP="007E5687">
            <w:pPr>
              <w:rPr>
                <w:rFonts w:ascii="Arial" w:hAnsi="Arial" w:cs="Arial"/>
              </w:rPr>
            </w:pPr>
            <w:r>
              <w:rPr>
                <w:rFonts w:ascii="Arial" w:hAnsi="Arial" w:cs="Arial"/>
              </w:rPr>
              <w:t>- l'identité du préleveur</w:t>
            </w:r>
            <w:r w:rsidR="00324E3E">
              <w:rPr>
                <w:rFonts w:ascii="Arial" w:hAnsi="Arial" w:cs="Arial"/>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p w:rsidR="003F2C9C" w:rsidRDefault="003F2C9C" w:rsidP="007E5687">
            <w:pPr>
              <w:rPr>
                <w:rFonts w:ascii="Arial" w:hAnsi="Arial" w:cs="Arial"/>
                <w:bCs/>
                <w:iCs/>
              </w:rPr>
            </w:pPr>
            <w:r>
              <w:rPr>
                <w:rFonts w:ascii="Arial" w:hAnsi="Arial" w:cs="Arial"/>
                <w:bCs/>
                <w:iCs/>
              </w:rPr>
              <w:t>Vérifier les étiquettes</w:t>
            </w:r>
          </w:p>
        </w:tc>
      </w:tr>
      <w:tr w:rsidR="003F2C9C" w:rsidRPr="00FF3C26" w:rsidTr="005453FF">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t>18</w:t>
            </w:r>
          </w:p>
        </w:tc>
        <w:tc>
          <w:tcPr>
            <w:tcW w:w="5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1E7D26" w:rsidP="007E5687">
            <w:pPr>
              <w:jc w:val="center"/>
              <w:rPr>
                <w:rFonts w:ascii="Arial" w:hAnsi="Arial" w:cs="Arial"/>
              </w:rPr>
            </w:pPr>
            <w:r>
              <w:rPr>
                <w:rFonts w:ascii="Arial" w:hAnsi="Arial" w:cs="Arial"/>
              </w:rPr>
              <w:t>2</w:t>
            </w:r>
          </w:p>
        </w:tc>
        <w:tc>
          <w:tcPr>
            <w:tcW w:w="15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B33A86" w:rsidRDefault="00473990" w:rsidP="007E5687">
            <w:pPr>
              <w:jc w:val="center"/>
              <w:rPr>
                <w:rFonts w:ascii="Arial" w:hAnsi="Arial" w:cs="Arial"/>
              </w:rPr>
            </w:pPr>
            <w:r>
              <w:rPr>
                <w:rFonts w:ascii="Arial" w:hAnsi="Arial" w:cs="Arial"/>
              </w:rPr>
              <w:t>R</w:t>
            </w:r>
            <w:r w:rsidR="003F2C9C">
              <w:rPr>
                <w:rFonts w:ascii="Arial" w:hAnsi="Arial" w:cs="Arial"/>
              </w:rPr>
              <w:t>BP</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sidRPr="00E83A5C">
              <w:rPr>
                <w:rFonts w:ascii="Arial" w:hAnsi="Arial" w:cs="Arial"/>
              </w:rPr>
              <w:t>L’étiquetage est fait par le préleveur au moment du prélèvement</w:t>
            </w:r>
            <w:r w:rsidR="00324E3E">
              <w:rPr>
                <w:rFonts w:ascii="Arial" w:hAnsi="Arial" w:cs="Arial"/>
              </w:rPr>
              <w:t>.</w:t>
            </w:r>
          </w:p>
          <w:p w:rsidR="00E7450E" w:rsidRDefault="00E7450E" w:rsidP="009F4BBC">
            <w:pPr>
              <w:rPr>
                <w:rFonts w:ascii="Arial" w:hAnsi="Arial" w:cs="Arial"/>
              </w:rPr>
            </w:pPr>
          </w:p>
          <w:p w:rsidR="009F4BBC" w:rsidRDefault="009F4BBC" w:rsidP="009F4BBC">
            <w:pPr>
              <w:rPr>
                <w:rFonts w:ascii="Arial" w:hAnsi="Arial" w:cs="Arial"/>
              </w:rPr>
            </w:pPr>
          </w:p>
          <w:p w:rsidR="009F4BBC" w:rsidRDefault="009F4BBC" w:rsidP="009F4BBC">
            <w:pPr>
              <w:rPr>
                <w:rFonts w:ascii="Arial" w:hAnsi="Arial" w:cs="Arial"/>
              </w:rPr>
            </w:pPr>
          </w:p>
          <w:p w:rsidR="009F4BBC" w:rsidRDefault="009F4BBC" w:rsidP="009F4BBC">
            <w:pPr>
              <w:rPr>
                <w:rFonts w:ascii="Arial" w:hAnsi="Arial" w:cs="Arial"/>
              </w:rPr>
            </w:pPr>
          </w:p>
          <w:p w:rsidR="009F4BBC" w:rsidRDefault="009F4BBC" w:rsidP="009F4BBC">
            <w:pPr>
              <w:rPr>
                <w:rFonts w:ascii="Arial" w:hAnsi="Arial" w:cs="Arial"/>
              </w:rPr>
            </w:pPr>
          </w:p>
          <w:p w:rsidR="009F4BBC" w:rsidRDefault="009F4BBC" w:rsidP="009F4BBC">
            <w:pPr>
              <w:rPr>
                <w:rFonts w:ascii="Arial" w:hAnsi="Arial" w:cs="Arial"/>
              </w:rPr>
            </w:pPr>
          </w:p>
          <w:p w:rsidR="009F4BBC" w:rsidRDefault="009F4BBC" w:rsidP="009F4BBC">
            <w:pPr>
              <w:rPr>
                <w:rFonts w:ascii="Arial" w:hAnsi="Arial" w:cs="Arial"/>
              </w:rPr>
            </w:pPr>
          </w:p>
          <w:p w:rsidR="009F4BBC" w:rsidRPr="00E83A5C" w:rsidRDefault="009F4BBC" w:rsidP="009F4BBC">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tc>
      </w:tr>
      <w:tr w:rsidR="007B4FB2" w:rsidRPr="00FF3C26" w:rsidTr="005453FF">
        <w:tc>
          <w:tcPr>
            <w:tcW w:w="572" w:type="dxa"/>
            <w:gridSpan w:val="2"/>
            <w:shd w:val="clear" w:color="auto" w:fill="999999"/>
          </w:tcPr>
          <w:p w:rsidR="007B4FB2" w:rsidRPr="00FF3C26" w:rsidRDefault="007B4FB2" w:rsidP="00426808">
            <w:pPr>
              <w:jc w:val="center"/>
              <w:rPr>
                <w:rFonts w:ascii="Arial" w:hAnsi="Arial" w:cs="Arial"/>
                <w:b/>
                <w:bCs/>
              </w:rPr>
            </w:pPr>
          </w:p>
          <w:p w:rsidR="007B4FB2" w:rsidRPr="00FF3C26" w:rsidRDefault="007B4FB2" w:rsidP="00426808">
            <w:pPr>
              <w:jc w:val="center"/>
              <w:rPr>
                <w:rFonts w:ascii="Arial" w:hAnsi="Arial" w:cs="Arial"/>
              </w:rPr>
            </w:pPr>
            <w:r w:rsidRPr="00FF3C26">
              <w:rPr>
                <w:rFonts w:ascii="Arial" w:hAnsi="Arial" w:cs="Arial"/>
                <w:b/>
                <w:bCs/>
              </w:rPr>
              <w:t>N°</w:t>
            </w:r>
          </w:p>
        </w:tc>
        <w:tc>
          <w:tcPr>
            <w:tcW w:w="567" w:type="dxa"/>
            <w:gridSpan w:val="2"/>
            <w:shd w:val="clear" w:color="auto" w:fill="999999"/>
          </w:tcPr>
          <w:p w:rsidR="007B4FB2" w:rsidRPr="00FF3C26" w:rsidRDefault="007B4FB2" w:rsidP="00426808">
            <w:pPr>
              <w:jc w:val="center"/>
              <w:rPr>
                <w:rFonts w:ascii="Arial" w:hAnsi="Arial" w:cs="Arial"/>
                <w:b/>
                <w:bCs/>
              </w:rPr>
            </w:pPr>
          </w:p>
          <w:p w:rsidR="007B4FB2" w:rsidRPr="00FF3C26" w:rsidRDefault="007B4FB2" w:rsidP="00426808">
            <w:pPr>
              <w:jc w:val="center"/>
              <w:rPr>
                <w:rFonts w:ascii="Arial" w:hAnsi="Arial" w:cs="Arial"/>
              </w:rPr>
            </w:pPr>
            <w:proofErr w:type="spellStart"/>
            <w:r w:rsidRPr="00FF3C26">
              <w:rPr>
                <w:rFonts w:ascii="Arial" w:hAnsi="Arial" w:cs="Arial"/>
                <w:b/>
                <w:bCs/>
              </w:rPr>
              <w:t>Niv</w:t>
            </w:r>
            <w:proofErr w:type="spellEnd"/>
          </w:p>
        </w:tc>
        <w:tc>
          <w:tcPr>
            <w:tcW w:w="1559" w:type="dxa"/>
            <w:gridSpan w:val="2"/>
            <w:shd w:val="clear" w:color="auto" w:fill="999999"/>
          </w:tcPr>
          <w:p w:rsidR="007B4FB2" w:rsidRPr="00FF3C26" w:rsidRDefault="007B4FB2" w:rsidP="00426808">
            <w:pPr>
              <w:jc w:val="center"/>
              <w:rPr>
                <w:rFonts w:ascii="Arial" w:hAnsi="Arial" w:cs="Arial"/>
                <w:b/>
                <w:bCs/>
              </w:rPr>
            </w:pPr>
          </w:p>
          <w:p w:rsidR="007B4FB2" w:rsidRPr="00FF3C26" w:rsidRDefault="007B4FB2" w:rsidP="00426808">
            <w:pPr>
              <w:jc w:val="center"/>
              <w:rPr>
                <w:rFonts w:ascii="Arial" w:hAnsi="Arial" w:cs="Arial"/>
              </w:rPr>
            </w:pPr>
            <w:r w:rsidRPr="00FF3C26">
              <w:rPr>
                <w:rFonts w:ascii="Arial" w:hAnsi="Arial" w:cs="Arial"/>
                <w:b/>
                <w:bCs/>
              </w:rPr>
              <w:t>Référence</w:t>
            </w:r>
          </w:p>
        </w:tc>
        <w:tc>
          <w:tcPr>
            <w:tcW w:w="3827" w:type="dxa"/>
            <w:gridSpan w:val="3"/>
            <w:shd w:val="clear" w:color="auto" w:fill="999999"/>
          </w:tcPr>
          <w:p w:rsidR="007B4FB2" w:rsidRPr="00FF3C26" w:rsidRDefault="007B4FB2" w:rsidP="00426808">
            <w:pPr>
              <w:jc w:val="center"/>
              <w:rPr>
                <w:rFonts w:ascii="Arial" w:hAnsi="Arial" w:cs="Arial"/>
                <w:b/>
                <w:bCs/>
              </w:rPr>
            </w:pPr>
          </w:p>
          <w:p w:rsidR="007B4FB2" w:rsidRPr="00FF3C26" w:rsidRDefault="007B4FB2" w:rsidP="00426808">
            <w:pPr>
              <w:jc w:val="center"/>
              <w:rPr>
                <w:rFonts w:ascii="Arial" w:hAnsi="Arial" w:cs="Arial"/>
              </w:rPr>
            </w:pPr>
            <w:r w:rsidRPr="00FF3C26">
              <w:rPr>
                <w:rFonts w:ascii="Arial" w:hAnsi="Arial" w:cs="Arial"/>
                <w:b/>
                <w:bCs/>
              </w:rPr>
              <w:t>Items</w:t>
            </w:r>
          </w:p>
        </w:tc>
        <w:tc>
          <w:tcPr>
            <w:tcW w:w="3969" w:type="dxa"/>
            <w:gridSpan w:val="2"/>
            <w:shd w:val="clear" w:color="auto" w:fill="999999"/>
          </w:tcPr>
          <w:p w:rsidR="007B4FB2" w:rsidRPr="00FF3C26" w:rsidRDefault="007B4FB2" w:rsidP="00426808">
            <w:pPr>
              <w:jc w:val="center"/>
              <w:rPr>
                <w:rFonts w:ascii="Arial" w:hAnsi="Arial" w:cs="Arial"/>
                <w:b/>
                <w:bCs/>
              </w:rPr>
            </w:pPr>
            <w:r w:rsidRPr="00FF3C26">
              <w:rPr>
                <w:rFonts w:ascii="Arial" w:hAnsi="Arial" w:cs="Arial"/>
                <w:b/>
                <w:bCs/>
              </w:rPr>
              <w:t>Etat des lieux</w:t>
            </w:r>
          </w:p>
          <w:p w:rsidR="007B4FB2" w:rsidRPr="00FF3C26" w:rsidRDefault="007B4FB2"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7B4FB2" w:rsidRPr="00FF3C26" w:rsidRDefault="007B4FB2" w:rsidP="00426808">
            <w:pPr>
              <w:jc w:val="center"/>
              <w:rPr>
                <w:rFonts w:ascii="Arial" w:hAnsi="Arial" w:cs="Arial"/>
              </w:rPr>
            </w:pPr>
            <w:r w:rsidRPr="00FF3C26">
              <w:rPr>
                <w:rFonts w:ascii="Arial" w:hAnsi="Arial" w:cs="Arial"/>
                <w:b/>
                <w:bCs/>
              </w:rPr>
              <w:t>O/N</w:t>
            </w:r>
          </w:p>
        </w:tc>
        <w:tc>
          <w:tcPr>
            <w:tcW w:w="3544" w:type="dxa"/>
            <w:gridSpan w:val="2"/>
            <w:shd w:val="clear" w:color="auto" w:fill="999999"/>
          </w:tcPr>
          <w:p w:rsidR="007B4FB2" w:rsidRPr="00FF3C26" w:rsidRDefault="007B4FB2" w:rsidP="00426808">
            <w:pPr>
              <w:jc w:val="center"/>
              <w:rPr>
                <w:rFonts w:ascii="Arial" w:hAnsi="Arial" w:cs="Arial"/>
                <w:b/>
                <w:bCs/>
              </w:rPr>
            </w:pPr>
            <w:r w:rsidRPr="00FF3C26">
              <w:rPr>
                <w:rFonts w:ascii="Arial" w:hAnsi="Arial" w:cs="Arial"/>
                <w:b/>
                <w:bCs/>
              </w:rPr>
              <w:t>Rapport initial des inspecteurs</w:t>
            </w:r>
          </w:p>
          <w:p w:rsidR="007B4FB2" w:rsidRPr="00FF3C26" w:rsidRDefault="007B4FB2" w:rsidP="00426808">
            <w:pPr>
              <w:jc w:val="center"/>
              <w:rPr>
                <w:rFonts w:ascii="Arial" w:hAnsi="Arial" w:cs="Arial"/>
              </w:rPr>
            </w:pPr>
            <w:r w:rsidRPr="00FF3C26">
              <w:rPr>
                <w:rFonts w:ascii="Arial" w:hAnsi="Arial" w:cs="Arial"/>
                <w:b/>
                <w:bCs/>
              </w:rPr>
              <w:t>(C1)</w:t>
            </w: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t>19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3F2C9C" w:rsidP="007E5687">
            <w:pPr>
              <w:jc w:val="center"/>
              <w:rPr>
                <w:rFonts w:ascii="Arial" w:hAnsi="Arial" w:cs="Arial"/>
              </w:rPr>
            </w:pPr>
            <w:r w:rsidRPr="00E83A5C">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45D3" w:rsidRDefault="00FB45D3" w:rsidP="007E5687">
            <w:pPr>
              <w:jc w:val="center"/>
              <w:rPr>
                <w:rFonts w:ascii="Arial" w:hAnsi="Arial" w:cs="Arial"/>
              </w:rPr>
            </w:pPr>
            <w:r>
              <w:rPr>
                <w:rFonts w:ascii="Arial" w:hAnsi="Arial" w:cs="Arial"/>
              </w:rPr>
              <w:t>L.6211-8 1° alinéa</w:t>
            </w:r>
          </w:p>
          <w:p w:rsidR="003F2C9C" w:rsidRPr="00B33A86" w:rsidRDefault="003F2C9C" w:rsidP="007E5687">
            <w:pPr>
              <w:jc w:val="center"/>
              <w:rPr>
                <w:rFonts w:ascii="Arial" w:hAnsi="Arial" w:cs="Arial"/>
              </w:rPr>
            </w:pPr>
            <w:r w:rsidRPr="00B33A86">
              <w:rPr>
                <w:rFonts w:ascii="Arial" w:hAnsi="Arial" w:cs="Arial"/>
              </w:rPr>
              <w:t>R.6211-22</w:t>
            </w:r>
          </w:p>
          <w:p w:rsidR="003F2C9C" w:rsidRPr="00B33A86" w:rsidRDefault="003F2C9C" w:rsidP="007E5687">
            <w:pPr>
              <w:jc w:val="center"/>
              <w:rPr>
                <w:rFonts w:ascii="Arial" w:hAnsi="Arial" w:cs="Arial"/>
              </w:rPr>
            </w:pPr>
            <w:r w:rsidRPr="00B33A86">
              <w:rPr>
                <w:rFonts w:ascii="Arial" w:hAnsi="Arial" w:cs="Arial"/>
              </w:rPr>
              <w:t>Guide des BP ACLF I.B4.1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3F2C9C" w:rsidP="00FE4860">
            <w:pPr>
              <w:rPr>
                <w:rFonts w:ascii="Arial" w:hAnsi="Arial" w:cs="Arial"/>
              </w:rPr>
            </w:pPr>
            <w:r w:rsidRPr="00E83A5C">
              <w:rPr>
                <w:rFonts w:ascii="Arial" w:hAnsi="Arial" w:cs="Arial"/>
              </w:rPr>
              <w:t>La fiche technique précise les pièces réglementaires accompagnant l'échantillon (prescription,</w:t>
            </w:r>
            <w:r>
              <w:rPr>
                <w:rFonts w:ascii="Arial" w:hAnsi="Arial" w:cs="Arial"/>
              </w:rPr>
              <w:t xml:space="preserve"> identification du prescripteur, motif de la demande et diagnostic suspecté, renseignements cliniques, traitements récents susceptibles d’affecter la qualité de l’examen,</w:t>
            </w:r>
            <w:r w:rsidRPr="00E83A5C">
              <w:rPr>
                <w:rFonts w:ascii="Arial" w:hAnsi="Arial" w:cs="Arial"/>
              </w:rPr>
              <w:t xml:space="preserve"> copies de l'attestation de la consultation médicale</w:t>
            </w:r>
            <w:r>
              <w:rPr>
                <w:rFonts w:ascii="Arial" w:hAnsi="Arial" w:cs="Arial"/>
              </w:rPr>
              <w:t>, de l’information</w:t>
            </w:r>
            <w:r w:rsidRPr="00E83A5C">
              <w:rPr>
                <w:rFonts w:ascii="Arial" w:hAnsi="Arial" w:cs="Arial"/>
              </w:rPr>
              <w:t xml:space="preserve"> et du consentement)</w:t>
            </w:r>
            <w:r w:rsidR="00324E3E">
              <w:rPr>
                <w:rFonts w:ascii="Arial" w:hAnsi="Arial" w:cs="Arial"/>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t>20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1E7D26" w:rsidP="007E5687">
            <w:pPr>
              <w:jc w:val="center"/>
              <w:rPr>
                <w:rFonts w:ascii="Arial" w:hAnsi="Arial" w:cs="Arial"/>
              </w:rPr>
            </w:pPr>
            <w:r>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064DA4" w:rsidRDefault="003F2C9C" w:rsidP="007E5687">
            <w:pPr>
              <w:jc w:val="center"/>
              <w:rPr>
                <w:rFonts w:ascii="Arial" w:hAnsi="Arial" w:cs="Arial"/>
              </w:rPr>
            </w:pPr>
            <w:r w:rsidRPr="00064DA4">
              <w:rPr>
                <w:rFonts w:ascii="Arial" w:hAnsi="Arial" w:cs="Arial"/>
              </w:rPr>
              <w:t>GBEA III. 2.2.3</w:t>
            </w:r>
          </w:p>
          <w:p w:rsidR="003F2C9C" w:rsidRPr="00B33A86" w:rsidRDefault="003F2C9C" w:rsidP="007E5687">
            <w:pPr>
              <w:jc w:val="center"/>
              <w:rPr>
                <w:rFonts w:ascii="Arial" w:hAnsi="Arial" w:cs="Arial"/>
              </w:rPr>
            </w:pPr>
            <w:r w:rsidRPr="00064DA4">
              <w:rPr>
                <w:rFonts w:ascii="Arial" w:hAnsi="Arial" w:cs="Arial"/>
              </w:rPr>
              <w:t>EN ISO 15189 // 5.4.4</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3F2C9C" w:rsidP="007E5687">
            <w:pPr>
              <w:rPr>
                <w:rFonts w:ascii="Arial" w:hAnsi="Arial" w:cs="Arial"/>
              </w:rPr>
            </w:pPr>
            <w:r w:rsidRPr="00E83A5C">
              <w:rPr>
                <w:rFonts w:ascii="Arial" w:hAnsi="Arial" w:cs="Arial"/>
              </w:rPr>
              <w:t xml:space="preserve">La fiche technique précise les conditions de conservation avant </w:t>
            </w:r>
            <w:r w:rsidR="00F20700">
              <w:rPr>
                <w:rFonts w:ascii="Arial" w:hAnsi="Arial" w:cs="Arial"/>
              </w:rPr>
              <w:t>examen</w:t>
            </w:r>
            <w:r w:rsidRPr="00E83A5C">
              <w:rPr>
                <w:rFonts w:ascii="Arial" w:hAnsi="Arial" w:cs="Arial"/>
              </w:rPr>
              <w:t>, pendant le transport et concernant la réception au laboratoire.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tc>
      </w:tr>
      <w:tr w:rsidR="007B4FB2" w:rsidRPr="00FF3C26" w:rsidTr="005453FF">
        <w:trPr>
          <w:trHeight w:val="1734"/>
        </w:trPr>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t>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3F2C9C" w:rsidP="007E5687">
            <w:pPr>
              <w:jc w:val="center"/>
              <w:rPr>
                <w:rFonts w:ascii="Arial" w:hAnsi="Arial" w:cs="Arial"/>
              </w:rPr>
            </w:pPr>
            <w:r w:rsidRPr="00E83A5C">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jc w:val="center"/>
              <w:rPr>
                <w:rFonts w:ascii="Arial" w:hAnsi="Arial" w:cs="Arial"/>
              </w:rPr>
            </w:pPr>
            <w:r w:rsidRPr="00B33A86">
              <w:rPr>
                <w:rFonts w:ascii="Arial" w:hAnsi="Arial" w:cs="Arial"/>
              </w:rPr>
              <w:t>GBEA III. 2.2.3</w:t>
            </w:r>
          </w:p>
          <w:p w:rsidR="003F2C9C" w:rsidRPr="00B33A86" w:rsidRDefault="003F2C9C" w:rsidP="007E5687">
            <w:pPr>
              <w:jc w:val="center"/>
              <w:rPr>
                <w:rFonts w:ascii="Arial" w:hAnsi="Arial" w:cs="Arial"/>
              </w:rPr>
            </w:pP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E83A5C" w:rsidRDefault="003F2C9C" w:rsidP="007E5687">
            <w:pPr>
              <w:rPr>
                <w:rFonts w:ascii="Arial" w:hAnsi="Arial" w:cs="Arial"/>
              </w:rPr>
            </w:pPr>
            <w:r w:rsidRPr="00E83A5C">
              <w:rPr>
                <w:rFonts w:ascii="Arial" w:hAnsi="Arial" w:cs="Arial"/>
              </w:rPr>
              <w:t>Les conditions de transport sont adaptées à l'</w:t>
            </w:r>
            <w:r w:rsidR="00F20700">
              <w:rPr>
                <w:rFonts w:ascii="Arial" w:hAnsi="Arial" w:cs="Arial"/>
              </w:rPr>
              <w:t>examen</w:t>
            </w:r>
            <w:r w:rsidRPr="00E83A5C">
              <w:rPr>
                <w:rFonts w:ascii="Arial" w:hAnsi="Arial" w:cs="Arial"/>
              </w:rPr>
              <w:t xml:space="preserve"> demandée (moyen, température, délai, sécurité, manipulation,...).</w:t>
            </w:r>
          </w:p>
          <w:p w:rsidR="003F2C9C" w:rsidRPr="00E83A5C" w:rsidRDefault="003F2C9C" w:rsidP="007E5687">
            <w:pPr>
              <w:rPr>
                <w:rFonts w:ascii="Arial" w:hAnsi="Arial" w:cs="Arial"/>
              </w:rPr>
            </w:pPr>
            <w:r w:rsidRPr="00E83A5C">
              <w:rPr>
                <w:rFonts w:ascii="Arial" w:hAnsi="Arial" w:cs="Arial"/>
              </w:rPr>
              <w:t>La fiche technique précise le contenu du bon de transport à fournir:                                                                    - l'identité du transporteur</w:t>
            </w:r>
          </w:p>
          <w:p w:rsidR="003F2C9C" w:rsidRPr="00E83A5C" w:rsidRDefault="003F2C9C" w:rsidP="007E5687">
            <w:pPr>
              <w:rPr>
                <w:rFonts w:ascii="Arial" w:hAnsi="Arial" w:cs="Arial"/>
              </w:rPr>
            </w:pPr>
            <w:r w:rsidRPr="00E83A5C">
              <w:rPr>
                <w:rFonts w:ascii="Arial" w:hAnsi="Arial" w:cs="Arial"/>
              </w:rPr>
              <w:t>- l'heure d'enlèvement de l'échantillon</w:t>
            </w:r>
            <w:r>
              <w:rPr>
                <w:rFonts w:ascii="Arial" w:hAnsi="Arial" w:cs="Arial"/>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tc>
      </w:tr>
      <w:tr w:rsidR="007B4FB2" w:rsidRPr="00FF3C26" w:rsidTr="0013037F">
        <w:trPr>
          <w:trHeight w:val="56"/>
        </w:trPr>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t>22</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1248BE" w:rsidRDefault="003F2C9C" w:rsidP="007E5687">
            <w:pPr>
              <w:jc w:val="center"/>
              <w:rPr>
                <w:rFonts w:ascii="Arial" w:hAnsi="Arial" w:cs="Arial"/>
              </w:rPr>
            </w:pPr>
            <w:r w:rsidRPr="001248BE">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3F2C9C" w:rsidRDefault="003F2C9C" w:rsidP="007E5687">
            <w:pPr>
              <w:jc w:val="center"/>
              <w:rPr>
                <w:rFonts w:ascii="Arial" w:hAnsi="Arial" w:cs="Arial"/>
                <w:sz w:val="16"/>
                <w:szCs w:val="16"/>
              </w:rPr>
            </w:pPr>
            <w:r w:rsidRPr="003F2C9C">
              <w:rPr>
                <w:rFonts w:ascii="Arial" w:hAnsi="Arial" w:cs="Arial"/>
                <w:sz w:val="16"/>
                <w:szCs w:val="16"/>
              </w:rPr>
              <w:t>BP pré-et post- analytiques. Annales de biologie clinique.2002</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453FF" w:rsidRDefault="005453FF" w:rsidP="007E5687">
            <w:pPr>
              <w:rPr>
                <w:rFonts w:ascii="Arial" w:hAnsi="Arial" w:cs="Arial"/>
              </w:rPr>
            </w:pPr>
          </w:p>
          <w:p w:rsidR="005453FF" w:rsidRDefault="005453FF" w:rsidP="007E5687">
            <w:pPr>
              <w:rPr>
                <w:rFonts w:ascii="Arial" w:hAnsi="Arial" w:cs="Arial"/>
              </w:rPr>
            </w:pPr>
          </w:p>
          <w:p w:rsidR="005453FF" w:rsidRDefault="005453FF" w:rsidP="007E5687">
            <w:pPr>
              <w:rPr>
                <w:rFonts w:ascii="Arial" w:hAnsi="Arial" w:cs="Arial"/>
              </w:rPr>
            </w:pPr>
          </w:p>
          <w:p w:rsidR="005453FF" w:rsidRDefault="005453FF" w:rsidP="007E5687">
            <w:pPr>
              <w:rPr>
                <w:rFonts w:ascii="Arial" w:hAnsi="Arial" w:cs="Arial"/>
              </w:rPr>
            </w:pPr>
          </w:p>
          <w:p w:rsidR="005453FF" w:rsidRDefault="005453FF" w:rsidP="007E5687">
            <w:pPr>
              <w:rPr>
                <w:rFonts w:ascii="Arial" w:hAnsi="Arial" w:cs="Arial"/>
              </w:rPr>
            </w:pPr>
          </w:p>
          <w:p w:rsidR="005B020F" w:rsidRDefault="003F2C9C" w:rsidP="007E5687">
            <w:pPr>
              <w:rPr>
                <w:rFonts w:ascii="Arial" w:hAnsi="Arial" w:cs="Arial"/>
              </w:rPr>
            </w:pPr>
            <w:r w:rsidRPr="00086FE1">
              <w:rPr>
                <w:rFonts w:ascii="Arial" w:hAnsi="Arial" w:cs="Arial"/>
              </w:rPr>
              <w:t xml:space="preserve">Le laboratoire qui a analysé le cas index est en </w:t>
            </w:r>
            <w:r w:rsidR="001E7D26">
              <w:rPr>
                <w:rFonts w:ascii="Arial" w:hAnsi="Arial" w:cs="Arial"/>
              </w:rPr>
              <w:t>relation de travail</w:t>
            </w:r>
            <w:r w:rsidRPr="00086FE1">
              <w:rPr>
                <w:rFonts w:ascii="Arial" w:hAnsi="Arial" w:cs="Arial"/>
              </w:rPr>
              <w:t xml:space="preserve"> avec les laboratoires qui prennent en charge les autres membres de la famille et dispose du consentement nécessaire.</w:t>
            </w:r>
          </w:p>
          <w:p w:rsidR="005453FF" w:rsidRDefault="005453FF" w:rsidP="007E5687">
            <w:pPr>
              <w:rPr>
                <w:rFonts w:ascii="Arial" w:hAnsi="Arial" w:cs="Arial"/>
              </w:rPr>
            </w:pPr>
          </w:p>
          <w:p w:rsidR="00185FA7" w:rsidRPr="00086FE1" w:rsidRDefault="00185FA7"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884FF7"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Default="003F2C9C" w:rsidP="007E5687">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999999"/>
            <w:vAlign w:val="center"/>
          </w:tcPr>
          <w:p w:rsidR="003F2C9C" w:rsidRDefault="003F2C9C" w:rsidP="007E5687">
            <w:pPr>
              <w:jc w:val="center"/>
              <w:rPr>
                <w:rFonts w:ascii="Arial" w:hAnsi="Arial" w:cs="Arial"/>
              </w:rPr>
            </w:pPr>
          </w:p>
          <w:p w:rsidR="003F2C9C" w:rsidRPr="00FF3C26" w:rsidRDefault="003F2C9C" w:rsidP="007E5687">
            <w:pPr>
              <w:jc w:val="center"/>
              <w:rPr>
                <w:rFonts w:ascii="Arial" w:hAnsi="Arial" w:cs="Arial"/>
              </w:rPr>
            </w:pPr>
            <w:r>
              <w:rPr>
                <w:rFonts w:ascii="Arial" w:hAnsi="Arial" w:cs="Arial"/>
              </w:rPr>
              <w:t>N°</w:t>
            </w:r>
          </w:p>
        </w:tc>
        <w:tc>
          <w:tcPr>
            <w:tcW w:w="567" w:type="dxa"/>
            <w:gridSpan w:val="2"/>
            <w:tcBorders>
              <w:top w:val="single" w:sz="4" w:space="0" w:color="auto"/>
              <w:left w:val="single" w:sz="4" w:space="0" w:color="auto"/>
              <w:bottom w:val="single" w:sz="4" w:space="0" w:color="auto"/>
              <w:right w:val="single" w:sz="4" w:space="0" w:color="auto"/>
            </w:tcBorders>
            <w:shd w:val="clear" w:color="auto" w:fill="999999"/>
            <w:vAlign w:val="center"/>
          </w:tcPr>
          <w:p w:rsidR="003F2C9C" w:rsidRDefault="003F2C9C" w:rsidP="007E5687">
            <w:pPr>
              <w:jc w:val="center"/>
              <w:rPr>
                <w:rFonts w:ascii="Arial" w:hAnsi="Arial" w:cs="Arial"/>
              </w:rPr>
            </w:pPr>
          </w:p>
          <w:p w:rsidR="003F2C9C" w:rsidRPr="00FF3C26" w:rsidRDefault="003F2C9C" w:rsidP="007E5687">
            <w:pPr>
              <w:jc w:val="center"/>
              <w:rPr>
                <w:rFonts w:ascii="Arial" w:hAnsi="Arial" w:cs="Arial"/>
              </w:rPr>
            </w:pPr>
            <w:proofErr w:type="spellStart"/>
            <w:r>
              <w:rPr>
                <w:rFonts w:ascii="Arial" w:hAnsi="Arial" w:cs="Arial"/>
              </w:rPr>
              <w:t>Niv</w:t>
            </w:r>
            <w:proofErr w:type="spellEnd"/>
          </w:p>
        </w:tc>
        <w:tc>
          <w:tcPr>
            <w:tcW w:w="1559" w:type="dxa"/>
            <w:gridSpan w:val="2"/>
            <w:tcBorders>
              <w:top w:val="single" w:sz="4" w:space="0" w:color="auto"/>
              <w:left w:val="single" w:sz="4" w:space="0" w:color="auto"/>
              <w:bottom w:val="single" w:sz="4" w:space="0" w:color="auto"/>
              <w:right w:val="single" w:sz="4" w:space="0" w:color="auto"/>
            </w:tcBorders>
            <w:shd w:val="clear" w:color="auto" w:fill="999999"/>
            <w:vAlign w:val="center"/>
          </w:tcPr>
          <w:p w:rsidR="003F2C9C" w:rsidRPr="003F2C9C" w:rsidRDefault="003F2C9C" w:rsidP="007E5687">
            <w:pPr>
              <w:jc w:val="center"/>
              <w:rPr>
                <w:rFonts w:ascii="Arial" w:hAnsi="Arial" w:cs="Arial"/>
                <w:sz w:val="18"/>
                <w:szCs w:val="18"/>
              </w:rPr>
            </w:pPr>
          </w:p>
          <w:p w:rsidR="003F2C9C" w:rsidRPr="003F2C9C" w:rsidRDefault="003F2C9C" w:rsidP="007E5687">
            <w:pPr>
              <w:jc w:val="center"/>
              <w:rPr>
                <w:rFonts w:ascii="Arial" w:hAnsi="Arial" w:cs="Arial"/>
                <w:sz w:val="18"/>
                <w:szCs w:val="18"/>
              </w:rPr>
            </w:pPr>
            <w:r w:rsidRPr="003F2C9C">
              <w:rPr>
                <w:rFonts w:ascii="Arial" w:hAnsi="Arial" w:cs="Arial"/>
                <w:sz w:val="18"/>
                <w:szCs w:val="18"/>
              </w:rPr>
              <w:t>Référence</w:t>
            </w:r>
          </w:p>
        </w:tc>
        <w:tc>
          <w:tcPr>
            <w:tcW w:w="3827"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rsidR="003F2C9C" w:rsidRDefault="003F2C9C" w:rsidP="003F2C9C">
            <w:pPr>
              <w:rPr>
                <w:rFonts w:ascii="Arial" w:hAnsi="Arial" w:cs="Arial"/>
              </w:rPr>
            </w:pPr>
          </w:p>
          <w:p w:rsidR="003F2C9C" w:rsidRPr="00FF3C26" w:rsidRDefault="003F2C9C" w:rsidP="003F2C9C">
            <w:pPr>
              <w:rPr>
                <w:rFonts w:ascii="Arial" w:hAnsi="Arial" w:cs="Arial"/>
              </w:rPr>
            </w:pPr>
            <w:r w:rsidRPr="006121FE">
              <w:rPr>
                <w:rFonts w:ascii="Arial" w:hAnsi="Arial" w:cs="Arial"/>
              </w:rPr>
              <w:t>Items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999999"/>
          </w:tcPr>
          <w:p w:rsidR="003F2C9C" w:rsidRPr="00FF3C26" w:rsidRDefault="003F2C9C" w:rsidP="007E5687">
            <w:pPr>
              <w:jc w:val="center"/>
              <w:rPr>
                <w:rFonts w:ascii="Arial" w:hAnsi="Arial" w:cs="Arial"/>
                <w:b/>
                <w:bCs/>
              </w:rPr>
            </w:pPr>
          </w:p>
          <w:p w:rsidR="005453FF" w:rsidRPr="003F2C9C" w:rsidRDefault="005453FF" w:rsidP="005453FF">
            <w:pPr>
              <w:jc w:val="center"/>
              <w:rPr>
                <w:rFonts w:ascii="Arial" w:hAnsi="Arial" w:cs="Arial"/>
                <w:b/>
              </w:rPr>
            </w:pPr>
            <w:r w:rsidRPr="003F2C9C">
              <w:rPr>
                <w:rFonts w:ascii="Arial" w:hAnsi="Arial" w:cs="Arial"/>
                <w:b/>
              </w:rPr>
              <w:t>Etat des lieux</w:t>
            </w:r>
          </w:p>
          <w:p w:rsidR="003F2C9C" w:rsidRPr="006121FE" w:rsidRDefault="005453FF" w:rsidP="005453FF">
            <w:pPr>
              <w:jc w:val="center"/>
              <w:rPr>
                <w:rFonts w:ascii="Arial" w:hAnsi="Arial" w:cs="Arial"/>
                <w:b/>
                <w:bCs/>
              </w:rPr>
            </w:pPr>
            <w:r w:rsidRPr="003F2C9C">
              <w:rPr>
                <w:rFonts w:ascii="Arial" w:hAnsi="Arial" w:cs="Arial"/>
                <w:b/>
              </w:rPr>
              <w:t>(à renseigner par la structure)</w:t>
            </w:r>
          </w:p>
        </w:tc>
        <w:tc>
          <w:tcPr>
            <w:tcW w:w="709" w:type="dxa"/>
            <w:tcBorders>
              <w:top w:val="single" w:sz="4" w:space="0" w:color="auto"/>
              <w:left w:val="single" w:sz="4" w:space="0" w:color="auto"/>
              <w:bottom w:val="single" w:sz="4" w:space="0" w:color="auto"/>
              <w:right w:val="single" w:sz="4" w:space="0" w:color="auto"/>
            </w:tcBorders>
            <w:shd w:val="clear" w:color="auto" w:fill="999999"/>
          </w:tcPr>
          <w:p w:rsidR="005453FF" w:rsidRDefault="005453FF" w:rsidP="007E5687">
            <w:pPr>
              <w:jc w:val="center"/>
              <w:rPr>
                <w:rFonts w:ascii="Arial" w:hAnsi="Arial" w:cs="Arial"/>
                <w:b/>
                <w:bCs/>
              </w:rPr>
            </w:pPr>
          </w:p>
          <w:p w:rsidR="003F2C9C" w:rsidRPr="003F2C9C" w:rsidRDefault="005453FF" w:rsidP="007E5687">
            <w:pPr>
              <w:jc w:val="center"/>
              <w:rPr>
                <w:rFonts w:ascii="Arial" w:hAnsi="Arial" w:cs="Arial"/>
                <w:b/>
              </w:rPr>
            </w:pPr>
            <w:r w:rsidRPr="00FF3C26">
              <w:rPr>
                <w:rFonts w:ascii="Arial" w:hAnsi="Arial" w:cs="Arial"/>
                <w:b/>
                <w:bCs/>
              </w:rPr>
              <w:t>O/N</w:t>
            </w:r>
          </w:p>
        </w:tc>
        <w:tc>
          <w:tcPr>
            <w:tcW w:w="3544" w:type="dxa"/>
            <w:gridSpan w:val="2"/>
            <w:tcBorders>
              <w:top w:val="single" w:sz="4" w:space="0" w:color="auto"/>
              <w:left w:val="single" w:sz="4" w:space="0" w:color="auto"/>
              <w:bottom w:val="single" w:sz="4" w:space="0" w:color="auto"/>
              <w:right w:val="single" w:sz="4" w:space="0" w:color="auto"/>
            </w:tcBorders>
            <w:shd w:val="clear" w:color="auto" w:fill="999999"/>
          </w:tcPr>
          <w:p w:rsidR="003F2C9C" w:rsidRPr="003F2C9C" w:rsidRDefault="003F2C9C" w:rsidP="003F2C9C">
            <w:pPr>
              <w:rPr>
                <w:rFonts w:ascii="Arial" w:hAnsi="Arial" w:cs="Arial"/>
                <w:bCs/>
                <w:iCs/>
              </w:rPr>
            </w:pPr>
            <w:r w:rsidRPr="003F2C9C">
              <w:rPr>
                <w:rFonts w:ascii="Arial" w:hAnsi="Arial" w:cs="Arial"/>
                <w:bCs/>
                <w:iCs/>
              </w:rPr>
              <w:t>Rapport initial des inspecteurs</w:t>
            </w:r>
          </w:p>
          <w:p w:rsidR="003F2C9C" w:rsidRPr="003F2C9C" w:rsidRDefault="003F2C9C" w:rsidP="003F2C9C">
            <w:pPr>
              <w:rPr>
                <w:rFonts w:ascii="Arial" w:hAnsi="Arial" w:cs="Arial"/>
                <w:bCs/>
                <w:iCs/>
              </w:rPr>
            </w:pPr>
            <w:r w:rsidRPr="003F2C9C">
              <w:rPr>
                <w:rFonts w:ascii="Arial" w:hAnsi="Arial" w:cs="Arial"/>
                <w:bCs/>
                <w:iCs/>
              </w:rPr>
              <w:t>(C1)</w:t>
            </w: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Pr>
                <w:rFonts w:ascii="Arial" w:hAnsi="Arial" w:cs="Arial"/>
              </w:rPr>
              <w:lastRenderedPageBreak/>
              <w:t>23</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1248BE" w:rsidRDefault="003F2C9C" w:rsidP="007E5687">
            <w:pPr>
              <w:jc w:val="center"/>
              <w:rPr>
                <w:rFonts w:ascii="Arial" w:hAnsi="Arial" w:cs="Arial"/>
              </w:rPr>
            </w:pPr>
            <w:r w:rsidRPr="001248BE">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3F2C9C" w:rsidRDefault="003F2C9C" w:rsidP="007E5687">
            <w:pPr>
              <w:jc w:val="center"/>
              <w:rPr>
                <w:rFonts w:ascii="Arial" w:hAnsi="Arial" w:cs="Arial"/>
                <w:sz w:val="16"/>
                <w:szCs w:val="16"/>
              </w:rPr>
            </w:pPr>
            <w:r w:rsidRPr="003F2C9C">
              <w:rPr>
                <w:rFonts w:ascii="Arial" w:hAnsi="Arial" w:cs="Arial"/>
                <w:sz w:val="16"/>
                <w:szCs w:val="16"/>
              </w:rPr>
              <w:t>BP pré-et post- analytiques. Annales de biologie clinique.2002</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sidRPr="003F2C9C">
              <w:rPr>
                <w:rFonts w:ascii="Arial" w:hAnsi="Arial" w:cs="Arial"/>
              </w:rPr>
              <w:t xml:space="preserve">Lorsque le test ne peut être réalisé en totalité dans le laboratoire, le recours à un autre laboratoire pour </w:t>
            </w:r>
            <w:r w:rsidR="00F20700">
              <w:rPr>
                <w:rFonts w:ascii="Arial" w:hAnsi="Arial" w:cs="Arial"/>
              </w:rPr>
              <w:t>examen</w:t>
            </w:r>
            <w:r w:rsidRPr="003F2C9C">
              <w:rPr>
                <w:rFonts w:ascii="Arial" w:hAnsi="Arial" w:cs="Arial"/>
              </w:rPr>
              <w:t xml:space="preserve"> complémentaire est signifié au prescripteur</w:t>
            </w:r>
            <w:r>
              <w:rPr>
                <w:rFonts w:ascii="Arial" w:hAnsi="Arial" w:cs="Arial"/>
              </w:rPr>
              <w:t>.</w:t>
            </w:r>
          </w:p>
          <w:p w:rsidR="005B020F" w:rsidRPr="001248BE" w:rsidRDefault="005B020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24</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1E7D26" w:rsidP="007E5687">
            <w:pPr>
              <w:jc w:val="center"/>
              <w:rPr>
                <w:rFonts w:ascii="Arial" w:hAnsi="Arial" w:cs="Arial"/>
              </w:rPr>
            </w:pPr>
            <w:r>
              <w:rPr>
                <w:rFonts w:ascii="Arial" w:hAnsi="Arial" w:cs="Arial"/>
              </w:rPr>
              <w:t>3</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GBEA III.1.1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bCs/>
              </w:rPr>
            </w:pPr>
            <w:r w:rsidRPr="009A2BCA">
              <w:rPr>
                <w:rFonts w:ascii="Arial" w:hAnsi="Arial" w:cs="Arial"/>
              </w:rPr>
              <w:t>Il existe</w:t>
            </w:r>
            <w:r w:rsidRPr="009A2BCA">
              <w:rPr>
                <w:rFonts w:ascii="Arial" w:hAnsi="Arial" w:cs="Arial"/>
                <w:b/>
                <w:bCs/>
              </w:rPr>
              <w:t xml:space="preserve"> </w:t>
            </w:r>
            <w:r w:rsidRPr="009A2BCA">
              <w:rPr>
                <w:rFonts w:ascii="Arial" w:hAnsi="Arial" w:cs="Arial"/>
                <w:bCs/>
              </w:rPr>
              <w:t>une procédure de réception des échantillons</w:t>
            </w:r>
            <w:r w:rsidR="002C5CFB">
              <w:rPr>
                <w:rFonts w:ascii="Arial" w:hAnsi="Arial" w:cs="Arial"/>
                <w:bCs/>
              </w:rPr>
              <w:t>.</w:t>
            </w:r>
          </w:p>
          <w:p w:rsidR="005B020F" w:rsidRPr="009A2BCA" w:rsidRDefault="005B020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25</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GBEA III.2.2.1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sidRPr="009A2BCA">
              <w:rPr>
                <w:rFonts w:ascii="Arial" w:hAnsi="Arial" w:cs="Arial"/>
              </w:rPr>
              <w:t>Il existe un contrôle de concordance entre l'échantillon, le dossier patient et l'enregistrement de l'échantillon</w:t>
            </w:r>
            <w:r>
              <w:rPr>
                <w:rFonts w:ascii="Arial" w:hAnsi="Arial" w:cs="Arial"/>
              </w:rPr>
              <w:t>.</w:t>
            </w:r>
            <w:r w:rsidRPr="009A2BCA">
              <w:rPr>
                <w:rFonts w:ascii="Arial" w:hAnsi="Arial" w:cs="Arial"/>
              </w:rPr>
              <w:t xml:space="preserve"> </w:t>
            </w:r>
          </w:p>
          <w:p w:rsidR="005B020F" w:rsidRPr="009A2BCA" w:rsidRDefault="005B020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26</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 xml:space="preserve">GBEA III. 2.1  </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086FE1" w:rsidP="007E5687">
            <w:pPr>
              <w:rPr>
                <w:rFonts w:ascii="Arial" w:hAnsi="Arial" w:cs="Arial"/>
              </w:rPr>
            </w:pPr>
            <w:r>
              <w:rPr>
                <w:rFonts w:ascii="Arial" w:hAnsi="Arial" w:cs="Arial"/>
              </w:rPr>
              <w:t>La procédure</w:t>
            </w:r>
            <w:r w:rsidR="003F2C9C" w:rsidRPr="009A2BCA">
              <w:rPr>
                <w:rFonts w:ascii="Arial" w:hAnsi="Arial" w:cs="Arial"/>
              </w:rPr>
              <w:t xml:space="preserve"> inclut notamment</w:t>
            </w:r>
            <w:r w:rsidR="003F2C9C">
              <w:rPr>
                <w:rFonts w:ascii="Arial" w:hAnsi="Arial" w:cs="Arial"/>
              </w:rPr>
              <w:t xml:space="preserve"> </w:t>
            </w:r>
            <w:r w:rsidR="003F2C9C" w:rsidRPr="009A2BCA">
              <w:rPr>
                <w:rFonts w:ascii="Arial" w:hAnsi="Arial" w:cs="Arial"/>
              </w:rPr>
              <w:t>:                                                           - la date et l'heure de la réception</w:t>
            </w:r>
          </w:p>
          <w:p w:rsidR="003F2C9C" w:rsidRPr="009A2BCA" w:rsidRDefault="003F2C9C" w:rsidP="007E5687">
            <w:pPr>
              <w:rPr>
                <w:rFonts w:ascii="Arial" w:hAnsi="Arial" w:cs="Arial"/>
              </w:rPr>
            </w:pPr>
            <w:r w:rsidRPr="009A2BCA">
              <w:rPr>
                <w:rFonts w:ascii="Arial" w:hAnsi="Arial" w:cs="Arial"/>
              </w:rPr>
              <w:t>- les réserves émises sur la quantité et la qualité de l'échantillon</w:t>
            </w:r>
          </w:p>
          <w:p w:rsidR="003F2C9C" w:rsidRPr="009A2BCA" w:rsidRDefault="003F2C9C" w:rsidP="007E5687">
            <w:pPr>
              <w:rPr>
                <w:rFonts w:ascii="Arial" w:hAnsi="Arial" w:cs="Arial"/>
              </w:rPr>
            </w:pPr>
            <w:r w:rsidRPr="009A2BCA">
              <w:rPr>
                <w:rFonts w:ascii="Arial" w:hAnsi="Arial" w:cs="Arial"/>
              </w:rPr>
              <w:t>- les critères de refus</w:t>
            </w:r>
          </w:p>
          <w:p w:rsidR="003F2C9C" w:rsidRPr="009A2BCA" w:rsidRDefault="003F2C9C" w:rsidP="007E5687">
            <w:pPr>
              <w:rPr>
                <w:rFonts w:ascii="Arial" w:hAnsi="Arial" w:cs="Arial"/>
              </w:rPr>
            </w:pPr>
            <w:r w:rsidRPr="009A2BCA">
              <w:rPr>
                <w:rFonts w:ascii="Arial" w:hAnsi="Arial" w:cs="Arial"/>
              </w:rPr>
              <w:t>- la traçabilité du contrôle</w:t>
            </w:r>
          </w:p>
          <w:p w:rsidR="003F2C9C" w:rsidRPr="009A2BCA" w:rsidRDefault="003F2C9C" w:rsidP="007E5687">
            <w:pPr>
              <w:rPr>
                <w:rFonts w:ascii="Arial" w:hAnsi="Arial" w:cs="Arial"/>
              </w:rPr>
            </w:pPr>
            <w:r w:rsidRPr="009A2BCA">
              <w:rPr>
                <w:rFonts w:ascii="Arial" w:hAnsi="Arial" w:cs="Arial"/>
              </w:rPr>
              <w:t>- l'acceptation ou le refus signé de l'échantillon</w:t>
            </w:r>
          </w:p>
          <w:p w:rsidR="003F2C9C" w:rsidRDefault="003F2C9C" w:rsidP="007E5687">
            <w:pPr>
              <w:rPr>
                <w:rFonts w:ascii="Arial" w:hAnsi="Arial" w:cs="Arial"/>
              </w:rPr>
            </w:pPr>
            <w:r w:rsidRPr="009A2BCA">
              <w:rPr>
                <w:rFonts w:ascii="Arial" w:hAnsi="Arial" w:cs="Arial"/>
              </w:rPr>
              <w:t>- la création d'un dossier patient spécifique regroupant l'ensemble des pièces liées au prélèvement</w:t>
            </w:r>
            <w:r>
              <w:rPr>
                <w:rFonts w:ascii="Arial" w:hAnsi="Arial" w:cs="Arial"/>
              </w:rPr>
              <w:t>.</w:t>
            </w:r>
          </w:p>
          <w:p w:rsidR="005B020F" w:rsidRPr="009A2BCA" w:rsidRDefault="005B020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27</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3F2C9C" w:rsidRDefault="003F2C9C" w:rsidP="007E5687">
            <w:pPr>
              <w:jc w:val="center"/>
              <w:rPr>
                <w:rFonts w:ascii="Arial" w:hAnsi="Arial" w:cs="Arial"/>
                <w:sz w:val="16"/>
                <w:szCs w:val="16"/>
                <w:lang w:val="nl-NL"/>
              </w:rPr>
            </w:pPr>
            <w:r w:rsidRPr="003F2C9C">
              <w:rPr>
                <w:rFonts w:ascii="Arial" w:hAnsi="Arial" w:cs="Arial"/>
                <w:sz w:val="16"/>
                <w:szCs w:val="16"/>
                <w:lang w:val="nl-NL"/>
              </w:rPr>
              <w:t>GBEA III.2.1</w:t>
            </w:r>
          </w:p>
          <w:p w:rsidR="003F2C9C" w:rsidRPr="003F2C9C" w:rsidRDefault="003F2C9C" w:rsidP="007E5687">
            <w:pPr>
              <w:jc w:val="center"/>
              <w:rPr>
                <w:rFonts w:ascii="Arial" w:hAnsi="Arial" w:cs="Arial"/>
                <w:sz w:val="16"/>
                <w:szCs w:val="16"/>
                <w:lang w:val="nl-NL"/>
              </w:rPr>
            </w:pPr>
            <w:r w:rsidRPr="003F2C9C">
              <w:rPr>
                <w:rFonts w:ascii="Arial" w:hAnsi="Arial" w:cs="Arial"/>
                <w:sz w:val="16"/>
                <w:szCs w:val="16"/>
                <w:lang w:val="nl-NL"/>
              </w:rPr>
              <w:t>GBEA III.2.2.11</w:t>
            </w:r>
          </w:p>
          <w:p w:rsidR="003F2C9C" w:rsidRPr="003F2C9C" w:rsidRDefault="003F2C9C" w:rsidP="007E5687">
            <w:pPr>
              <w:jc w:val="center"/>
              <w:rPr>
                <w:rFonts w:ascii="Arial" w:hAnsi="Arial" w:cs="Arial"/>
                <w:lang w:val="nl-NL"/>
              </w:rPr>
            </w:pPr>
            <w:r w:rsidRPr="003F2C9C">
              <w:rPr>
                <w:rFonts w:ascii="Arial" w:hAnsi="Arial" w:cs="Arial"/>
                <w:sz w:val="16"/>
                <w:szCs w:val="16"/>
                <w:lang w:val="nl-NL"/>
              </w:rPr>
              <w:t>EN ISO 15189 // 5.4.7</w:t>
            </w:r>
            <w:r w:rsidRPr="003F2C9C">
              <w:rPr>
                <w:rFonts w:ascii="Arial" w:hAnsi="Arial" w:cs="Arial"/>
                <w:lang w:val="nl-NL"/>
              </w:rPr>
              <w:t xml:space="preserve"> </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sidRPr="009A2BCA">
              <w:rPr>
                <w:rFonts w:ascii="Arial" w:hAnsi="Arial" w:cs="Arial"/>
              </w:rPr>
              <w:t>Existence de procédures dégradées d’enregistrement: critères d’acceptation permettant de réaliser l’</w:t>
            </w:r>
            <w:r w:rsidR="00F20700">
              <w:rPr>
                <w:rFonts w:ascii="Arial" w:hAnsi="Arial" w:cs="Arial"/>
              </w:rPr>
              <w:t>examen</w:t>
            </w:r>
            <w:r>
              <w:rPr>
                <w:rFonts w:ascii="Arial" w:hAnsi="Arial" w:cs="Arial"/>
              </w:rPr>
              <w:t>.</w:t>
            </w:r>
          </w:p>
          <w:p w:rsidR="005B020F" w:rsidRPr="009A2BCA" w:rsidRDefault="005B020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28</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 xml:space="preserve">R.6211-22 </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Default="003F2C9C" w:rsidP="007E5687">
            <w:pPr>
              <w:rPr>
                <w:rFonts w:ascii="Arial" w:hAnsi="Arial" w:cs="Arial"/>
              </w:rPr>
            </w:pPr>
            <w:r w:rsidRPr="009A2BCA">
              <w:rPr>
                <w:rFonts w:ascii="Arial" w:hAnsi="Arial" w:cs="Arial"/>
              </w:rPr>
              <w:t>Enregistrement et traitement des non conformités constatées</w:t>
            </w:r>
            <w:r>
              <w:rPr>
                <w:rFonts w:ascii="Arial" w:hAnsi="Arial" w:cs="Arial"/>
              </w:rPr>
              <w:t>.</w:t>
            </w:r>
          </w:p>
          <w:p w:rsidR="005B020F" w:rsidRDefault="005B020F" w:rsidP="007E5687">
            <w:pPr>
              <w:rPr>
                <w:rFonts w:ascii="Arial" w:hAnsi="Arial" w:cs="Arial"/>
              </w:rPr>
            </w:pPr>
          </w:p>
          <w:p w:rsidR="005453FF" w:rsidRDefault="005453FF" w:rsidP="007E5687">
            <w:pPr>
              <w:rPr>
                <w:rFonts w:ascii="Arial" w:hAnsi="Arial" w:cs="Arial"/>
              </w:rPr>
            </w:pPr>
          </w:p>
          <w:p w:rsidR="005453FF" w:rsidRDefault="005453FF" w:rsidP="007E5687">
            <w:pPr>
              <w:rPr>
                <w:rFonts w:ascii="Arial" w:hAnsi="Arial" w:cs="Arial"/>
              </w:rPr>
            </w:pPr>
          </w:p>
          <w:p w:rsidR="005453FF" w:rsidRDefault="005453FF" w:rsidP="007E5687">
            <w:pPr>
              <w:rPr>
                <w:rFonts w:ascii="Arial" w:hAnsi="Arial" w:cs="Arial"/>
              </w:rPr>
            </w:pPr>
          </w:p>
          <w:p w:rsidR="005453FF" w:rsidRPr="009A2BCA" w:rsidRDefault="005453FF" w:rsidP="007E5687">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5453FF" w:rsidRPr="00FF3C26" w:rsidTr="005453FF">
        <w:tc>
          <w:tcPr>
            <w:tcW w:w="572"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N°</w:t>
            </w:r>
          </w:p>
        </w:tc>
        <w:tc>
          <w:tcPr>
            <w:tcW w:w="567"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t>Niv</w:t>
            </w:r>
            <w:proofErr w:type="spellEnd"/>
          </w:p>
        </w:tc>
        <w:tc>
          <w:tcPr>
            <w:tcW w:w="1559"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Référence</w:t>
            </w:r>
          </w:p>
        </w:tc>
        <w:tc>
          <w:tcPr>
            <w:tcW w:w="3793"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Items</w:t>
            </w:r>
          </w:p>
        </w:tc>
        <w:tc>
          <w:tcPr>
            <w:tcW w:w="4003" w:type="dxa"/>
            <w:gridSpan w:val="3"/>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Etat des lieux</w:t>
            </w:r>
          </w:p>
          <w:p w:rsidR="005453FF" w:rsidRPr="00FF3C26" w:rsidRDefault="005453FF"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9F4BBC" w:rsidRDefault="009F4BBC"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O/N</w:t>
            </w:r>
          </w:p>
        </w:tc>
        <w:tc>
          <w:tcPr>
            <w:tcW w:w="3544" w:type="dxa"/>
            <w:gridSpan w:val="2"/>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Rapport initial des inspecteurs</w:t>
            </w:r>
          </w:p>
          <w:p w:rsidR="005453FF" w:rsidRPr="00FF3C26" w:rsidRDefault="005453FF" w:rsidP="00426808">
            <w:pPr>
              <w:jc w:val="center"/>
              <w:rPr>
                <w:rFonts w:ascii="Arial" w:hAnsi="Arial" w:cs="Arial"/>
              </w:rPr>
            </w:pPr>
            <w:r w:rsidRPr="00FF3C26">
              <w:rPr>
                <w:rFonts w:ascii="Arial" w:hAnsi="Arial" w:cs="Arial"/>
                <w:b/>
                <w:bCs/>
              </w:rPr>
              <w:t>(C1)</w:t>
            </w:r>
          </w:p>
        </w:tc>
      </w:tr>
      <w:tr w:rsidR="007B4FB2"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E623BA">
            <w:pPr>
              <w:jc w:val="center"/>
              <w:rPr>
                <w:rFonts w:ascii="Arial" w:hAnsi="Arial" w:cs="Arial"/>
              </w:rPr>
            </w:pPr>
            <w:r>
              <w:rPr>
                <w:rFonts w:ascii="Arial" w:hAnsi="Arial" w:cs="Arial"/>
              </w:rPr>
              <w:t>29</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E623BA">
            <w:pPr>
              <w:jc w:val="cente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E33" w:rsidRDefault="000A5E33" w:rsidP="000A5E33">
            <w:pPr>
              <w:jc w:val="center"/>
              <w:rPr>
                <w:rFonts w:ascii="Arial" w:hAnsi="Arial" w:cs="Arial"/>
              </w:rPr>
            </w:pPr>
            <w:r>
              <w:rPr>
                <w:rFonts w:ascii="Arial" w:hAnsi="Arial" w:cs="Arial"/>
              </w:rPr>
              <w:t>L</w:t>
            </w:r>
            <w:r w:rsidR="00185FA7">
              <w:rPr>
                <w:rFonts w:ascii="Arial" w:hAnsi="Arial" w:cs="Arial"/>
              </w:rPr>
              <w:t>.6211-13/</w:t>
            </w:r>
            <w:r>
              <w:rPr>
                <w:rFonts w:ascii="Arial" w:hAnsi="Arial" w:cs="Arial"/>
              </w:rPr>
              <w:t>14</w:t>
            </w:r>
          </w:p>
          <w:p w:rsidR="00E623BA" w:rsidRPr="00E623BA" w:rsidRDefault="00E623BA" w:rsidP="000A5E33">
            <w:pPr>
              <w:jc w:val="center"/>
              <w:rPr>
                <w:rFonts w:ascii="Arial" w:hAnsi="Arial" w:cs="Arial"/>
              </w:rPr>
            </w:pPr>
            <w:r w:rsidRPr="00E623BA">
              <w:rPr>
                <w:rFonts w:ascii="Arial" w:hAnsi="Arial" w:cs="Arial"/>
              </w:rPr>
              <w:lastRenderedPageBreak/>
              <w:t>ANPGM</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E623BA">
            <w:pPr>
              <w:rPr>
                <w:rFonts w:ascii="Arial" w:hAnsi="Arial" w:cs="Arial"/>
              </w:rPr>
            </w:pPr>
            <w:r w:rsidRPr="00E623BA">
              <w:rPr>
                <w:rFonts w:ascii="Arial" w:hAnsi="Arial" w:cs="Arial"/>
              </w:rPr>
              <w:lastRenderedPageBreak/>
              <w:t xml:space="preserve">Pour les laboratoires réalisant le </w:t>
            </w:r>
            <w:r w:rsidRPr="00E623BA">
              <w:rPr>
                <w:rFonts w:ascii="Arial" w:hAnsi="Arial" w:cs="Arial"/>
              </w:rPr>
              <w:lastRenderedPageBreak/>
              <w:t>diagnostic prénatal en génétique moléculaire, le laboratoire s’assure que le prélèvement de trophoblaste a été trié sous loupe binoculaire</w:t>
            </w:r>
            <w:r>
              <w:rPr>
                <w:rFonts w:ascii="Arial" w:hAnsi="Arial" w:cs="Arial"/>
              </w:rPr>
              <w:t xml:space="preserve"> </w:t>
            </w:r>
            <w:r w:rsidR="005B020F">
              <w:rPr>
                <w:rFonts w:ascii="Arial" w:hAnsi="Arial" w:cs="Arial"/>
              </w:rPr>
              <w:t>par le personnel du centre de prélèvement ou du laboratoire.</w:t>
            </w:r>
          </w:p>
          <w:p w:rsidR="005B020F" w:rsidRDefault="005B020F">
            <w:pPr>
              <w:rPr>
                <w:rFonts w:ascii="Arial" w:hAnsi="Arial" w:cs="Arial"/>
              </w:rPr>
            </w:pPr>
          </w:p>
          <w:p w:rsidR="005B020F" w:rsidRDefault="005B020F">
            <w:pPr>
              <w:rPr>
                <w:rFonts w:ascii="Arial" w:hAnsi="Arial" w:cs="Arial"/>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E623BA" w:rsidRDefault="00E623BA">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23BA" w:rsidRDefault="00E623BA">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E623BA" w:rsidRDefault="00E623BA">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E623BA" w:rsidP="007E5687">
            <w:pPr>
              <w:jc w:val="center"/>
              <w:rPr>
                <w:rFonts w:ascii="Arial" w:hAnsi="Arial" w:cs="Arial"/>
              </w:rPr>
            </w:pPr>
            <w:r>
              <w:rPr>
                <w:rFonts w:ascii="Arial" w:hAnsi="Arial" w:cs="Arial"/>
              </w:rPr>
              <w:lastRenderedPageBreak/>
              <w:t>3</w:t>
            </w:r>
            <w:r w:rsidR="005B020F">
              <w:rPr>
                <w:rFonts w:ascii="Arial" w:hAnsi="Arial" w:cs="Arial"/>
              </w:rPr>
              <w:t>0</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GBUI IV</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rPr>
                <w:rFonts w:ascii="Arial" w:hAnsi="Arial" w:cs="Arial"/>
              </w:rPr>
            </w:pPr>
            <w:r w:rsidRPr="009A2BCA">
              <w:rPr>
                <w:rFonts w:ascii="Arial" w:hAnsi="Arial" w:cs="Arial"/>
              </w:rPr>
              <w:t>Si l'enregistrement est informatisé, il est intégré au système informatique du laboratoire (sinon préciser les autres modalités)</w:t>
            </w:r>
            <w:r>
              <w:rPr>
                <w:rFonts w:ascii="Arial" w:hAnsi="Arial" w:cs="Arial"/>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r w:rsidR="007B4FB2" w:rsidRPr="00FF3C26" w:rsidTr="005453FF">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E623BA" w:rsidP="007E5687">
            <w:pPr>
              <w:jc w:val="center"/>
              <w:rPr>
                <w:rFonts w:ascii="Arial" w:hAnsi="Arial" w:cs="Arial"/>
              </w:rPr>
            </w:pPr>
            <w:r>
              <w:rPr>
                <w:rFonts w:ascii="Arial" w:hAnsi="Arial" w:cs="Arial"/>
              </w:rPr>
              <w:t>3</w:t>
            </w:r>
            <w:r w:rsidR="005B020F">
              <w:rPr>
                <w:rFonts w:ascii="Arial" w:hAnsi="Arial" w:cs="Arial"/>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2C9C" w:rsidRPr="009A2BCA" w:rsidRDefault="003F2C9C" w:rsidP="007E5687">
            <w:pPr>
              <w:jc w:val="center"/>
              <w:rPr>
                <w:rFonts w:ascii="Arial" w:hAnsi="Arial" w:cs="Arial"/>
              </w:rPr>
            </w:pPr>
            <w:r w:rsidRPr="009A2BCA">
              <w:rPr>
                <w:rFonts w:ascii="Arial" w:hAnsi="Arial" w:cs="Arial"/>
              </w:rPr>
              <w:t>GBEA III.2.2.1.1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85FA7" w:rsidRDefault="003F2C9C" w:rsidP="007E5687">
            <w:pPr>
              <w:rPr>
                <w:rFonts w:ascii="Arial" w:hAnsi="Arial" w:cs="Arial"/>
              </w:rPr>
            </w:pPr>
            <w:r w:rsidRPr="009A2BCA">
              <w:rPr>
                <w:rFonts w:ascii="Arial" w:hAnsi="Arial" w:cs="Arial"/>
              </w:rPr>
              <w:t xml:space="preserve">Si un étiquetage à code à barres est utilisé :                           </w:t>
            </w:r>
          </w:p>
          <w:p w:rsidR="003F2C9C" w:rsidRPr="009A2BCA" w:rsidRDefault="003F2C9C" w:rsidP="007E5687">
            <w:pPr>
              <w:rPr>
                <w:rFonts w:ascii="Arial" w:hAnsi="Arial" w:cs="Arial"/>
              </w:rPr>
            </w:pPr>
            <w:r w:rsidRPr="009A2BCA">
              <w:rPr>
                <w:rFonts w:ascii="Arial" w:hAnsi="Arial" w:cs="Arial"/>
              </w:rPr>
              <w:t xml:space="preserve"> - il ne masque pas les renseignements énoncés en clair        </w:t>
            </w:r>
          </w:p>
          <w:p w:rsidR="003F2C9C" w:rsidRPr="009A2BCA" w:rsidRDefault="003F2C9C" w:rsidP="007E5687">
            <w:pPr>
              <w:rPr>
                <w:rFonts w:ascii="Arial" w:hAnsi="Arial" w:cs="Arial"/>
              </w:rPr>
            </w:pPr>
            <w:r w:rsidRPr="009A2BCA">
              <w:rPr>
                <w:rFonts w:ascii="Arial" w:hAnsi="Arial" w:cs="Arial"/>
              </w:rPr>
              <w:t>- des procédures strictes permettent d'éviter toute erreur lors de la pose des étiquettes secondaires</w:t>
            </w:r>
            <w:r>
              <w:rPr>
                <w:rFonts w:ascii="Arial" w:hAnsi="Arial" w:cs="Arial"/>
              </w:rPr>
              <w:t>.</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FF3C26" w:rsidRDefault="003F2C9C" w:rsidP="007E5687">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7E5687">
            <w:pPr>
              <w:jc w:val="center"/>
              <w:rPr>
                <w:rFonts w:ascii="Arial" w:hAnsi="Arial" w:cs="Arial"/>
                <w:b/>
              </w:rPr>
            </w:pPr>
          </w:p>
        </w:tc>
        <w:tc>
          <w:tcPr>
            <w:tcW w:w="3544" w:type="dxa"/>
            <w:gridSpan w:val="2"/>
            <w:tcBorders>
              <w:top w:val="single" w:sz="4" w:space="0" w:color="auto"/>
              <w:left w:val="single" w:sz="4" w:space="0" w:color="auto"/>
              <w:bottom w:val="single" w:sz="4" w:space="0" w:color="auto"/>
              <w:right w:val="single" w:sz="4" w:space="0" w:color="auto"/>
            </w:tcBorders>
            <w:shd w:val="clear" w:color="auto" w:fill="auto"/>
          </w:tcPr>
          <w:p w:rsidR="003F2C9C" w:rsidRPr="003F2C9C" w:rsidRDefault="003F2C9C" w:rsidP="003F2C9C">
            <w:pPr>
              <w:rPr>
                <w:rFonts w:ascii="Arial" w:hAnsi="Arial" w:cs="Arial"/>
                <w:bCs/>
                <w:iCs/>
              </w:rPr>
            </w:pPr>
          </w:p>
        </w:tc>
      </w:tr>
    </w:tbl>
    <w:p w:rsidR="007E5687" w:rsidRPr="005865D0" w:rsidRDefault="007E5687" w:rsidP="003F2C9C">
      <w:pPr>
        <w:rPr>
          <w:rFonts w:ascii="Arial" w:hAnsi="Arial" w:cs="Arial"/>
          <w:b/>
          <w:sz w:val="24"/>
          <w:szCs w:val="24"/>
        </w:rPr>
      </w:pPr>
    </w:p>
    <w:p w:rsidR="005B020F" w:rsidRPr="004259A2" w:rsidRDefault="005B020F" w:rsidP="003F2C9C">
      <w:pPr>
        <w:rPr>
          <w:rFonts w:ascii="Arial" w:hAnsi="Arial" w:cs="Arial"/>
          <w:b/>
          <w:sz w:val="24"/>
          <w:szCs w:val="24"/>
        </w:rPr>
      </w:pPr>
    </w:p>
    <w:p w:rsidR="003F2C9C" w:rsidRDefault="003F2C9C" w:rsidP="003F2C9C">
      <w:pPr>
        <w:rPr>
          <w:rFonts w:ascii="Arial" w:hAnsi="Arial" w:cs="Arial"/>
          <w:b/>
          <w:sz w:val="24"/>
          <w:szCs w:val="24"/>
          <w:lang w:val="en-GB"/>
        </w:rPr>
      </w:pPr>
      <w:r w:rsidRPr="00DB2C96">
        <w:rPr>
          <w:rFonts w:ascii="Arial" w:hAnsi="Arial" w:cs="Arial"/>
          <w:b/>
          <w:sz w:val="24"/>
          <w:szCs w:val="24"/>
          <w:lang w:val="en-GB"/>
        </w:rPr>
        <w:t>Conclusion</w:t>
      </w:r>
      <w:r w:rsidRPr="00DB2C96">
        <w:rPr>
          <w:rFonts w:ascii="Arial" w:hAnsi="Arial" w:cs="Arial"/>
          <w:b/>
          <w:sz w:val="24"/>
          <w:szCs w:val="24"/>
          <w:lang w:val="en-GB"/>
        </w:rPr>
        <w:tab/>
      </w:r>
      <w:r w:rsidRPr="00DB2C96">
        <w:rPr>
          <w:rFonts w:ascii="Arial" w:hAnsi="Arial" w:cs="Arial"/>
          <w:b/>
          <w:sz w:val="24"/>
          <w:szCs w:val="24"/>
          <w:lang w:val="en-GB"/>
        </w:rPr>
        <w:tab/>
      </w:r>
      <w:r w:rsidRPr="00DB2C96">
        <w:rPr>
          <w:rFonts w:ascii="Arial" w:hAnsi="Arial" w:cs="Arial"/>
          <w:b/>
          <w:sz w:val="24"/>
          <w:szCs w:val="24"/>
          <w:lang w:val="en-GB"/>
        </w:rPr>
        <w:tab/>
        <w:t>S</w:t>
      </w:r>
      <w:r w:rsidRPr="00DB2C96">
        <w:rPr>
          <w:rFonts w:ascii="Arial" w:hAnsi="Arial" w:cs="Arial"/>
          <w:b/>
          <w:sz w:val="24"/>
          <w:szCs w:val="24"/>
          <w:lang w:val="en-GB"/>
        </w:rPr>
        <w:tab/>
      </w:r>
      <w:r w:rsidRPr="00DB2C96">
        <w:rPr>
          <w:rFonts w:ascii="Arial" w:hAnsi="Arial" w:cs="Arial"/>
          <w:b/>
          <w:sz w:val="24"/>
          <w:szCs w:val="24"/>
          <w:lang w:val="en-GB"/>
        </w:rPr>
        <w:tab/>
        <w:t>A</w:t>
      </w:r>
      <w:r w:rsidRPr="00DB2C96">
        <w:rPr>
          <w:rFonts w:ascii="Arial" w:hAnsi="Arial" w:cs="Arial"/>
          <w:b/>
          <w:sz w:val="24"/>
          <w:szCs w:val="24"/>
          <w:lang w:val="en-GB"/>
        </w:rPr>
        <w:tab/>
      </w:r>
      <w:r w:rsidRPr="00DB2C96">
        <w:rPr>
          <w:rFonts w:ascii="Arial" w:hAnsi="Arial" w:cs="Arial"/>
          <w:b/>
          <w:sz w:val="24"/>
          <w:szCs w:val="24"/>
          <w:lang w:val="en-GB"/>
        </w:rPr>
        <w:tab/>
        <w:t>M</w:t>
      </w:r>
      <w:r w:rsidRPr="00DB2C96">
        <w:rPr>
          <w:rFonts w:ascii="Arial" w:hAnsi="Arial" w:cs="Arial"/>
          <w:b/>
          <w:sz w:val="24"/>
          <w:szCs w:val="24"/>
          <w:lang w:val="en-GB"/>
        </w:rPr>
        <w:tab/>
      </w:r>
      <w:r w:rsidRPr="00DB2C96">
        <w:rPr>
          <w:rFonts w:ascii="Arial" w:hAnsi="Arial" w:cs="Arial"/>
          <w:b/>
          <w:sz w:val="24"/>
          <w:szCs w:val="24"/>
          <w:lang w:val="en-GB"/>
        </w:rPr>
        <w:tab/>
        <w:t>I</w:t>
      </w:r>
    </w:p>
    <w:p w:rsidR="005B020F" w:rsidRDefault="005B020F" w:rsidP="003F2C9C">
      <w:pPr>
        <w:rPr>
          <w:rFonts w:ascii="Arial" w:hAnsi="Arial" w:cs="Arial"/>
          <w:b/>
          <w:sz w:val="24"/>
          <w:szCs w:val="24"/>
          <w:lang w:val="en-GB"/>
        </w:rPr>
      </w:pPr>
    </w:p>
    <w:p w:rsidR="005B020F" w:rsidRDefault="005B020F" w:rsidP="003F2C9C">
      <w:pPr>
        <w:rPr>
          <w:rFonts w:ascii="Arial" w:hAnsi="Arial" w:cs="Arial"/>
          <w:b/>
          <w:sz w:val="24"/>
          <w:szCs w:val="24"/>
          <w:lang w:val="en-GB"/>
        </w:rPr>
      </w:pPr>
    </w:p>
    <w:p w:rsidR="005B020F" w:rsidRDefault="005B020F" w:rsidP="003F2C9C">
      <w:pPr>
        <w:rPr>
          <w:rFonts w:ascii="Arial" w:hAnsi="Arial" w:cs="Arial"/>
          <w:b/>
          <w:sz w:val="24"/>
          <w:szCs w:val="24"/>
          <w:lang w:val="en-GB"/>
        </w:rPr>
      </w:pPr>
    </w:p>
    <w:p w:rsidR="005B020F" w:rsidRDefault="005B020F" w:rsidP="003F2C9C">
      <w:pPr>
        <w:rPr>
          <w:rFonts w:ascii="Arial" w:hAnsi="Arial" w:cs="Arial"/>
          <w:b/>
          <w:sz w:val="24"/>
          <w:szCs w:val="24"/>
          <w:lang w:val="en-GB"/>
        </w:rPr>
      </w:pPr>
    </w:p>
    <w:p w:rsidR="005B020F" w:rsidRPr="00DB2C96" w:rsidRDefault="005B020F" w:rsidP="003F2C9C">
      <w:pPr>
        <w:rPr>
          <w:rFonts w:ascii="Arial" w:hAnsi="Arial" w:cs="Arial"/>
          <w:b/>
          <w:sz w:val="24"/>
          <w:szCs w:val="24"/>
          <w:lang w:val="en-GB"/>
        </w:rPr>
      </w:pPr>
    </w:p>
    <w:p w:rsidR="003F2C9C" w:rsidRPr="00DB2C96" w:rsidRDefault="003F2C9C" w:rsidP="003F2C9C">
      <w:pPr>
        <w:rPr>
          <w:rFonts w:ascii="Arial" w:hAnsi="Arial" w:cs="Arial"/>
          <w:b/>
          <w:sz w:val="24"/>
          <w:szCs w:val="24"/>
          <w:lang w:val="en-GB"/>
        </w:rPr>
      </w:pPr>
      <w:r w:rsidRPr="00DB2C96">
        <w:rPr>
          <w:rFonts w:ascii="Arial" w:hAnsi="Arial" w:cs="Arial"/>
          <w:b/>
          <w:sz w:val="24"/>
          <w:szCs w:val="24"/>
          <w:lang w:val="en-GB"/>
        </w:rPr>
        <w:t>Justification</w:t>
      </w:r>
    </w:p>
    <w:p w:rsidR="007E5687" w:rsidRDefault="007E5687" w:rsidP="007E5687">
      <w:pPr>
        <w:rPr>
          <w:rFonts w:ascii="Arial" w:hAnsi="Arial" w:cs="Arial"/>
          <w:b/>
        </w:rPr>
      </w:pPr>
      <w:r>
        <w:rPr>
          <w:lang w:val="en-GB"/>
        </w:rPr>
        <w:br w:type="page"/>
      </w:r>
      <w:r>
        <w:lastRenderedPageBreak/>
        <w:t>Procédure contradictoire</w:t>
      </w:r>
    </w:p>
    <w:tbl>
      <w:tblPr>
        <w:tblW w:w="1515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gridCol w:w="6338"/>
        <w:gridCol w:w="7943"/>
      </w:tblGrid>
      <w:tr w:rsidR="007E5687" w:rsidRPr="00673FE4" w:rsidTr="007E5687">
        <w:trPr>
          <w:trHeight w:val="1100"/>
          <w:jc w:val="center"/>
        </w:trPr>
        <w:tc>
          <w:tcPr>
            <w:tcW w:w="15151" w:type="dxa"/>
            <w:gridSpan w:val="3"/>
            <w:shd w:val="clear" w:color="auto" w:fill="339966"/>
          </w:tcPr>
          <w:p w:rsidR="007E5687" w:rsidRPr="00673FE4" w:rsidRDefault="007E5687" w:rsidP="007E5687">
            <w:pPr>
              <w:rPr>
                <w:rFonts w:ascii="Arial" w:hAnsi="Arial" w:cs="Arial"/>
                <w:b/>
                <w:sz w:val="24"/>
                <w:szCs w:val="24"/>
              </w:rPr>
            </w:pPr>
          </w:p>
          <w:p w:rsidR="007E5687" w:rsidRPr="00673FE4" w:rsidRDefault="007E5687" w:rsidP="007E5687">
            <w:pPr>
              <w:ind w:left="38"/>
              <w:jc w:val="center"/>
              <w:rPr>
                <w:rFonts w:ascii="Arial" w:hAnsi="Arial" w:cs="Arial"/>
                <w:b/>
                <w:sz w:val="24"/>
                <w:szCs w:val="24"/>
              </w:rPr>
            </w:pPr>
            <w:r>
              <w:rPr>
                <w:rFonts w:ascii="Arial" w:hAnsi="Arial" w:cs="Arial"/>
                <w:b/>
                <w:bCs/>
                <w:sz w:val="28"/>
                <w:szCs w:val="28"/>
              </w:rPr>
              <w:t>III. Réalisation des examens</w:t>
            </w:r>
            <w:r w:rsidRPr="00297EC8">
              <w:rPr>
                <w:rFonts w:ascii="Arial" w:hAnsi="Arial" w:cs="Arial"/>
                <w:b/>
                <w:bCs/>
                <w:sz w:val="28"/>
                <w:szCs w:val="28"/>
              </w:rPr>
              <w:br/>
            </w:r>
            <w:r>
              <w:rPr>
                <w:rFonts w:ascii="Arial" w:hAnsi="Arial" w:cs="Arial"/>
                <w:b/>
                <w:bCs/>
                <w:sz w:val="28"/>
                <w:szCs w:val="28"/>
              </w:rPr>
              <w:t>1</w:t>
            </w:r>
            <w:r w:rsidRPr="008D21F9">
              <w:rPr>
                <w:rFonts w:ascii="Arial" w:hAnsi="Arial" w:cs="Arial"/>
                <w:b/>
                <w:bCs/>
                <w:sz w:val="28"/>
                <w:szCs w:val="28"/>
              </w:rPr>
              <w:t xml:space="preserve">. </w:t>
            </w:r>
            <w:r>
              <w:rPr>
                <w:rFonts w:ascii="Arial" w:hAnsi="Arial" w:cs="Arial"/>
                <w:b/>
                <w:bCs/>
                <w:sz w:val="28"/>
                <w:szCs w:val="28"/>
              </w:rPr>
              <w:t>Etapes préalables et phase pré-analytique</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870" w:type="dxa"/>
          </w:tcPr>
          <w:p w:rsidR="007E5687" w:rsidRPr="00673FE4" w:rsidRDefault="007E5687" w:rsidP="007E5687">
            <w:pPr>
              <w:pStyle w:val="NormalArialGras"/>
              <w:jc w:val="center"/>
              <w:rPr>
                <w:rFonts w:ascii="Arial" w:hAnsi="Arial"/>
              </w:rPr>
            </w:pPr>
            <w:r w:rsidRPr="00673FE4">
              <w:rPr>
                <w:rFonts w:ascii="Arial" w:hAnsi="Arial"/>
              </w:rPr>
              <w:t>N°</w:t>
            </w:r>
          </w:p>
        </w:tc>
        <w:tc>
          <w:tcPr>
            <w:tcW w:w="6338" w:type="dxa"/>
          </w:tcPr>
          <w:p w:rsidR="007E5687" w:rsidRPr="00673FE4" w:rsidRDefault="007E5687" w:rsidP="007E5687">
            <w:pPr>
              <w:pStyle w:val="NormalArialGras"/>
              <w:jc w:val="center"/>
              <w:rPr>
                <w:rFonts w:ascii="Arial" w:hAnsi="Arial"/>
              </w:rPr>
            </w:pPr>
            <w:r w:rsidRPr="00673FE4">
              <w:rPr>
                <w:rFonts w:ascii="Arial" w:hAnsi="Arial"/>
              </w:rPr>
              <w:t>C2 : REPONSES DU LABORATOIRE</w:t>
            </w:r>
          </w:p>
        </w:tc>
        <w:tc>
          <w:tcPr>
            <w:tcW w:w="7943" w:type="dxa"/>
          </w:tcPr>
          <w:p w:rsidR="007E5687" w:rsidRPr="00673FE4" w:rsidRDefault="007E5687" w:rsidP="007E5687">
            <w:pPr>
              <w:pStyle w:val="NormalArialGras"/>
              <w:jc w:val="center"/>
              <w:rPr>
                <w:rFonts w:ascii="Arial" w:hAnsi="Arial"/>
              </w:rPr>
            </w:pPr>
            <w:r w:rsidRPr="00673FE4">
              <w:rPr>
                <w:rFonts w:ascii="Arial" w:hAnsi="Arial"/>
              </w:rPr>
              <w:t>C3 : CONCLUSIONS DES INSPECTEURS</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bl>
    <w:p w:rsidR="007E5687" w:rsidRDefault="007E5687" w:rsidP="007E5687"/>
    <w:p w:rsidR="003F2C9C" w:rsidRPr="003F2C9C" w:rsidRDefault="003F2C9C">
      <w:pPr>
        <w:rPr>
          <w:lang w:val="en-GB"/>
        </w:rPr>
      </w:pPr>
    </w:p>
    <w:p w:rsidR="00086FE1" w:rsidRDefault="00086FE1">
      <w:pPr>
        <w:rPr>
          <w:lang w:val="en-GB"/>
        </w:rPr>
        <w:sectPr w:rsidR="00086FE1" w:rsidSect="008C0AE7">
          <w:pgSz w:w="16838" w:h="11906" w:orient="landscape"/>
          <w:pgMar w:top="1418" w:right="1418" w:bottom="1418" w:left="1418" w:header="709" w:footer="709" w:gutter="0"/>
          <w:cols w:space="708"/>
          <w:docGrid w:linePitch="360"/>
        </w:sectPr>
      </w:pPr>
    </w:p>
    <w:p w:rsidR="007E5687" w:rsidRPr="003F2C9C" w:rsidRDefault="007E5687">
      <w:pPr>
        <w:rPr>
          <w:lang w:val="en-GB"/>
        </w:rPr>
      </w:pPr>
    </w:p>
    <w:tbl>
      <w:tblPr>
        <w:tblW w:w="1474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534"/>
        <w:gridCol w:w="567"/>
        <w:gridCol w:w="1559"/>
        <w:gridCol w:w="3793"/>
        <w:gridCol w:w="34"/>
        <w:gridCol w:w="3969"/>
        <w:gridCol w:w="709"/>
        <w:gridCol w:w="3544"/>
      </w:tblGrid>
      <w:tr w:rsidR="007E5687" w:rsidRPr="00FF3C26" w:rsidTr="005453FF">
        <w:trPr>
          <w:gridBefore w:val="1"/>
          <w:wBefore w:w="38" w:type="dxa"/>
          <w:trHeight w:val="1160"/>
        </w:trPr>
        <w:tc>
          <w:tcPr>
            <w:tcW w:w="14709" w:type="dxa"/>
            <w:gridSpan w:val="8"/>
            <w:tcBorders>
              <w:bottom w:val="single" w:sz="4" w:space="0" w:color="auto"/>
            </w:tcBorders>
            <w:shd w:val="clear" w:color="auto" w:fill="008080"/>
          </w:tcPr>
          <w:p w:rsidR="007E5687" w:rsidRPr="00FF3C26" w:rsidRDefault="007E5687" w:rsidP="007E5687">
            <w:pPr>
              <w:ind w:left="108"/>
              <w:jc w:val="center"/>
              <w:rPr>
                <w:rFonts w:ascii="Arial" w:hAnsi="Arial" w:cs="Arial"/>
                <w:b/>
              </w:rPr>
            </w:pPr>
          </w:p>
          <w:p w:rsidR="007E5687" w:rsidRPr="00FF3C26" w:rsidRDefault="007E5687" w:rsidP="007E5687">
            <w:pPr>
              <w:ind w:left="108"/>
              <w:jc w:val="center"/>
              <w:rPr>
                <w:rFonts w:ascii="Arial" w:hAnsi="Arial" w:cs="Arial"/>
                <w:b/>
              </w:rPr>
            </w:pPr>
            <w:r w:rsidRPr="00297EC8">
              <w:rPr>
                <w:rFonts w:ascii="Arial" w:hAnsi="Arial" w:cs="Arial"/>
                <w:b/>
                <w:bCs/>
                <w:sz w:val="28"/>
                <w:szCs w:val="28"/>
              </w:rPr>
              <w:t>II</w:t>
            </w:r>
            <w:r>
              <w:rPr>
                <w:rFonts w:ascii="Arial" w:hAnsi="Arial" w:cs="Arial"/>
                <w:b/>
                <w:bCs/>
                <w:sz w:val="28"/>
                <w:szCs w:val="28"/>
              </w:rPr>
              <w:t>I</w:t>
            </w:r>
            <w:r w:rsidRPr="00297EC8">
              <w:rPr>
                <w:rFonts w:ascii="Arial" w:hAnsi="Arial" w:cs="Arial"/>
                <w:b/>
                <w:bCs/>
                <w:sz w:val="28"/>
                <w:szCs w:val="28"/>
              </w:rPr>
              <w:t xml:space="preserve">. </w:t>
            </w:r>
            <w:r>
              <w:rPr>
                <w:rFonts w:ascii="Arial" w:hAnsi="Arial" w:cs="Arial"/>
                <w:b/>
                <w:bCs/>
                <w:sz w:val="28"/>
                <w:szCs w:val="28"/>
              </w:rPr>
              <w:t>Réalisation des examens</w:t>
            </w:r>
            <w:r w:rsidRPr="00297EC8">
              <w:rPr>
                <w:rFonts w:ascii="Arial" w:hAnsi="Arial" w:cs="Arial"/>
                <w:b/>
                <w:bCs/>
                <w:sz w:val="28"/>
                <w:szCs w:val="28"/>
              </w:rPr>
              <w:br/>
            </w:r>
            <w:r>
              <w:rPr>
                <w:rFonts w:ascii="Arial" w:hAnsi="Arial" w:cs="Arial"/>
                <w:b/>
                <w:bCs/>
                <w:sz w:val="28"/>
                <w:szCs w:val="28"/>
              </w:rPr>
              <w:t>2</w:t>
            </w:r>
            <w:r w:rsidRPr="00C4549A">
              <w:rPr>
                <w:rFonts w:ascii="Arial" w:hAnsi="Arial" w:cs="Arial"/>
                <w:b/>
                <w:bCs/>
                <w:sz w:val="28"/>
                <w:szCs w:val="28"/>
              </w:rPr>
              <w:t xml:space="preserve">. </w:t>
            </w:r>
            <w:r>
              <w:rPr>
                <w:rFonts w:ascii="Arial" w:hAnsi="Arial" w:cs="Arial"/>
                <w:b/>
                <w:bCs/>
                <w:sz w:val="28"/>
                <w:szCs w:val="28"/>
              </w:rPr>
              <w:t xml:space="preserve">Phase analytique   </w:t>
            </w:r>
          </w:p>
        </w:tc>
      </w:tr>
      <w:tr w:rsidR="007E5687" w:rsidRPr="00FF3C26" w:rsidTr="005453FF">
        <w:tblPrEx>
          <w:tblCellMar>
            <w:left w:w="108" w:type="dxa"/>
            <w:right w:w="108" w:type="dxa"/>
          </w:tblCellMar>
          <w:tblLook w:val="01E0" w:firstRow="1" w:lastRow="1" w:firstColumn="1" w:lastColumn="1" w:noHBand="0" w:noVBand="0"/>
        </w:tblPrEx>
        <w:trPr>
          <w:gridBefore w:val="1"/>
          <w:wBefore w:w="38" w:type="dxa"/>
        </w:trPr>
        <w:tc>
          <w:tcPr>
            <w:tcW w:w="534" w:type="dxa"/>
            <w:tcBorders>
              <w:bottom w:val="single" w:sz="4" w:space="0" w:color="auto"/>
            </w:tcBorders>
            <w:shd w:val="clear" w:color="auto" w:fill="999999"/>
            <w:vAlign w:val="center"/>
          </w:tcPr>
          <w:p w:rsidR="007E5687" w:rsidRPr="00FF3C26" w:rsidRDefault="007E5687" w:rsidP="007E5687">
            <w:pPr>
              <w:jc w:val="center"/>
              <w:rPr>
                <w:rFonts w:ascii="Arial" w:hAnsi="Arial" w:cs="Arial"/>
              </w:rPr>
            </w:pPr>
            <w:r w:rsidRPr="00FF3C26">
              <w:rPr>
                <w:rFonts w:ascii="Arial" w:hAnsi="Arial" w:cs="Arial"/>
                <w:b/>
                <w:bCs/>
              </w:rPr>
              <w:t>N°</w:t>
            </w:r>
          </w:p>
        </w:tc>
        <w:tc>
          <w:tcPr>
            <w:tcW w:w="567" w:type="dxa"/>
            <w:tcBorders>
              <w:bottom w:val="single" w:sz="4" w:space="0" w:color="auto"/>
            </w:tcBorders>
            <w:shd w:val="clear" w:color="auto" w:fill="999999"/>
            <w:vAlign w:val="center"/>
          </w:tcPr>
          <w:p w:rsidR="007E5687" w:rsidRPr="00FF3C26" w:rsidRDefault="007E5687" w:rsidP="007E5687">
            <w:pPr>
              <w:jc w:val="center"/>
              <w:rPr>
                <w:rFonts w:ascii="Arial" w:hAnsi="Arial" w:cs="Arial"/>
              </w:rPr>
            </w:pPr>
            <w:proofErr w:type="spellStart"/>
            <w:r w:rsidRPr="00FF3C26">
              <w:rPr>
                <w:rFonts w:ascii="Arial" w:hAnsi="Arial" w:cs="Arial"/>
                <w:b/>
                <w:bCs/>
              </w:rPr>
              <w:t>Niv</w:t>
            </w:r>
            <w:proofErr w:type="spellEnd"/>
          </w:p>
        </w:tc>
        <w:tc>
          <w:tcPr>
            <w:tcW w:w="1559" w:type="dxa"/>
            <w:tcBorders>
              <w:bottom w:val="single" w:sz="4" w:space="0" w:color="auto"/>
            </w:tcBorders>
            <w:shd w:val="clear" w:color="auto" w:fill="999999"/>
          </w:tcPr>
          <w:p w:rsidR="007E5687" w:rsidRPr="00FF3C26" w:rsidRDefault="007E5687" w:rsidP="007E5687">
            <w:pPr>
              <w:jc w:val="center"/>
              <w:rPr>
                <w:rFonts w:ascii="Arial" w:hAnsi="Arial" w:cs="Arial"/>
                <w:b/>
                <w:bCs/>
              </w:rPr>
            </w:pPr>
          </w:p>
          <w:p w:rsidR="007E5687" w:rsidRPr="00FF3C26" w:rsidRDefault="007E5687" w:rsidP="007E5687">
            <w:pPr>
              <w:jc w:val="center"/>
              <w:rPr>
                <w:rFonts w:ascii="Arial" w:hAnsi="Arial" w:cs="Arial"/>
              </w:rPr>
            </w:pPr>
            <w:r w:rsidRPr="00FF3C26">
              <w:rPr>
                <w:rFonts w:ascii="Arial" w:hAnsi="Arial" w:cs="Arial"/>
                <w:b/>
                <w:bCs/>
              </w:rPr>
              <w:t>Référence</w:t>
            </w:r>
          </w:p>
        </w:tc>
        <w:tc>
          <w:tcPr>
            <w:tcW w:w="3827" w:type="dxa"/>
            <w:gridSpan w:val="2"/>
            <w:tcBorders>
              <w:bottom w:val="single" w:sz="4" w:space="0" w:color="auto"/>
            </w:tcBorders>
            <w:shd w:val="clear" w:color="auto" w:fill="999999"/>
            <w:vAlign w:val="center"/>
          </w:tcPr>
          <w:p w:rsidR="007E5687" w:rsidRPr="00FF3C26" w:rsidRDefault="007E5687" w:rsidP="007E5687">
            <w:pPr>
              <w:jc w:val="center"/>
              <w:rPr>
                <w:rFonts w:ascii="Arial" w:hAnsi="Arial" w:cs="Arial"/>
              </w:rPr>
            </w:pPr>
            <w:r w:rsidRPr="00FF3C26">
              <w:rPr>
                <w:rFonts w:ascii="Arial" w:hAnsi="Arial" w:cs="Arial"/>
                <w:b/>
                <w:bCs/>
              </w:rPr>
              <w:t>Items</w:t>
            </w:r>
          </w:p>
        </w:tc>
        <w:tc>
          <w:tcPr>
            <w:tcW w:w="3969" w:type="dxa"/>
            <w:tcBorders>
              <w:bottom w:val="single" w:sz="4" w:space="0" w:color="auto"/>
            </w:tcBorders>
            <w:shd w:val="clear" w:color="auto" w:fill="999999"/>
          </w:tcPr>
          <w:p w:rsidR="007E5687" w:rsidRPr="00FF3C26" w:rsidRDefault="007E5687" w:rsidP="007E5687">
            <w:pPr>
              <w:jc w:val="center"/>
              <w:rPr>
                <w:rFonts w:ascii="Arial" w:hAnsi="Arial" w:cs="Arial"/>
                <w:b/>
                <w:bCs/>
              </w:rPr>
            </w:pPr>
          </w:p>
          <w:p w:rsidR="00E90DD3" w:rsidRPr="00FF3C26" w:rsidRDefault="00E90DD3" w:rsidP="00E90DD3">
            <w:pPr>
              <w:jc w:val="center"/>
              <w:rPr>
                <w:rFonts w:ascii="Arial" w:hAnsi="Arial" w:cs="Arial"/>
                <w:b/>
                <w:bCs/>
              </w:rPr>
            </w:pPr>
            <w:r w:rsidRPr="00FF3C26">
              <w:rPr>
                <w:rFonts w:ascii="Arial" w:hAnsi="Arial" w:cs="Arial"/>
                <w:b/>
                <w:bCs/>
              </w:rPr>
              <w:t>Etat des lieux</w:t>
            </w:r>
          </w:p>
          <w:p w:rsidR="007E5687" w:rsidRPr="00FF3C26" w:rsidRDefault="00E90DD3" w:rsidP="00E90DD3">
            <w:pPr>
              <w:jc w:val="center"/>
              <w:rPr>
                <w:rFonts w:ascii="Arial" w:hAnsi="Arial" w:cs="Arial"/>
                <w:bCs/>
              </w:rPr>
            </w:pPr>
            <w:r w:rsidRPr="00FF3C26">
              <w:rPr>
                <w:rFonts w:ascii="Arial" w:hAnsi="Arial" w:cs="Arial"/>
                <w:b/>
                <w:bCs/>
              </w:rPr>
              <w:t>(à renseigner par la structure)</w:t>
            </w:r>
          </w:p>
        </w:tc>
        <w:tc>
          <w:tcPr>
            <w:tcW w:w="709" w:type="dxa"/>
            <w:tcBorders>
              <w:bottom w:val="single" w:sz="4" w:space="0" w:color="auto"/>
            </w:tcBorders>
            <w:shd w:val="clear" w:color="auto" w:fill="999999"/>
          </w:tcPr>
          <w:p w:rsidR="00E90DD3" w:rsidRDefault="00E90DD3" w:rsidP="007E5687">
            <w:pPr>
              <w:jc w:val="center"/>
              <w:rPr>
                <w:rFonts w:ascii="Arial" w:hAnsi="Arial" w:cs="Arial"/>
                <w:b/>
                <w:bCs/>
              </w:rPr>
            </w:pPr>
          </w:p>
          <w:p w:rsidR="007E5687" w:rsidRPr="00FF3C26" w:rsidRDefault="00E90DD3" w:rsidP="007E5687">
            <w:pPr>
              <w:jc w:val="center"/>
              <w:rPr>
                <w:rFonts w:ascii="Arial" w:hAnsi="Arial" w:cs="Arial"/>
                <w:b/>
                <w:bCs/>
              </w:rPr>
            </w:pPr>
            <w:r w:rsidRPr="00FF3C26">
              <w:rPr>
                <w:rFonts w:ascii="Arial" w:hAnsi="Arial" w:cs="Arial"/>
                <w:b/>
                <w:bCs/>
              </w:rPr>
              <w:t>O/N</w:t>
            </w:r>
          </w:p>
        </w:tc>
        <w:tc>
          <w:tcPr>
            <w:tcW w:w="3544" w:type="dxa"/>
            <w:tcBorders>
              <w:bottom w:val="single" w:sz="4" w:space="0" w:color="auto"/>
            </w:tcBorders>
            <w:shd w:val="clear" w:color="auto" w:fill="999999"/>
          </w:tcPr>
          <w:p w:rsidR="007E5687" w:rsidRPr="00FF3C26" w:rsidRDefault="007E5687" w:rsidP="007E5687">
            <w:pPr>
              <w:jc w:val="center"/>
              <w:rPr>
                <w:rFonts w:ascii="Arial" w:hAnsi="Arial" w:cs="Arial"/>
                <w:b/>
                <w:bCs/>
              </w:rPr>
            </w:pPr>
            <w:r w:rsidRPr="00FF3C26">
              <w:rPr>
                <w:rFonts w:ascii="Arial" w:hAnsi="Arial" w:cs="Arial"/>
                <w:b/>
                <w:bCs/>
              </w:rPr>
              <w:t>Rapport initial des inspecteurs</w:t>
            </w:r>
          </w:p>
          <w:p w:rsidR="007E5687" w:rsidRPr="00FF3C26" w:rsidRDefault="007E5687" w:rsidP="007E5687">
            <w:pPr>
              <w:jc w:val="center"/>
              <w:rPr>
                <w:rFonts w:ascii="Arial" w:hAnsi="Arial" w:cs="Arial"/>
                <w:bCs/>
              </w:rPr>
            </w:pPr>
            <w:r w:rsidRPr="00FF3C26">
              <w:rPr>
                <w:rFonts w:ascii="Arial" w:hAnsi="Arial" w:cs="Arial"/>
                <w:b/>
                <w:bCs/>
              </w:rPr>
              <w:t>(C1)</w:t>
            </w:r>
          </w:p>
        </w:tc>
      </w:tr>
      <w:tr w:rsidR="007E5687" w:rsidRPr="00FF3C26" w:rsidTr="005453FF">
        <w:tblPrEx>
          <w:tblCellMar>
            <w:left w:w="108" w:type="dxa"/>
            <w:right w:w="108" w:type="dxa"/>
          </w:tblCellMar>
          <w:tblLook w:val="01E0" w:firstRow="1" w:lastRow="1" w:firstColumn="1" w:lastColumn="1" w:noHBand="0" w:noVBand="0"/>
        </w:tblPrEx>
        <w:trPr>
          <w:gridBefore w:val="1"/>
          <w:wBefore w:w="38" w:type="dxa"/>
        </w:trPr>
        <w:tc>
          <w:tcPr>
            <w:tcW w:w="534" w:type="dxa"/>
            <w:shd w:val="clear" w:color="auto" w:fill="auto"/>
            <w:vAlign w:val="center"/>
          </w:tcPr>
          <w:p w:rsidR="007E5687" w:rsidRPr="009A2BCA" w:rsidRDefault="007E5687" w:rsidP="007E5687">
            <w:pPr>
              <w:jc w:val="center"/>
              <w:rPr>
                <w:rFonts w:ascii="Arial" w:hAnsi="Arial" w:cs="Arial"/>
                <w:bCs/>
              </w:rPr>
            </w:pPr>
            <w:r w:rsidRPr="009A2BCA">
              <w:rPr>
                <w:rFonts w:ascii="Arial" w:hAnsi="Arial" w:cs="Arial"/>
                <w:bCs/>
              </w:rPr>
              <w:t>1</w:t>
            </w:r>
          </w:p>
        </w:tc>
        <w:tc>
          <w:tcPr>
            <w:tcW w:w="567" w:type="dxa"/>
            <w:shd w:val="clear" w:color="auto" w:fill="auto"/>
            <w:vAlign w:val="center"/>
          </w:tcPr>
          <w:p w:rsidR="007E5687" w:rsidRPr="009A2BCA" w:rsidRDefault="007E5687" w:rsidP="007E5687">
            <w:pPr>
              <w:jc w:val="center"/>
              <w:rPr>
                <w:rFonts w:ascii="Arial" w:hAnsi="Arial" w:cs="Arial"/>
                <w:bCs/>
              </w:rPr>
            </w:pPr>
            <w:r w:rsidRPr="009A2BCA">
              <w:rPr>
                <w:rFonts w:ascii="Arial" w:hAnsi="Arial" w:cs="Arial"/>
                <w:bCs/>
              </w:rPr>
              <w:t>2</w:t>
            </w:r>
          </w:p>
        </w:tc>
        <w:tc>
          <w:tcPr>
            <w:tcW w:w="1559" w:type="dxa"/>
            <w:shd w:val="clear" w:color="auto" w:fill="auto"/>
            <w:vAlign w:val="center"/>
          </w:tcPr>
          <w:p w:rsidR="007E5687" w:rsidRPr="009A2BCA" w:rsidRDefault="007E5687" w:rsidP="007E5687">
            <w:pPr>
              <w:jc w:val="center"/>
              <w:rPr>
                <w:rFonts w:ascii="Arial" w:hAnsi="Arial" w:cs="Arial"/>
              </w:rPr>
            </w:pPr>
            <w:r w:rsidRPr="009A2BCA">
              <w:rPr>
                <w:rFonts w:ascii="Arial" w:hAnsi="Arial" w:cs="Arial"/>
              </w:rPr>
              <w:t>GBEA II.1</w:t>
            </w:r>
          </w:p>
        </w:tc>
        <w:tc>
          <w:tcPr>
            <w:tcW w:w="3827" w:type="dxa"/>
            <w:gridSpan w:val="2"/>
            <w:shd w:val="clear" w:color="auto" w:fill="auto"/>
            <w:vAlign w:val="center"/>
          </w:tcPr>
          <w:p w:rsidR="007E5687" w:rsidRDefault="007E5687" w:rsidP="007E5687">
            <w:pPr>
              <w:rPr>
                <w:rFonts w:ascii="Arial" w:hAnsi="Arial" w:cs="Arial"/>
              </w:rPr>
            </w:pPr>
            <w:r w:rsidRPr="009A2BCA">
              <w:rPr>
                <w:rFonts w:ascii="Arial" w:hAnsi="Arial" w:cs="Arial"/>
                <w:bCs/>
              </w:rPr>
              <w:t>Pour la cytogénétique, y compris la cytogénétique moléculaire</w:t>
            </w:r>
            <w:r w:rsidRPr="009A2BCA">
              <w:rPr>
                <w:rFonts w:ascii="Arial" w:hAnsi="Arial" w:cs="Arial"/>
              </w:rPr>
              <w:t>, les procédures et modes opératoires prévoient :</w:t>
            </w:r>
            <w:r w:rsidRPr="009A2BCA">
              <w:rPr>
                <w:rFonts w:ascii="Arial" w:hAnsi="Arial" w:cs="Arial"/>
              </w:rPr>
              <w:br/>
              <w:t xml:space="preserve">- la description des étapes techniques d'un caryotype (notamment conditions de traitement des diverses catégories d'échantillons, modalités de travail sous hotte, double culture cellulaire, conditions d'arrêt d'une culture, conditions d'étalement, de fixation de lecture et de classement des chromosomes, </w:t>
            </w:r>
            <w:r>
              <w:rPr>
                <w:rFonts w:ascii="Arial" w:hAnsi="Arial" w:cs="Arial"/>
              </w:rPr>
              <w:t xml:space="preserve">nombre de mitoses (au moins 16 </w:t>
            </w:r>
            <w:r w:rsidRPr="009A2BCA">
              <w:rPr>
                <w:rFonts w:ascii="Arial" w:hAnsi="Arial" w:cs="Arial"/>
              </w:rPr>
              <w:t>analysées</w:t>
            </w:r>
            <w:r>
              <w:rPr>
                <w:rFonts w:ascii="Arial" w:hAnsi="Arial" w:cs="Arial"/>
              </w:rPr>
              <w:t>)</w:t>
            </w:r>
            <w:r w:rsidRPr="009A2BCA">
              <w:rPr>
                <w:rFonts w:ascii="Arial" w:hAnsi="Arial" w:cs="Arial"/>
              </w:rPr>
              <w:t xml:space="preserve"> et no</w:t>
            </w:r>
            <w:r>
              <w:rPr>
                <w:rFonts w:ascii="Arial" w:hAnsi="Arial" w:cs="Arial"/>
              </w:rPr>
              <w:t xml:space="preserve">mbre de caryotypes (au moins 3 </w:t>
            </w:r>
            <w:r w:rsidRPr="009A2BCA">
              <w:rPr>
                <w:rFonts w:ascii="Arial" w:hAnsi="Arial" w:cs="Arial"/>
              </w:rPr>
              <w:t xml:space="preserve">réalisés pour l'interprétation du caryotype) </w:t>
            </w:r>
            <w:r w:rsidRPr="009A2BCA">
              <w:rPr>
                <w:rFonts w:ascii="Arial" w:hAnsi="Arial" w:cs="Arial"/>
              </w:rPr>
              <w:br/>
              <w:t>- la description des conditions d'emploi des sondes FISH, multi-FISH</w:t>
            </w:r>
          </w:p>
          <w:p w:rsidR="007E5687" w:rsidRPr="009A2BCA" w:rsidRDefault="007E5687" w:rsidP="007E5687">
            <w:pPr>
              <w:rPr>
                <w:rFonts w:ascii="Arial" w:hAnsi="Arial" w:cs="Arial"/>
                <w:bCs/>
              </w:rPr>
            </w:pPr>
            <w:r>
              <w:rPr>
                <w:rFonts w:ascii="Arial" w:hAnsi="Arial" w:cs="Arial"/>
              </w:rPr>
              <w:t>- la description des modalités d'imagerie employées selon le niveau de résolution attendu (prise de clichés photographiques, analyseurs d'image) pour le dossier médical</w:t>
            </w:r>
            <w:r w:rsidR="00D308ED">
              <w:rPr>
                <w:rFonts w:ascii="Arial" w:hAnsi="Arial" w:cs="Arial"/>
              </w:rPr>
              <w: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5453FF">
        <w:tblPrEx>
          <w:tblCellMar>
            <w:left w:w="108" w:type="dxa"/>
            <w:right w:w="108" w:type="dxa"/>
          </w:tblCellMar>
          <w:tblLook w:val="01E0" w:firstRow="1" w:lastRow="1" w:firstColumn="1" w:lastColumn="1" w:noHBand="0" w:noVBand="0"/>
        </w:tblPrEx>
        <w:trPr>
          <w:gridBefore w:val="1"/>
          <w:wBefore w:w="38" w:type="dxa"/>
        </w:trPr>
        <w:tc>
          <w:tcPr>
            <w:tcW w:w="534" w:type="dxa"/>
            <w:shd w:val="clear" w:color="auto" w:fill="auto"/>
            <w:vAlign w:val="center"/>
          </w:tcPr>
          <w:p w:rsidR="007E5687" w:rsidRPr="009A2BCA" w:rsidRDefault="007E5687" w:rsidP="007E5687">
            <w:pPr>
              <w:jc w:val="center"/>
              <w:rPr>
                <w:rFonts w:ascii="Arial" w:hAnsi="Arial" w:cs="Arial"/>
                <w:bCs/>
              </w:rPr>
            </w:pPr>
            <w:r w:rsidRPr="009A2BCA">
              <w:rPr>
                <w:rFonts w:ascii="Arial" w:hAnsi="Arial" w:cs="Arial"/>
                <w:bCs/>
              </w:rPr>
              <w:t>2</w:t>
            </w:r>
          </w:p>
        </w:tc>
        <w:tc>
          <w:tcPr>
            <w:tcW w:w="567" w:type="dxa"/>
            <w:shd w:val="clear" w:color="auto" w:fill="auto"/>
            <w:vAlign w:val="center"/>
          </w:tcPr>
          <w:p w:rsidR="007E5687" w:rsidRPr="009A2BCA" w:rsidRDefault="007E5687" w:rsidP="007E5687">
            <w:pPr>
              <w:jc w:val="center"/>
              <w:rPr>
                <w:rFonts w:ascii="Arial" w:hAnsi="Arial" w:cs="Arial"/>
                <w:bCs/>
              </w:rPr>
            </w:pPr>
            <w:r w:rsidRPr="009A2BCA">
              <w:rPr>
                <w:rFonts w:ascii="Arial" w:hAnsi="Arial" w:cs="Arial"/>
                <w:bCs/>
              </w:rPr>
              <w:t>2</w:t>
            </w:r>
          </w:p>
        </w:tc>
        <w:tc>
          <w:tcPr>
            <w:tcW w:w="1559" w:type="dxa"/>
            <w:shd w:val="clear" w:color="auto" w:fill="auto"/>
          </w:tcPr>
          <w:p w:rsidR="007E5687" w:rsidRPr="009A2BCA" w:rsidRDefault="007E5687" w:rsidP="007E5687">
            <w:pPr>
              <w:jc w:val="center"/>
              <w:rPr>
                <w:rFonts w:ascii="Arial" w:hAnsi="Arial" w:cs="Arial"/>
                <w:bCs/>
              </w:rPr>
            </w:pPr>
          </w:p>
          <w:p w:rsidR="007E5687" w:rsidRPr="009A2BCA" w:rsidRDefault="007E5687" w:rsidP="007E5687">
            <w:pPr>
              <w:jc w:val="center"/>
              <w:rPr>
                <w:rFonts w:ascii="Arial" w:hAnsi="Arial" w:cs="Arial"/>
                <w:bCs/>
              </w:rPr>
            </w:pPr>
            <w:r w:rsidRPr="009A2BCA">
              <w:rPr>
                <w:rFonts w:ascii="Arial" w:hAnsi="Arial" w:cs="Arial"/>
                <w:bCs/>
              </w:rPr>
              <w:t>BP</w:t>
            </w:r>
            <w:r w:rsidR="00D308ED">
              <w:rPr>
                <w:rFonts w:ascii="Arial" w:hAnsi="Arial" w:cs="Arial"/>
                <w:bCs/>
              </w:rPr>
              <w:t xml:space="preserve"> ACLF</w:t>
            </w:r>
          </w:p>
        </w:tc>
        <w:tc>
          <w:tcPr>
            <w:tcW w:w="3827" w:type="dxa"/>
            <w:gridSpan w:val="2"/>
            <w:shd w:val="clear" w:color="auto" w:fill="auto"/>
            <w:vAlign w:val="center"/>
          </w:tcPr>
          <w:p w:rsidR="007E5687" w:rsidRPr="009A2BCA" w:rsidRDefault="007E5687" w:rsidP="007E5687">
            <w:pPr>
              <w:rPr>
                <w:rFonts w:ascii="Arial" w:hAnsi="Arial" w:cs="Arial"/>
                <w:bCs/>
              </w:rPr>
            </w:pPr>
            <w:r w:rsidRPr="009A2BCA">
              <w:rPr>
                <w:rFonts w:ascii="Arial" w:hAnsi="Arial" w:cs="Arial"/>
                <w:bCs/>
              </w:rPr>
              <w:t>Indicateurs qualité des rapp</w:t>
            </w:r>
            <w:r w:rsidR="00026AE2">
              <w:rPr>
                <w:rFonts w:ascii="Arial" w:hAnsi="Arial" w:cs="Arial"/>
                <w:bCs/>
              </w:rPr>
              <w:t>orts d’activité (taux d’échecs &lt;</w:t>
            </w:r>
            <w:r w:rsidRPr="009A2BCA">
              <w:rPr>
                <w:rFonts w:ascii="Arial" w:hAnsi="Arial" w:cs="Arial"/>
                <w:bCs/>
              </w:rPr>
              <w:t xml:space="preserve"> à 10%, nombre de bandes &gt;</w:t>
            </w:r>
            <w:r w:rsidR="00026AE2">
              <w:rPr>
                <w:rFonts w:ascii="Arial" w:hAnsi="Arial" w:cs="Arial"/>
                <w:bCs/>
              </w:rPr>
              <w:t xml:space="preserve"> </w:t>
            </w:r>
            <w:r w:rsidRPr="009A2BCA">
              <w:rPr>
                <w:rFonts w:ascii="Arial" w:hAnsi="Arial" w:cs="Arial"/>
                <w:bCs/>
              </w:rPr>
              <w:t xml:space="preserve">à 400). </w:t>
            </w:r>
          </w:p>
          <w:p w:rsidR="007E5687" w:rsidRDefault="007E5687" w:rsidP="007E5687">
            <w:pPr>
              <w:rPr>
                <w:rFonts w:ascii="Arial" w:hAnsi="Arial" w:cs="Arial"/>
                <w:bCs/>
              </w:rPr>
            </w:pPr>
            <w:r w:rsidRPr="009A2BCA">
              <w:rPr>
                <w:rFonts w:ascii="Arial" w:hAnsi="Arial" w:cs="Arial"/>
                <w:bCs/>
              </w:rPr>
              <w:t xml:space="preserve">En cytogénétique : au moins </w:t>
            </w:r>
            <w:r w:rsidR="004720A8" w:rsidRPr="009A2BCA">
              <w:rPr>
                <w:rFonts w:ascii="Arial" w:hAnsi="Arial" w:cs="Arial"/>
                <w:bCs/>
              </w:rPr>
              <w:t>1</w:t>
            </w:r>
            <w:r w:rsidR="004720A8">
              <w:rPr>
                <w:rFonts w:ascii="Arial" w:hAnsi="Arial" w:cs="Arial"/>
                <w:bCs/>
              </w:rPr>
              <w:t>6</w:t>
            </w:r>
            <w:r w:rsidR="004720A8" w:rsidRPr="009A2BCA">
              <w:rPr>
                <w:rFonts w:ascii="Arial" w:hAnsi="Arial" w:cs="Arial"/>
                <w:bCs/>
              </w:rPr>
              <w:t xml:space="preserve"> </w:t>
            </w:r>
            <w:r w:rsidRPr="009A2BCA">
              <w:rPr>
                <w:rFonts w:ascii="Arial" w:hAnsi="Arial" w:cs="Arial"/>
                <w:bCs/>
              </w:rPr>
              <w:t>cellules comptées et au moins 3 caryotypes établis</w:t>
            </w:r>
            <w:r>
              <w:rPr>
                <w:rFonts w:ascii="Arial" w:hAnsi="Arial" w:cs="Arial"/>
                <w:bCs/>
              </w:rPr>
              <w:t>.</w:t>
            </w:r>
          </w:p>
          <w:p w:rsidR="005453FF" w:rsidRPr="009A2BCA" w:rsidRDefault="005453FF" w:rsidP="007E5687">
            <w:pPr>
              <w:rPr>
                <w:rFonts w:ascii="Arial" w:hAnsi="Arial" w:cs="Arial"/>
                <w:bCs/>
              </w:rPr>
            </w:pPr>
          </w:p>
        </w:tc>
        <w:tc>
          <w:tcPr>
            <w:tcW w:w="3969" w:type="dxa"/>
            <w:shd w:val="clear" w:color="auto" w:fill="auto"/>
          </w:tcPr>
          <w:p w:rsidR="007E5687" w:rsidRPr="009A2BCA" w:rsidRDefault="007E5687" w:rsidP="007E5687">
            <w:pPr>
              <w:jc w:val="center"/>
              <w:rPr>
                <w:rFonts w:ascii="Arial" w:hAnsi="Arial" w:cs="Arial"/>
                <w:bCs/>
              </w:rPr>
            </w:pPr>
          </w:p>
        </w:tc>
        <w:tc>
          <w:tcPr>
            <w:tcW w:w="709" w:type="dxa"/>
            <w:shd w:val="clear" w:color="auto" w:fill="auto"/>
          </w:tcPr>
          <w:p w:rsidR="007E5687" w:rsidRPr="00086FE1" w:rsidRDefault="007E5687" w:rsidP="00565629">
            <w:pPr>
              <w:pStyle w:val="Titre6"/>
              <w:rPr>
                <w:b w:val="0"/>
                <w:sz w:val="20"/>
              </w:rPr>
            </w:pPr>
          </w:p>
        </w:tc>
        <w:tc>
          <w:tcPr>
            <w:tcW w:w="3544" w:type="dxa"/>
            <w:shd w:val="clear" w:color="auto" w:fill="auto"/>
          </w:tcPr>
          <w:p w:rsidR="007E5687" w:rsidRPr="00FF3C26" w:rsidRDefault="007E5687" w:rsidP="007E5687">
            <w:pPr>
              <w:jc w:val="center"/>
              <w:rPr>
                <w:rFonts w:ascii="Arial" w:hAnsi="Arial" w:cs="Arial"/>
                <w:b/>
                <w:bCs/>
              </w:rPr>
            </w:pPr>
          </w:p>
        </w:tc>
      </w:tr>
      <w:tr w:rsidR="005453FF" w:rsidRPr="00FF3C26" w:rsidTr="005453FF">
        <w:tblPrEx>
          <w:tblCellMar>
            <w:left w:w="108" w:type="dxa"/>
            <w:right w:w="108" w:type="dxa"/>
          </w:tblCellMar>
          <w:tblLook w:val="01E0" w:firstRow="1" w:lastRow="1" w:firstColumn="1" w:lastColumn="1" w:noHBand="0" w:noVBand="0"/>
        </w:tblPrEx>
        <w:tc>
          <w:tcPr>
            <w:tcW w:w="572"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N°</w:t>
            </w:r>
          </w:p>
        </w:tc>
        <w:tc>
          <w:tcPr>
            <w:tcW w:w="567"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Référence</w:t>
            </w:r>
          </w:p>
        </w:tc>
        <w:tc>
          <w:tcPr>
            <w:tcW w:w="3793"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Items</w:t>
            </w:r>
          </w:p>
        </w:tc>
        <w:tc>
          <w:tcPr>
            <w:tcW w:w="4003" w:type="dxa"/>
            <w:gridSpan w:val="2"/>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Etat des lieux</w:t>
            </w:r>
          </w:p>
          <w:p w:rsidR="005453FF" w:rsidRPr="00FF3C26" w:rsidRDefault="005453FF"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5453FF" w:rsidRPr="00FF3C26" w:rsidRDefault="005453FF" w:rsidP="00426808">
            <w:pPr>
              <w:jc w:val="center"/>
              <w:rPr>
                <w:rFonts w:ascii="Arial" w:hAnsi="Arial" w:cs="Arial"/>
              </w:rPr>
            </w:pPr>
            <w:r w:rsidRPr="00FF3C26">
              <w:rPr>
                <w:rFonts w:ascii="Arial" w:hAnsi="Arial" w:cs="Arial"/>
                <w:b/>
                <w:bCs/>
              </w:rPr>
              <w:t>O/N</w:t>
            </w:r>
          </w:p>
        </w:tc>
        <w:tc>
          <w:tcPr>
            <w:tcW w:w="3544"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Rapport initial des inspecteurs</w:t>
            </w:r>
          </w:p>
          <w:p w:rsidR="005453FF" w:rsidRPr="00FF3C26" w:rsidRDefault="005453FF" w:rsidP="00426808">
            <w:pPr>
              <w:jc w:val="center"/>
              <w:rPr>
                <w:rFonts w:ascii="Arial" w:hAnsi="Arial" w:cs="Arial"/>
              </w:rPr>
            </w:pPr>
            <w:r w:rsidRPr="00FF3C26">
              <w:rPr>
                <w:rFonts w:ascii="Arial" w:hAnsi="Arial" w:cs="Arial"/>
                <w:b/>
                <w:bCs/>
              </w:rPr>
              <w:t>(C1)</w:t>
            </w:r>
          </w:p>
        </w:tc>
      </w:tr>
      <w:tr w:rsidR="007E5687" w:rsidRPr="00FF3C26" w:rsidTr="005453FF">
        <w:tblPrEx>
          <w:tblCellMar>
            <w:left w:w="108" w:type="dxa"/>
            <w:right w:w="108" w:type="dxa"/>
          </w:tblCellMar>
          <w:tblLook w:val="01E0" w:firstRow="1" w:lastRow="1" w:firstColumn="1" w:lastColumn="1" w:noHBand="0" w:noVBand="0"/>
        </w:tblPrEx>
        <w:tc>
          <w:tcPr>
            <w:tcW w:w="572" w:type="dxa"/>
            <w:gridSpan w:val="2"/>
            <w:shd w:val="clear" w:color="auto" w:fill="auto"/>
            <w:vAlign w:val="center"/>
          </w:tcPr>
          <w:p w:rsidR="007E5687" w:rsidRPr="009A2BCA" w:rsidRDefault="007E5687" w:rsidP="007E5687">
            <w:pPr>
              <w:jc w:val="center"/>
              <w:rPr>
                <w:rFonts w:ascii="Arial" w:hAnsi="Arial" w:cs="Arial"/>
                <w:bCs/>
              </w:rPr>
            </w:pPr>
            <w:r w:rsidRPr="009A2BCA">
              <w:rPr>
                <w:rFonts w:ascii="Arial" w:hAnsi="Arial" w:cs="Arial"/>
                <w:bCs/>
              </w:rPr>
              <w:t>3</w:t>
            </w:r>
          </w:p>
        </w:tc>
        <w:tc>
          <w:tcPr>
            <w:tcW w:w="567" w:type="dxa"/>
            <w:shd w:val="clear" w:color="auto" w:fill="auto"/>
            <w:vAlign w:val="center"/>
          </w:tcPr>
          <w:p w:rsidR="007E5687" w:rsidRPr="009A2BCA" w:rsidRDefault="007E5687" w:rsidP="007E5687">
            <w:pPr>
              <w:jc w:val="center"/>
              <w:rPr>
                <w:rFonts w:ascii="Arial" w:hAnsi="Arial" w:cs="Arial"/>
              </w:rPr>
            </w:pPr>
            <w:r w:rsidRPr="009A2BCA">
              <w:rPr>
                <w:rFonts w:ascii="Arial" w:hAnsi="Arial" w:cs="Arial"/>
              </w:rPr>
              <w:t>2</w:t>
            </w:r>
          </w:p>
        </w:tc>
        <w:tc>
          <w:tcPr>
            <w:tcW w:w="1559" w:type="dxa"/>
            <w:shd w:val="clear" w:color="auto" w:fill="auto"/>
            <w:vAlign w:val="center"/>
          </w:tcPr>
          <w:p w:rsidR="007E5687" w:rsidRPr="009A2BCA" w:rsidRDefault="007E5687" w:rsidP="007E5687">
            <w:pPr>
              <w:jc w:val="center"/>
              <w:rPr>
                <w:rFonts w:ascii="Arial" w:hAnsi="Arial" w:cs="Arial"/>
              </w:rPr>
            </w:pPr>
            <w:r w:rsidRPr="009A2BCA">
              <w:rPr>
                <w:rFonts w:ascii="Arial" w:hAnsi="Arial" w:cs="Arial"/>
              </w:rPr>
              <w:t>L.6221-9</w:t>
            </w:r>
          </w:p>
        </w:tc>
        <w:tc>
          <w:tcPr>
            <w:tcW w:w="3827" w:type="dxa"/>
            <w:gridSpan w:val="2"/>
            <w:shd w:val="clear" w:color="auto" w:fill="auto"/>
            <w:vAlign w:val="center"/>
          </w:tcPr>
          <w:p w:rsidR="007E5687" w:rsidRPr="009A2BCA" w:rsidRDefault="007E5687" w:rsidP="00185FA7">
            <w:pPr>
              <w:rPr>
                <w:rFonts w:ascii="Arial" w:hAnsi="Arial" w:cs="Arial"/>
              </w:rPr>
            </w:pPr>
            <w:r w:rsidRPr="009A2BCA">
              <w:rPr>
                <w:rFonts w:ascii="Arial" w:hAnsi="Arial" w:cs="Arial"/>
              </w:rPr>
              <w:t xml:space="preserve">La participation à un contrôle </w:t>
            </w:r>
            <w:r w:rsidR="00E45332" w:rsidRPr="009A2BCA">
              <w:rPr>
                <w:rFonts w:ascii="Arial" w:hAnsi="Arial" w:cs="Arial"/>
              </w:rPr>
              <w:t>de qualité</w:t>
            </w:r>
            <w:r w:rsidR="001662A0">
              <w:rPr>
                <w:rFonts w:ascii="Arial" w:hAnsi="Arial" w:cs="Arial"/>
              </w:rPr>
              <w:t> </w:t>
            </w:r>
            <w:r w:rsidRPr="009A2BCA">
              <w:rPr>
                <w:rFonts w:ascii="Arial" w:hAnsi="Arial" w:cs="Arial"/>
              </w:rPr>
              <w:t>national</w:t>
            </w:r>
            <w:r w:rsidR="00E623BA">
              <w:rPr>
                <w:rFonts w:ascii="Arial" w:hAnsi="Arial" w:cs="Arial"/>
              </w:rPr>
              <w:t xml:space="preserve"> ou international</w:t>
            </w:r>
            <w:r w:rsidRPr="009A2BCA">
              <w:rPr>
                <w:rFonts w:ascii="Arial" w:hAnsi="Arial" w:cs="Arial"/>
              </w:rPr>
              <w:t xml:space="preserve"> </w:t>
            </w:r>
            <w:r w:rsidR="001662A0">
              <w:rPr>
                <w:rFonts w:ascii="Arial" w:hAnsi="Arial" w:cs="Arial"/>
              </w:rPr>
              <w:t> </w:t>
            </w:r>
            <w:r w:rsidRPr="009A2BCA">
              <w:rPr>
                <w:rFonts w:ascii="Arial" w:hAnsi="Arial" w:cs="Arial"/>
              </w:rPr>
              <w:t xml:space="preserve">est </w:t>
            </w:r>
            <w:r w:rsidR="00E623BA">
              <w:rPr>
                <w:rFonts w:ascii="Arial" w:hAnsi="Arial" w:cs="Arial"/>
              </w:rPr>
              <w:t>obligatoire dès lors qu’il existe pour les tests réali</w:t>
            </w:r>
            <w:r w:rsidR="001C546E">
              <w:rPr>
                <w:rFonts w:ascii="Arial" w:hAnsi="Arial" w:cs="Arial"/>
              </w:rPr>
              <w:t>sés. A défaut un échange inter-l</w:t>
            </w:r>
            <w:r w:rsidR="00E623BA">
              <w:rPr>
                <w:rFonts w:ascii="Arial" w:hAnsi="Arial" w:cs="Arial"/>
              </w:rPr>
              <w:t>aboratoire doit être organisé dans la mesure du possible.</w:t>
            </w:r>
            <w:r w:rsidRPr="009A2BCA">
              <w:rPr>
                <w:rFonts w:ascii="Arial" w:hAnsi="Arial" w:cs="Arial"/>
              </w:rPr>
              <w:t xml:space="preserve"> Date du dernier contrôle externe</w:t>
            </w:r>
            <w:r w:rsidR="00D308ED">
              <w:rPr>
                <w:rFonts w:ascii="Arial" w:hAnsi="Arial" w:cs="Arial"/>
              </w:rPr>
              <w:t> :</w:t>
            </w:r>
          </w:p>
        </w:tc>
        <w:tc>
          <w:tcPr>
            <w:tcW w:w="3969" w:type="dxa"/>
            <w:shd w:val="clear" w:color="auto" w:fill="auto"/>
          </w:tcPr>
          <w:p w:rsidR="007E5687" w:rsidRPr="009A2BCA" w:rsidRDefault="007E5687" w:rsidP="007E5687">
            <w:pPr>
              <w:jc w:val="center"/>
              <w:rPr>
                <w:rFonts w:ascii="Arial" w:hAnsi="Arial" w:cs="Arial"/>
                <w:bCs/>
              </w:rPr>
            </w:pPr>
          </w:p>
        </w:tc>
        <w:tc>
          <w:tcPr>
            <w:tcW w:w="709" w:type="dxa"/>
            <w:shd w:val="clear" w:color="auto" w:fill="auto"/>
          </w:tcPr>
          <w:p w:rsidR="007E5687" w:rsidRPr="009A2BCA" w:rsidRDefault="007E5687" w:rsidP="007E5687">
            <w:pPr>
              <w:jc w:val="center"/>
              <w:rPr>
                <w:rFonts w:ascii="Arial" w:hAnsi="Arial" w:cs="Arial"/>
                <w:bCs/>
              </w:rPr>
            </w:pPr>
          </w:p>
        </w:tc>
        <w:tc>
          <w:tcPr>
            <w:tcW w:w="3544" w:type="dxa"/>
            <w:shd w:val="clear" w:color="auto" w:fill="auto"/>
          </w:tcPr>
          <w:p w:rsidR="007E5687" w:rsidRPr="00FF3C26" w:rsidRDefault="007E5687" w:rsidP="007E5687">
            <w:pPr>
              <w:jc w:val="center"/>
              <w:rPr>
                <w:rFonts w:ascii="Arial" w:hAnsi="Arial" w:cs="Arial"/>
                <w:b/>
                <w:bCs/>
              </w:rPr>
            </w:pPr>
          </w:p>
        </w:tc>
      </w:tr>
      <w:tr w:rsidR="00E623BA" w:rsidTr="005453FF">
        <w:tblPrEx>
          <w:tblCellMar>
            <w:left w:w="108" w:type="dxa"/>
            <w:right w:w="108" w:type="dxa"/>
          </w:tblCellMar>
          <w:tblLook w:val="01E0" w:firstRow="1" w:lastRow="1" w:firstColumn="1" w:lastColumn="1" w:noHBand="0" w:noVBand="0"/>
        </w:tblPrEx>
        <w:tc>
          <w:tcPr>
            <w:tcW w:w="5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E623BA" w:rsidP="00E623BA">
            <w:pPr>
              <w:jc w:val="center"/>
              <w:rPr>
                <w:rFonts w:ascii="Arial" w:hAnsi="Arial" w:cs="Arial"/>
                <w:bCs/>
              </w:rPr>
            </w:pPr>
            <w:r>
              <w:rPr>
                <w:rFonts w:ascii="Arial" w:hAnsi="Arial" w:cs="Arial"/>
                <w:bCs/>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AC62F3" w:rsidP="00E623BA">
            <w:pPr>
              <w:jc w:val="center"/>
              <w:rPr>
                <w:rFonts w:ascii="Arial" w:hAnsi="Arial" w:cs="Arial"/>
              </w:rPr>
            </w:pPr>
            <w:r>
              <w:rPr>
                <w:rFonts w:ascii="Arial" w:hAnsi="Arial" w:cs="Arial"/>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623BA" w:rsidRPr="00E623BA" w:rsidRDefault="00E623BA" w:rsidP="00E623BA">
            <w:pPr>
              <w:jc w:val="center"/>
              <w:rPr>
                <w:rFonts w:ascii="Arial" w:hAnsi="Arial" w:cs="Arial"/>
              </w:rPr>
            </w:pPr>
            <w:r w:rsidRPr="00E623BA">
              <w:rPr>
                <w:rFonts w:ascii="Arial" w:hAnsi="Arial" w:cs="Arial"/>
              </w:rPr>
              <w:t>BP ANPGM</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23BA" w:rsidRDefault="00E623BA" w:rsidP="00E623BA">
            <w:pPr>
              <w:rPr>
                <w:rFonts w:ascii="Arial" w:hAnsi="Arial" w:cs="Arial"/>
              </w:rPr>
            </w:pPr>
            <w:r w:rsidRPr="00E623BA">
              <w:rPr>
                <w:rFonts w:ascii="Arial" w:hAnsi="Arial" w:cs="Arial"/>
              </w:rPr>
              <w:t xml:space="preserve">Pour les laboratoires réalisant le diagnostic prénatal en génétique moléculaire, recherche de la contamination </w:t>
            </w:r>
            <w:proofErr w:type="spellStart"/>
            <w:r w:rsidRPr="00E623BA">
              <w:rPr>
                <w:rFonts w:ascii="Arial" w:hAnsi="Arial" w:cs="Arial"/>
              </w:rPr>
              <w:t>materno</w:t>
            </w:r>
            <w:proofErr w:type="spellEnd"/>
            <w:r>
              <w:rPr>
                <w:rFonts w:ascii="Arial" w:hAnsi="Arial" w:cs="Arial"/>
              </w:rPr>
              <w:t>-</w:t>
            </w:r>
            <w:r w:rsidR="00686DFC" w:rsidRPr="00E623BA">
              <w:rPr>
                <w:rFonts w:ascii="Arial" w:hAnsi="Arial" w:cs="Arial"/>
              </w:rPr>
              <w:t>fœtale</w:t>
            </w:r>
            <w:r w:rsidRPr="00E623BA">
              <w:rPr>
                <w:rFonts w:ascii="Arial" w:hAnsi="Arial" w:cs="Arial"/>
              </w:rPr>
              <w:t xml:space="preserve"> sur tous les échantillons </w:t>
            </w:r>
            <w:r w:rsidR="00686DFC" w:rsidRPr="00E623BA">
              <w:rPr>
                <w:rFonts w:ascii="Arial" w:hAnsi="Arial" w:cs="Arial"/>
              </w:rPr>
              <w:t>fœtaux</w:t>
            </w:r>
            <w:r>
              <w:rPr>
                <w:rFonts w:ascii="Arial" w:hAnsi="Arial" w:cs="Arial"/>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623BA" w:rsidRDefault="00E623BA" w:rsidP="00E623BA">
            <w:pPr>
              <w:jc w:val="center"/>
              <w:rPr>
                <w:rFonts w:ascii="Arial" w:hAnsi="Arial" w:cs="Arial"/>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E623BA" w:rsidRDefault="00E623BA" w:rsidP="00E623BA">
            <w:pPr>
              <w:jc w:val="center"/>
              <w:rPr>
                <w:rFonts w:ascii="Arial" w:hAnsi="Arial" w:cs="Arial"/>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623BA" w:rsidRDefault="00E623BA" w:rsidP="00E623BA">
            <w:pPr>
              <w:jc w:val="center"/>
              <w:rPr>
                <w:rFonts w:ascii="Arial" w:hAnsi="Arial" w:cs="Arial"/>
                <w:b/>
                <w:bCs/>
              </w:rPr>
            </w:pPr>
          </w:p>
        </w:tc>
      </w:tr>
      <w:tr w:rsidR="007E5687" w:rsidRPr="00FF3C26" w:rsidTr="005453FF">
        <w:tblPrEx>
          <w:tblCellMar>
            <w:left w:w="108" w:type="dxa"/>
            <w:right w:w="108" w:type="dxa"/>
          </w:tblCellMar>
          <w:tblLook w:val="01E0" w:firstRow="1" w:lastRow="1" w:firstColumn="1" w:lastColumn="1" w:noHBand="0" w:noVBand="0"/>
        </w:tblPrEx>
        <w:tc>
          <w:tcPr>
            <w:tcW w:w="572" w:type="dxa"/>
            <w:gridSpan w:val="2"/>
            <w:shd w:val="clear" w:color="auto" w:fill="auto"/>
            <w:vAlign w:val="center"/>
          </w:tcPr>
          <w:p w:rsidR="007E5687" w:rsidRPr="00332C69" w:rsidRDefault="0026215F" w:rsidP="007E5687">
            <w:pPr>
              <w:jc w:val="center"/>
              <w:rPr>
                <w:rFonts w:ascii="Arial" w:hAnsi="Arial" w:cs="Arial"/>
                <w:bCs/>
              </w:rPr>
            </w:pPr>
            <w:r>
              <w:rPr>
                <w:rFonts w:ascii="Arial" w:hAnsi="Arial" w:cs="Arial"/>
                <w:bCs/>
              </w:rPr>
              <w:t>5</w:t>
            </w:r>
          </w:p>
        </w:tc>
        <w:tc>
          <w:tcPr>
            <w:tcW w:w="567" w:type="dxa"/>
            <w:shd w:val="clear" w:color="auto" w:fill="auto"/>
            <w:vAlign w:val="center"/>
          </w:tcPr>
          <w:p w:rsidR="007E5687" w:rsidRPr="00332C69" w:rsidRDefault="007E5687" w:rsidP="007E5687">
            <w:pPr>
              <w:jc w:val="center"/>
              <w:rPr>
                <w:rFonts w:ascii="Arial" w:hAnsi="Arial" w:cs="Arial"/>
                <w:bCs/>
              </w:rPr>
            </w:pPr>
            <w:r w:rsidRPr="00332C69">
              <w:rPr>
                <w:rFonts w:ascii="Arial" w:hAnsi="Arial" w:cs="Arial"/>
                <w:bCs/>
              </w:rPr>
              <w:t>3</w:t>
            </w:r>
          </w:p>
        </w:tc>
        <w:tc>
          <w:tcPr>
            <w:tcW w:w="1559" w:type="dxa"/>
            <w:shd w:val="clear" w:color="auto" w:fill="auto"/>
            <w:vAlign w:val="center"/>
          </w:tcPr>
          <w:p w:rsidR="007E5687" w:rsidRPr="001046CA" w:rsidRDefault="007E5687" w:rsidP="007E5687">
            <w:pPr>
              <w:jc w:val="center"/>
              <w:rPr>
                <w:rFonts w:ascii="Arial" w:hAnsi="Arial" w:cs="Arial"/>
              </w:rPr>
            </w:pPr>
            <w:r w:rsidRPr="001046CA">
              <w:rPr>
                <w:rFonts w:ascii="Arial" w:hAnsi="Arial" w:cs="Arial"/>
              </w:rPr>
              <w:t>Livre blanc ANPGM</w:t>
            </w:r>
          </w:p>
          <w:p w:rsidR="007E5687" w:rsidRDefault="007E5687" w:rsidP="007E5687">
            <w:pPr>
              <w:jc w:val="center"/>
              <w:rPr>
                <w:rFonts w:ascii="Arial" w:hAnsi="Arial" w:cs="Arial"/>
                <w:sz w:val="16"/>
                <w:szCs w:val="16"/>
              </w:rPr>
            </w:pPr>
            <w:r w:rsidRPr="001046CA">
              <w:rPr>
                <w:rFonts w:ascii="Arial" w:hAnsi="Arial" w:cs="Arial"/>
              </w:rPr>
              <w:t>GBEA II.1</w:t>
            </w:r>
          </w:p>
        </w:tc>
        <w:tc>
          <w:tcPr>
            <w:tcW w:w="3827" w:type="dxa"/>
            <w:gridSpan w:val="2"/>
            <w:shd w:val="clear" w:color="auto" w:fill="auto"/>
            <w:vAlign w:val="center"/>
          </w:tcPr>
          <w:p w:rsidR="007E5687" w:rsidRDefault="007E5687" w:rsidP="007E5687">
            <w:pPr>
              <w:rPr>
                <w:rFonts w:ascii="Arial" w:hAnsi="Arial" w:cs="Arial"/>
                <w:b/>
                <w:bCs/>
              </w:rPr>
            </w:pPr>
            <w:r>
              <w:rPr>
                <w:rFonts w:ascii="Arial" w:hAnsi="Arial" w:cs="Arial"/>
                <w:b/>
                <w:bCs/>
              </w:rPr>
              <w:t xml:space="preserve">En génétique moléculaire  </w:t>
            </w:r>
            <w:r>
              <w:rPr>
                <w:rFonts w:ascii="Arial" w:hAnsi="Arial" w:cs="Arial"/>
              </w:rPr>
              <w:t>des procédures et modes opératoires  prévoient la description des étapes techniques mises en œuvre pour chaque diagnostic par technique de biologie moléculaire</w:t>
            </w:r>
            <w:r w:rsidR="00D308ED">
              <w:rPr>
                <w:rFonts w:ascii="Arial" w:hAnsi="Arial" w:cs="Arial"/>
              </w:rPr>
              <w:t>.</w:t>
            </w:r>
            <w:r>
              <w:rPr>
                <w:rFonts w:ascii="Arial" w:hAnsi="Arial" w:cs="Arial"/>
              </w:rPr>
              <w:t xml:space="preserve"> </w:t>
            </w:r>
            <w:r w:rsidR="00E623BA">
              <w:rPr>
                <w:rFonts w:ascii="Arial" w:hAnsi="Arial" w:cs="Arial"/>
              </w:rPr>
              <w:t>Ils doivent être en accord avec les arbres décisionnels ou recommandations professionnelles s’ils existent.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26215F" w:rsidTr="005453FF">
        <w:tblPrEx>
          <w:tblCellMar>
            <w:left w:w="108" w:type="dxa"/>
            <w:right w:w="108" w:type="dxa"/>
          </w:tblCellMar>
          <w:tblLook w:val="01E0" w:firstRow="1" w:lastRow="1" w:firstColumn="1" w:lastColumn="1" w:noHBand="0" w:noVBand="0"/>
        </w:tblPrEx>
        <w:tc>
          <w:tcPr>
            <w:tcW w:w="572" w:type="dxa"/>
            <w:gridSpan w:val="2"/>
            <w:tcBorders>
              <w:top w:val="single" w:sz="4" w:space="0" w:color="auto"/>
              <w:left w:val="single" w:sz="4" w:space="0" w:color="auto"/>
              <w:bottom w:val="single" w:sz="4" w:space="0" w:color="auto"/>
              <w:right w:val="single" w:sz="4" w:space="0" w:color="auto"/>
            </w:tcBorders>
            <w:vAlign w:val="center"/>
          </w:tcPr>
          <w:p w:rsidR="0026215F" w:rsidRDefault="00AC62F3">
            <w:pPr>
              <w:jc w:val="center"/>
              <w:rPr>
                <w:rFonts w:ascii="Arial" w:hAnsi="Arial" w:cs="Arial"/>
                <w:bCs/>
              </w:rPr>
            </w:pPr>
            <w:r>
              <w:rPr>
                <w:rFonts w:ascii="Arial" w:hAnsi="Arial" w:cs="Arial"/>
                <w:bCs/>
              </w:rPr>
              <w:t>6</w:t>
            </w:r>
          </w:p>
        </w:tc>
        <w:tc>
          <w:tcPr>
            <w:tcW w:w="567" w:type="dxa"/>
            <w:tcBorders>
              <w:top w:val="single" w:sz="4" w:space="0" w:color="auto"/>
              <w:left w:val="single" w:sz="4" w:space="0" w:color="auto"/>
              <w:bottom w:val="single" w:sz="4" w:space="0" w:color="auto"/>
              <w:right w:val="single" w:sz="4" w:space="0" w:color="auto"/>
            </w:tcBorders>
            <w:vAlign w:val="center"/>
          </w:tcPr>
          <w:p w:rsidR="0026215F" w:rsidRDefault="00AC62F3">
            <w:pPr>
              <w:jc w:val="center"/>
              <w:rPr>
                <w:rFonts w:ascii="Arial" w:hAnsi="Arial" w:cs="Arial"/>
                <w:bCs/>
              </w:rPr>
            </w:pPr>
            <w:r>
              <w:rPr>
                <w:rFonts w:ascii="Arial" w:hAnsi="Arial" w:cs="Arial"/>
                <w:bC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6215F" w:rsidRDefault="0026215F">
            <w:pPr>
              <w:jc w:val="center"/>
              <w:rPr>
                <w:rFonts w:ascii="Arial" w:hAnsi="Arial" w:cs="Arial"/>
              </w:rPr>
            </w:pPr>
            <w:r>
              <w:rPr>
                <w:rFonts w:ascii="Arial" w:hAnsi="Arial" w:cs="Arial"/>
              </w:rPr>
              <w:t>BP ANPGM</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26215F" w:rsidRDefault="0026215F">
            <w:pPr>
              <w:rPr>
                <w:rFonts w:ascii="Arial" w:hAnsi="Arial" w:cs="Arial"/>
              </w:rPr>
            </w:pPr>
            <w:r w:rsidRPr="0026215F">
              <w:rPr>
                <w:rFonts w:ascii="Arial" w:hAnsi="Arial" w:cs="Arial"/>
              </w:rPr>
              <w:t>Pour les laboratoires réalisant le diagnostic prénatal en génétique moléculaire, les techniques</w:t>
            </w:r>
            <w:r>
              <w:rPr>
                <w:rFonts w:ascii="Arial" w:hAnsi="Arial" w:cs="Arial"/>
              </w:rPr>
              <w:t xml:space="preserve"> réalisées doivent suivre les recommandations de l’ANPGM  </w:t>
            </w:r>
          </w:p>
          <w:p w:rsidR="0026215F" w:rsidRDefault="0026215F">
            <w:pPr>
              <w:rPr>
                <w:rFonts w:ascii="Arial" w:hAnsi="Arial" w:cs="Arial"/>
                <w:b/>
                <w:bCs/>
              </w:rPr>
            </w:pPr>
          </w:p>
        </w:tc>
        <w:tc>
          <w:tcPr>
            <w:tcW w:w="3969" w:type="dxa"/>
            <w:tcBorders>
              <w:top w:val="single" w:sz="4" w:space="0" w:color="auto"/>
              <w:left w:val="single" w:sz="4" w:space="0" w:color="auto"/>
              <w:bottom w:val="single" w:sz="4" w:space="0" w:color="auto"/>
              <w:right w:val="single" w:sz="4" w:space="0" w:color="auto"/>
            </w:tcBorders>
          </w:tcPr>
          <w:p w:rsidR="0026215F" w:rsidRDefault="0026215F">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hideMark/>
          </w:tcPr>
          <w:p w:rsidR="0026215F" w:rsidRDefault="0026215F">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tcPr>
          <w:p w:rsidR="0026215F" w:rsidRDefault="0026215F">
            <w:pPr>
              <w:jc w:val="center"/>
              <w:rPr>
                <w:rFonts w:ascii="Arial" w:hAnsi="Arial" w:cs="Arial"/>
                <w:b/>
                <w:bCs/>
              </w:rPr>
            </w:pPr>
          </w:p>
        </w:tc>
      </w:tr>
      <w:tr w:rsidR="00AC62F3" w:rsidTr="005453FF">
        <w:tblPrEx>
          <w:tblCellMar>
            <w:left w:w="108" w:type="dxa"/>
            <w:right w:w="108" w:type="dxa"/>
          </w:tblCellMar>
          <w:tblLook w:val="01E0" w:firstRow="1" w:lastRow="1" w:firstColumn="1" w:lastColumn="1" w:noHBand="0" w:noVBand="0"/>
        </w:tblPrEx>
        <w:tc>
          <w:tcPr>
            <w:tcW w:w="572" w:type="dxa"/>
            <w:gridSpan w:val="2"/>
            <w:tcBorders>
              <w:top w:val="single" w:sz="4" w:space="0" w:color="auto"/>
              <w:left w:val="single" w:sz="4" w:space="0" w:color="auto"/>
              <w:bottom w:val="single" w:sz="4" w:space="0" w:color="auto"/>
              <w:right w:val="single" w:sz="4" w:space="0" w:color="auto"/>
            </w:tcBorders>
            <w:vAlign w:val="center"/>
          </w:tcPr>
          <w:p w:rsidR="00AC62F3" w:rsidRDefault="00AC62F3" w:rsidP="00AC62F3">
            <w:pPr>
              <w:jc w:val="center"/>
              <w:rPr>
                <w:rFonts w:ascii="Arial" w:hAnsi="Arial" w:cs="Arial"/>
                <w:bCs/>
              </w:rPr>
            </w:pPr>
            <w:r>
              <w:rPr>
                <w:rFonts w:ascii="Arial" w:hAnsi="Arial" w:cs="Arial"/>
                <w:bCs/>
              </w:rPr>
              <w:t>7</w:t>
            </w:r>
          </w:p>
        </w:tc>
        <w:tc>
          <w:tcPr>
            <w:tcW w:w="567" w:type="dxa"/>
            <w:tcBorders>
              <w:top w:val="single" w:sz="4" w:space="0" w:color="auto"/>
              <w:left w:val="single" w:sz="4" w:space="0" w:color="auto"/>
              <w:bottom w:val="single" w:sz="4" w:space="0" w:color="auto"/>
              <w:right w:val="single" w:sz="4" w:space="0" w:color="auto"/>
            </w:tcBorders>
            <w:vAlign w:val="center"/>
          </w:tcPr>
          <w:p w:rsidR="00AC62F3" w:rsidRDefault="00AC62F3" w:rsidP="00AC62F3">
            <w:pPr>
              <w:jc w:val="center"/>
              <w:rPr>
                <w:rFonts w:ascii="Arial" w:hAnsi="Arial" w:cs="Arial"/>
                <w:bCs/>
              </w:rPr>
            </w:pPr>
            <w:r>
              <w:rPr>
                <w:rFonts w:ascii="Arial" w:hAnsi="Arial" w:cs="Arial"/>
                <w:bC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AC62F3" w:rsidRDefault="00AC62F3" w:rsidP="00AC62F3">
            <w:pPr>
              <w:jc w:val="center"/>
              <w:rPr>
                <w:rFonts w:ascii="Arial" w:hAnsi="Arial" w:cs="Arial"/>
              </w:rPr>
            </w:pPr>
            <w:r>
              <w:rPr>
                <w:rFonts w:ascii="Arial" w:hAnsi="Arial" w:cs="Arial"/>
              </w:rPr>
              <w:t>GBEA III</w:t>
            </w:r>
          </w:p>
          <w:p w:rsidR="00AC62F3" w:rsidRDefault="00AC62F3" w:rsidP="00AC62F3">
            <w:pPr>
              <w:jc w:val="center"/>
              <w:rPr>
                <w:rFonts w:ascii="Arial" w:hAnsi="Arial" w:cs="Arial"/>
              </w:rPr>
            </w:pPr>
            <w:r>
              <w:rPr>
                <w:rFonts w:ascii="Arial" w:hAnsi="Arial" w:cs="Arial"/>
              </w:rPr>
              <w:t>2.2.1.2</w:t>
            </w:r>
          </w:p>
        </w:tc>
        <w:tc>
          <w:tcPr>
            <w:tcW w:w="3827" w:type="dxa"/>
            <w:gridSpan w:val="2"/>
            <w:tcBorders>
              <w:top w:val="single" w:sz="4" w:space="0" w:color="auto"/>
              <w:left w:val="single" w:sz="4" w:space="0" w:color="auto"/>
              <w:bottom w:val="single" w:sz="4" w:space="0" w:color="auto"/>
              <w:right w:val="single" w:sz="4" w:space="0" w:color="auto"/>
            </w:tcBorders>
            <w:vAlign w:val="center"/>
          </w:tcPr>
          <w:p w:rsidR="00AC62F3" w:rsidRPr="00AC62F3" w:rsidRDefault="00AC62F3" w:rsidP="00AC62F3">
            <w:pPr>
              <w:autoSpaceDE w:val="0"/>
              <w:autoSpaceDN w:val="0"/>
              <w:adjustRightInd w:val="0"/>
              <w:rPr>
                <w:rFonts w:ascii="Arial" w:hAnsi="Arial" w:cs="Arial"/>
              </w:rPr>
            </w:pPr>
            <w:r w:rsidRPr="00AC62F3">
              <w:rPr>
                <w:rFonts w:ascii="Arial" w:hAnsi="Arial" w:cs="Arial"/>
              </w:rPr>
              <w:t>Lors de la préparation de fractions aliquotes,  des procédures doivent  permettre l'identification sans ambiguïté de chaque aliquot au sein du poste de travail</w:t>
            </w:r>
          </w:p>
        </w:tc>
        <w:tc>
          <w:tcPr>
            <w:tcW w:w="3969" w:type="dxa"/>
            <w:tcBorders>
              <w:top w:val="single" w:sz="4" w:space="0" w:color="auto"/>
              <w:left w:val="single" w:sz="4" w:space="0" w:color="auto"/>
              <w:bottom w:val="single" w:sz="4" w:space="0" w:color="auto"/>
              <w:right w:val="single" w:sz="4" w:space="0" w:color="auto"/>
            </w:tcBorders>
          </w:tcPr>
          <w:p w:rsidR="00AC62F3" w:rsidRDefault="00AC62F3" w:rsidP="00AC62F3">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hideMark/>
          </w:tcPr>
          <w:p w:rsidR="00AC62F3" w:rsidRDefault="00AC62F3" w:rsidP="00AC62F3">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tcPr>
          <w:p w:rsidR="00AC62F3" w:rsidRDefault="00AC62F3" w:rsidP="00AC62F3">
            <w:pPr>
              <w:jc w:val="center"/>
              <w:rPr>
                <w:rFonts w:ascii="Arial" w:hAnsi="Arial" w:cs="Arial"/>
                <w:b/>
                <w:bCs/>
              </w:rPr>
            </w:pPr>
          </w:p>
        </w:tc>
      </w:tr>
      <w:tr w:rsidR="007E5687" w:rsidRPr="00FF3C26" w:rsidTr="005453FF">
        <w:tblPrEx>
          <w:tblCellMar>
            <w:left w:w="108" w:type="dxa"/>
            <w:right w:w="108" w:type="dxa"/>
          </w:tblCellMar>
          <w:tblLook w:val="01E0" w:firstRow="1" w:lastRow="1" w:firstColumn="1" w:lastColumn="1" w:noHBand="0" w:noVBand="0"/>
        </w:tblPrEx>
        <w:tc>
          <w:tcPr>
            <w:tcW w:w="572" w:type="dxa"/>
            <w:gridSpan w:val="2"/>
            <w:tcBorders>
              <w:bottom w:val="single" w:sz="4" w:space="0" w:color="auto"/>
            </w:tcBorders>
            <w:shd w:val="clear" w:color="auto" w:fill="auto"/>
            <w:vAlign w:val="center"/>
          </w:tcPr>
          <w:p w:rsidR="007E5687" w:rsidRPr="00332C69" w:rsidRDefault="00AC62F3" w:rsidP="007E5687">
            <w:pPr>
              <w:jc w:val="center"/>
              <w:rPr>
                <w:rFonts w:ascii="Arial" w:hAnsi="Arial" w:cs="Arial"/>
                <w:bCs/>
              </w:rPr>
            </w:pPr>
            <w:r>
              <w:rPr>
                <w:rFonts w:ascii="Arial" w:hAnsi="Arial" w:cs="Arial"/>
                <w:bCs/>
              </w:rPr>
              <w:t>8</w:t>
            </w:r>
          </w:p>
        </w:tc>
        <w:tc>
          <w:tcPr>
            <w:tcW w:w="567" w:type="dxa"/>
            <w:tcBorders>
              <w:bottom w:val="single" w:sz="4" w:space="0" w:color="auto"/>
            </w:tcBorders>
            <w:shd w:val="clear" w:color="auto" w:fill="auto"/>
            <w:vAlign w:val="center"/>
          </w:tcPr>
          <w:p w:rsidR="007E5687" w:rsidRPr="00332C69" w:rsidRDefault="007E5687" w:rsidP="007E5687">
            <w:pPr>
              <w:jc w:val="center"/>
              <w:rPr>
                <w:rFonts w:ascii="Arial" w:hAnsi="Arial" w:cs="Arial"/>
                <w:bCs/>
              </w:rPr>
            </w:pPr>
            <w:r w:rsidRPr="00332C69">
              <w:rPr>
                <w:rFonts w:ascii="Arial" w:hAnsi="Arial" w:cs="Arial"/>
                <w:bCs/>
              </w:rPr>
              <w:t>2</w:t>
            </w:r>
          </w:p>
        </w:tc>
        <w:tc>
          <w:tcPr>
            <w:tcW w:w="1559" w:type="dxa"/>
            <w:tcBorders>
              <w:bottom w:val="single" w:sz="4" w:space="0" w:color="auto"/>
            </w:tcBorders>
            <w:shd w:val="clear" w:color="auto" w:fill="auto"/>
          </w:tcPr>
          <w:p w:rsidR="007E5687" w:rsidRDefault="007E5687" w:rsidP="007E5687">
            <w:pPr>
              <w:jc w:val="center"/>
              <w:rPr>
                <w:rFonts w:ascii="Arial" w:hAnsi="Arial" w:cs="Arial"/>
                <w:b/>
                <w:bCs/>
              </w:rPr>
            </w:pPr>
          </w:p>
          <w:p w:rsidR="007E5687" w:rsidRPr="00AF69EC" w:rsidRDefault="00473990" w:rsidP="007E5687">
            <w:pPr>
              <w:jc w:val="center"/>
              <w:rPr>
                <w:rFonts w:ascii="Arial" w:hAnsi="Arial" w:cs="Arial"/>
                <w:bCs/>
              </w:rPr>
            </w:pPr>
            <w:r>
              <w:rPr>
                <w:rFonts w:ascii="Arial" w:hAnsi="Arial" w:cs="Arial"/>
                <w:bCs/>
              </w:rPr>
              <w:t>R</w:t>
            </w:r>
            <w:r w:rsidR="007E5687" w:rsidRPr="00AF69EC">
              <w:rPr>
                <w:rFonts w:ascii="Arial" w:hAnsi="Arial" w:cs="Arial"/>
                <w:bCs/>
              </w:rPr>
              <w:t>BP</w:t>
            </w:r>
          </w:p>
        </w:tc>
        <w:tc>
          <w:tcPr>
            <w:tcW w:w="3827" w:type="dxa"/>
            <w:gridSpan w:val="2"/>
            <w:tcBorders>
              <w:bottom w:val="single" w:sz="4" w:space="0" w:color="auto"/>
            </w:tcBorders>
            <w:shd w:val="clear" w:color="auto" w:fill="auto"/>
            <w:vAlign w:val="center"/>
          </w:tcPr>
          <w:p w:rsidR="007E5687" w:rsidRDefault="007E5687" w:rsidP="007E5687">
            <w:pPr>
              <w:rPr>
                <w:rFonts w:ascii="Arial" w:hAnsi="Arial" w:cs="Arial"/>
              </w:rPr>
            </w:pPr>
            <w:r>
              <w:rPr>
                <w:rFonts w:ascii="Arial" w:hAnsi="Arial" w:cs="Arial"/>
              </w:rPr>
              <w:t>Les résultats anormaux font l‘objet d’une analyse de causalité selon une procédure écrite précisant le suivi et les mesures prise</w:t>
            </w:r>
            <w:r w:rsidR="00D308ED">
              <w:rPr>
                <w:rFonts w:ascii="Arial" w:hAnsi="Arial" w:cs="Arial"/>
              </w:rPr>
              <w:t>s.</w:t>
            </w:r>
          </w:p>
        </w:tc>
        <w:tc>
          <w:tcPr>
            <w:tcW w:w="396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70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3544"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r>
    </w:tbl>
    <w:p w:rsidR="007E5687" w:rsidRDefault="007E5687"/>
    <w:p w:rsidR="007E5687" w:rsidRPr="00DB2C96" w:rsidRDefault="007E5687" w:rsidP="007E5687">
      <w:pPr>
        <w:rPr>
          <w:rFonts w:ascii="Arial" w:hAnsi="Arial" w:cs="Arial"/>
          <w:b/>
          <w:sz w:val="24"/>
          <w:szCs w:val="24"/>
          <w:lang w:val="en-GB"/>
        </w:rPr>
      </w:pPr>
      <w:r w:rsidRPr="00DB2C96">
        <w:rPr>
          <w:rFonts w:ascii="Arial" w:hAnsi="Arial" w:cs="Arial"/>
          <w:b/>
          <w:sz w:val="24"/>
          <w:szCs w:val="24"/>
          <w:lang w:val="en-GB"/>
        </w:rPr>
        <w:lastRenderedPageBreak/>
        <w:t>Conclusion</w:t>
      </w:r>
      <w:r w:rsidRPr="00DB2C96">
        <w:rPr>
          <w:rFonts w:ascii="Arial" w:hAnsi="Arial" w:cs="Arial"/>
          <w:b/>
          <w:sz w:val="24"/>
          <w:szCs w:val="24"/>
          <w:lang w:val="en-GB"/>
        </w:rPr>
        <w:tab/>
      </w:r>
      <w:r w:rsidRPr="00DB2C96">
        <w:rPr>
          <w:rFonts w:ascii="Arial" w:hAnsi="Arial" w:cs="Arial"/>
          <w:b/>
          <w:sz w:val="24"/>
          <w:szCs w:val="24"/>
          <w:lang w:val="en-GB"/>
        </w:rPr>
        <w:tab/>
      </w:r>
      <w:r w:rsidRPr="00DB2C96">
        <w:rPr>
          <w:rFonts w:ascii="Arial" w:hAnsi="Arial" w:cs="Arial"/>
          <w:b/>
          <w:sz w:val="24"/>
          <w:szCs w:val="24"/>
          <w:lang w:val="en-GB"/>
        </w:rPr>
        <w:tab/>
        <w:t>S</w:t>
      </w:r>
      <w:r w:rsidRPr="00DB2C96">
        <w:rPr>
          <w:rFonts w:ascii="Arial" w:hAnsi="Arial" w:cs="Arial"/>
          <w:b/>
          <w:sz w:val="24"/>
          <w:szCs w:val="24"/>
          <w:lang w:val="en-GB"/>
        </w:rPr>
        <w:tab/>
      </w:r>
      <w:r w:rsidRPr="00DB2C96">
        <w:rPr>
          <w:rFonts w:ascii="Arial" w:hAnsi="Arial" w:cs="Arial"/>
          <w:b/>
          <w:sz w:val="24"/>
          <w:szCs w:val="24"/>
          <w:lang w:val="en-GB"/>
        </w:rPr>
        <w:tab/>
        <w:t>A</w:t>
      </w:r>
      <w:r w:rsidRPr="00DB2C96">
        <w:rPr>
          <w:rFonts w:ascii="Arial" w:hAnsi="Arial" w:cs="Arial"/>
          <w:b/>
          <w:sz w:val="24"/>
          <w:szCs w:val="24"/>
          <w:lang w:val="en-GB"/>
        </w:rPr>
        <w:tab/>
      </w:r>
      <w:r w:rsidRPr="00DB2C96">
        <w:rPr>
          <w:rFonts w:ascii="Arial" w:hAnsi="Arial" w:cs="Arial"/>
          <w:b/>
          <w:sz w:val="24"/>
          <w:szCs w:val="24"/>
          <w:lang w:val="en-GB"/>
        </w:rPr>
        <w:tab/>
        <w:t>M</w:t>
      </w:r>
      <w:r w:rsidRPr="00DB2C96">
        <w:rPr>
          <w:rFonts w:ascii="Arial" w:hAnsi="Arial" w:cs="Arial"/>
          <w:b/>
          <w:sz w:val="24"/>
          <w:szCs w:val="24"/>
          <w:lang w:val="en-GB"/>
        </w:rPr>
        <w:tab/>
      </w:r>
      <w:r w:rsidRPr="00DB2C96">
        <w:rPr>
          <w:rFonts w:ascii="Arial" w:hAnsi="Arial" w:cs="Arial"/>
          <w:b/>
          <w:sz w:val="24"/>
          <w:szCs w:val="24"/>
          <w:lang w:val="en-GB"/>
        </w:rPr>
        <w:tab/>
        <w:t>I</w:t>
      </w:r>
    </w:p>
    <w:p w:rsidR="007E5687" w:rsidRPr="00DB2C96" w:rsidRDefault="007E5687" w:rsidP="007E5687">
      <w:pPr>
        <w:rPr>
          <w:rFonts w:ascii="Arial" w:hAnsi="Arial" w:cs="Arial"/>
          <w:b/>
          <w:sz w:val="24"/>
          <w:szCs w:val="24"/>
          <w:lang w:val="en-GB"/>
        </w:rPr>
      </w:pPr>
    </w:p>
    <w:p w:rsidR="007E5687" w:rsidRPr="00DB2C96" w:rsidRDefault="007E5687" w:rsidP="007E5687">
      <w:pPr>
        <w:rPr>
          <w:rFonts w:ascii="Arial" w:hAnsi="Arial" w:cs="Arial"/>
          <w:b/>
          <w:sz w:val="24"/>
          <w:szCs w:val="24"/>
          <w:lang w:val="en-GB"/>
        </w:rPr>
      </w:pPr>
    </w:p>
    <w:p w:rsidR="007E5687" w:rsidRDefault="007E5687" w:rsidP="007E5687">
      <w:pPr>
        <w:rPr>
          <w:rFonts w:ascii="Arial" w:hAnsi="Arial" w:cs="Arial"/>
          <w:b/>
          <w:sz w:val="24"/>
          <w:szCs w:val="24"/>
          <w:lang w:val="en-GB"/>
        </w:rPr>
      </w:pPr>
      <w:r w:rsidRPr="00DB2C96">
        <w:rPr>
          <w:rFonts w:ascii="Arial" w:hAnsi="Arial" w:cs="Arial"/>
          <w:b/>
          <w:sz w:val="24"/>
          <w:szCs w:val="24"/>
          <w:lang w:val="en-GB"/>
        </w:rPr>
        <w:t>Justification</w:t>
      </w:r>
    </w:p>
    <w:p w:rsidR="007E5687" w:rsidRDefault="007E5687" w:rsidP="007E5687">
      <w:pPr>
        <w:rPr>
          <w:rFonts w:ascii="Arial" w:hAnsi="Arial" w:cs="Arial"/>
          <w:b/>
        </w:rPr>
      </w:pPr>
      <w:r>
        <w:rPr>
          <w:lang w:val="en-GB"/>
        </w:rPr>
        <w:br w:type="page"/>
      </w:r>
      <w:r>
        <w:lastRenderedPageBreak/>
        <w:t>Procédure contradictoire</w:t>
      </w:r>
    </w:p>
    <w:tbl>
      <w:tblPr>
        <w:tblW w:w="1515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gridCol w:w="6338"/>
        <w:gridCol w:w="7943"/>
      </w:tblGrid>
      <w:tr w:rsidR="007E5687" w:rsidRPr="00673FE4" w:rsidTr="007E5687">
        <w:trPr>
          <w:trHeight w:val="1100"/>
          <w:jc w:val="center"/>
        </w:trPr>
        <w:tc>
          <w:tcPr>
            <w:tcW w:w="15151" w:type="dxa"/>
            <w:gridSpan w:val="3"/>
            <w:shd w:val="clear" w:color="auto" w:fill="339966"/>
          </w:tcPr>
          <w:p w:rsidR="007E5687" w:rsidRPr="00673FE4" w:rsidRDefault="007E5687" w:rsidP="007E5687">
            <w:pPr>
              <w:rPr>
                <w:rFonts w:ascii="Arial" w:hAnsi="Arial" w:cs="Arial"/>
                <w:b/>
                <w:sz w:val="24"/>
                <w:szCs w:val="24"/>
              </w:rPr>
            </w:pPr>
          </w:p>
          <w:p w:rsidR="007E5687" w:rsidRPr="00673FE4" w:rsidRDefault="007E5687" w:rsidP="007E5687">
            <w:pPr>
              <w:ind w:left="38"/>
              <w:jc w:val="center"/>
              <w:rPr>
                <w:rFonts w:ascii="Arial" w:hAnsi="Arial" w:cs="Arial"/>
                <w:b/>
                <w:sz w:val="24"/>
                <w:szCs w:val="24"/>
              </w:rPr>
            </w:pPr>
            <w:r w:rsidRPr="00297EC8">
              <w:rPr>
                <w:rFonts w:ascii="Arial" w:hAnsi="Arial" w:cs="Arial"/>
                <w:b/>
                <w:bCs/>
                <w:sz w:val="28"/>
                <w:szCs w:val="28"/>
              </w:rPr>
              <w:t>II</w:t>
            </w:r>
            <w:r>
              <w:rPr>
                <w:rFonts w:ascii="Arial" w:hAnsi="Arial" w:cs="Arial"/>
                <w:b/>
                <w:bCs/>
                <w:sz w:val="28"/>
                <w:szCs w:val="28"/>
              </w:rPr>
              <w:t>I</w:t>
            </w:r>
            <w:r w:rsidRPr="00297EC8">
              <w:rPr>
                <w:rFonts w:ascii="Arial" w:hAnsi="Arial" w:cs="Arial"/>
                <w:b/>
                <w:bCs/>
                <w:sz w:val="28"/>
                <w:szCs w:val="28"/>
              </w:rPr>
              <w:t xml:space="preserve">. </w:t>
            </w:r>
            <w:r>
              <w:rPr>
                <w:rFonts w:ascii="Arial" w:hAnsi="Arial" w:cs="Arial"/>
                <w:b/>
                <w:bCs/>
                <w:sz w:val="28"/>
                <w:szCs w:val="28"/>
              </w:rPr>
              <w:t>Réalisation des examens</w:t>
            </w:r>
            <w:r w:rsidRPr="00297EC8">
              <w:rPr>
                <w:rFonts w:ascii="Arial" w:hAnsi="Arial" w:cs="Arial"/>
                <w:b/>
                <w:bCs/>
                <w:sz w:val="28"/>
                <w:szCs w:val="28"/>
              </w:rPr>
              <w:br/>
            </w:r>
            <w:r>
              <w:rPr>
                <w:rFonts w:ascii="Arial" w:hAnsi="Arial" w:cs="Arial"/>
                <w:b/>
                <w:bCs/>
                <w:sz w:val="28"/>
                <w:szCs w:val="28"/>
              </w:rPr>
              <w:t>2</w:t>
            </w:r>
            <w:r w:rsidRPr="00B55430">
              <w:rPr>
                <w:rFonts w:ascii="Arial" w:hAnsi="Arial" w:cs="Arial"/>
                <w:b/>
                <w:bCs/>
                <w:sz w:val="28"/>
                <w:szCs w:val="28"/>
              </w:rPr>
              <w:t xml:space="preserve">. </w:t>
            </w:r>
            <w:r>
              <w:rPr>
                <w:rFonts w:ascii="Arial" w:hAnsi="Arial" w:cs="Arial"/>
                <w:b/>
                <w:bCs/>
                <w:sz w:val="28"/>
                <w:szCs w:val="28"/>
              </w:rPr>
              <w:t>Phase analytique</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870" w:type="dxa"/>
          </w:tcPr>
          <w:p w:rsidR="007E5687" w:rsidRPr="00673FE4" w:rsidRDefault="007E5687" w:rsidP="007E5687">
            <w:pPr>
              <w:pStyle w:val="NormalArialGras"/>
              <w:jc w:val="center"/>
              <w:rPr>
                <w:rFonts w:ascii="Arial" w:hAnsi="Arial"/>
              </w:rPr>
            </w:pPr>
            <w:r w:rsidRPr="00673FE4">
              <w:rPr>
                <w:rFonts w:ascii="Arial" w:hAnsi="Arial"/>
              </w:rPr>
              <w:t>N°</w:t>
            </w:r>
          </w:p>
        </w:tc>
        <w:tc>
          <w:tcPr>
            <w:tcW w:w="6338" w:type="dxa"/>
          </w:tcPr>
          <w:p w:rsidR="007E5687" w:rsidRPr="00673FE4" w:rsidRDefault="007E5687" w:rsidP="007E5687">
            <w:pPr>
              <w:pStyle w:val="NormalArialGras"/>
              <w:jc w:val="center"/>
              <w:rPr>
                <w:rFonts w:ascii="Arial" w:hAnsi="Arial"/>
              </w:rPr>
            </w:pPr>
            <w:r w:rsidRPr="00673FE4">
              <w:rPr>
                <w:rFonts w:ascii="Arial" w:hAnsi="Arial"/>
              </w:rPr>
              <w:t>C2 : REPONSES DU LABORATOIRE</w:t>
            </w:r>
          </w:p>
        </w:tc>
        <w:tc>
          <w:tcPr>
            <w:tcW w:w="7943" w:type="dxa"/>
          </w:tcPr>
          <w:p w:rsidR="007E5687" w:rsidRPr="00673FE4" w:rsidRDefault="007E5687" w:rsidP="007E5687">
            <w:pPr>
              <w:pStyle w:val="NormalArialGras"/>
              <w:jc w:val="center"/>
              <w:rPr>
                <w:rFonts w:ascii="Arial" w:hAnsi="Arial"/>
              </w:rPr>
            </w:pPr>
            <w:r w:rsidRPr="00673FE4">
              <w:rPr>
                <w:rFonts w:ascii="Arial" w:hAnsi="Arial"/>
              </w:rPr>
              <w:t>C3 : CONCLUSIONS DES INSPECTEURS</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bl>
    <w:p w:rsidR="007E5687" w:rsidRDefault="007E5687">
      <w:pPr>
        <w:rPr>
          <w:lang w:val="en-GB"/>
        </w:rPr>
      </w:pPr>
    </w:p>
    <w:p w:rsidR="007E5687" w:rsidRPr="007E5687" w:rsidRDefault="00AF4ADD">
      <w:pPr>
        <w:rPr>
          <w:lang w:val="en-GB"/>
        </w:rPr>
      </w:pPr>
      <w:r>
        <w:rPr>
          <w:lang w:val="en-GB"/>
        </w:rPr>
        <w:br w:type="page"/>
      </w:r>
    </w:p>
    <w:tbl>
      <w:tblPr>
        <w:tblW w:w="14747"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567"/>
        <w:gridCol w:w="1559"/>
        <w:gridCol w:w="3793"/>
        <w:gridCol w:w="34"/>
        <w:gridCol w:w="3969"/>
        <w:gridCol w:w="709"/>
        <w:gridCol w:w="3544"/>
      </w:tblGrid>
      <w:tr w:rsidR="007E5687" w:rsidRPr="00FF3C26" w:rsidTr="00454F39">
        <w:trPr>
          <w:trHeight w:val="1160"/>
        </w:trPr>
        <w:tc>
          <w:tcPr>
            <w:tcW w:w="14747" w:type="dxa"/>
            <w:gridSpan w:val="8"/>
            <w:tcBorders>
              <w:bottom w:val="single" w:sz="4" w:space="0" w:color="auto"/>
            </w:tcBorders>
            <w:shd w:val="clear" w:color="auto" w:fill="008080"/>
          </w:tcPr>
          <w:p w:rsidR="007E5687" w:rsidRPr="00FF3C26" w:rsidRDefault="007E5687" w:rsidP="007E5687">
            <w:pPr>
              <w:ind w:left="108"/>
              <w:jc w:val="center"/>
              <w:rPr>
                <w:rFonts w:ascii="Arial" w:hAnsi="Arial" w:cs="Arial"/>
                <w:b/>
              </w:rPr>
            </w:pPr>
          </w:p>
          <w:p w:rsidR="007E5687" w:rsidRPr="00FF3C26" w:rsidRDefault="007E5687" w:rsidP="007E5687">
            <w:pPr>
              <w:ind w:left="108"/>
              <w:jc w:val="center"/>
              <w:rPr>
                <w:rFonts w:ascii="Arial" w:hAnsi="Arial" w:cs="Arial"/>
                <w:b/>
              </w:rPr>
            </w:pPr>
            <w:r w:rsidRPr="00297EC8">
              <w:rPr>
                <w:rFonts w:ascii="Arial" w:hAnsi="Arial" w:cs="Arial"/>
                <w:b/>
                <w:bCs/>
                <w:sz w:val="28"/>
                <w:szCs w:val="28"/>
              </w:rPr>
              <w:t>II</w:t>
            </w:r>
            <w:r>
              <w:rPr>
                <w:rFonts w:ascii="Arial" w:hAnsi="Arial" w:cs="Arial"/>
                <w:b/>
                <w:bCs/>
                <w:sz w:val="28"/>
                <w:szCs w:val="28"/>
              </w:rPr>
              <w:t>I</w:t>
            </w:r>
            <w:r w:rsidRPr="00297EC8">
              <w:rPr>
                <w:rFonts w:ascii="Arial" w:hAnsi="Arial" w:cs="Arial"/>
                <w:b/>
                <w:bCs/>
                <w:sz w:val="28"/>
                <w:szCs w:val="28"/>
              </w:rPr>
              <w:t xml:space="preserve">. </w:t>
            </w:r>
            <w:r>
              <w:rPr>
                <w:rFonts w:ascii="Arial" w:hAnsi="Arial" w:cs="Arial"/>
                <w:b/>
                <w:bCs/>
                <w:sz w:val="28"/>
                <w:szCs w:val="28"/>
              </w:rPr>
              <w:t>Réalisation des examens</w:t>
            </w:r>
            <w:r>
              <w:rPr>
                <w:rFonts w:ascii="Arial" w:hAnsi="Arial" w:cs="Arial"/>
                <w:b/>
                <w:bCs/>
                <w:sz w:val="28"/>
                <w:szCs w:val="28"/>
              </w:rPr>
              <w:br/>
              <w:t>3</w:t>
            </w:r>
            <w:r w:rsidRPr="00B55430">
              <w:rPr>
                <w:rFonts w:ascii="Arial" w:hAnsi="Arial" w:cs="Arial"/>
                <w:b/>
                <w:bCs/>
                <w:sz w:val="28"/>
                <w:szCs w:val="28"/>
              </w:rPr>
              <w:t xml:space="preserve">. </w:t>
            </w:r>
            <w:r>
              <w:rPr>
                <w:rFonts w:ascii="Arial" w:hAnsi="Arial" w:cs="Arial"/>
                <w:b/>
                <w:bCs/>
                <w:sz w:val="28"/>
                <w:szCs w:val="28"/>
              </w:rPr>
              <w:t>Phase post-analytique</w:t>
            </w:r>
          </w:p>
        </w:tc>
      </w:tr>
      <w:tr w:rsidR="007E5687" w:rsidRPr="00FF3C26" w:rsidTr="00454F39">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999999"/>
            <w:vAlign w:val="center"/>
          </w:tcPr>
          <w:p w:rsidR="007E5687" w:rsidRPr="00FF3C26" w:rsidRDefault="007E5687" w:rsidP="007E5687">
            <w:pPr>
              <w:jc w:val="center"/>
              <w:rPr>
                <w:rFonts w:ascii="Arial" w:hAnsi="Arial" w:cs="Arial"/>
              </w:rPr>
            </w:pPr>
            <w:r w:rsidRPr="00FF3C26">
              <w:rPr>
                <w:rFonts w:ascii="Arial" w:hAnsi="Arial" w:cs="Arial"/>
                <w:b/>
                <w:bCs/>
              </w:rPr>
              <w:t>N°</w:t>
            </w:r>
          </w:p>
        </w:tc>
        <w:tc>
          <w:tcPr>
            <w:tcW w:w="567" w:type="dxa"/>
            <w:tcBorders>
              <w:bottom w:val="single" w:sz="4" w:space="0" w:color="auto"/>
            </w:tcBorders>
            <w:shd w:val="clear" w:color="auto" w:fill="999999"/>
            <w:vAlign w:val="center"/>
          </w:tcPr>
          <w:p w:rsidR="007E5687" w:rsidRPr="00FF3C26" w:rsidRDefault="007E5687" w:rsidP="007E5687">
            <w:pPr>
              <w:jc w:val="center"/>
              <w:rPr>
                <w:rFonts w:ascii="Arial" w:hAnsi="Arial" w:cs="Arial"/>
              </w:rPr>
            </w:pPr>
            <w:proofErr w:type="spellStart"/>
            <w:r w:rsidRPr="00FF3C26">
              <w:rPr>
                <w:rFonts w:ascii="Arial" w:hAnsi="Arial" w:cs="Arial"/>
                <w:b/>
                <w:bCs/>
              </w:rPr>
              <w:t>Niv</w:t>
            </w:r>
            <w:proofErr w:type="spellEnd"/>
          </w:p>
        </w:tc>
        <w:tc>
          <w:tcPr>
            <w:tcW w:w="1559" w:type="dxa"/>
            <w:tcBorders>
              <w:bottom w:val="single" w:sz="4" w:space="0" w:color="auto"/>
            </w:tcBorders>
            <w:shd w:val="clear" w:color="auto" w:fill="999999"/>
          </w:tcPr>
          <w:p w:rsidR="007E5687" w:rsidRPr="00FF3C26" w:rsidRDefault="007E5687" w:rsidP="007E5687">
            <w:pPr>
              <w:jc w:val="center"/>
              <w:rPr>
                <w:rFonts w:ascii="Arial" w:hAnsi="Arial" w:cs="Arial"/>
                <w:b/>
                <w:bCs/>
              </w:rPr>
            </w:pPr>
          </w:p>
          <w:p w:rsidR="007E5687" w:rsidRPr="00FF3C26" w:rsidRDefault="007E5687" w:rsidP="007E5687">
            <w:pPr>
              <w:jc w:val="center"/>
              <w:rPr>
                <w:rFonts w:ascii="Arial" w:hAnsi="Arial" w:cs="Arial"/>
              </w:rPr>
            </w:pPr>
            <w:r w:rsidRPr="00FF3C26">
              <w:rPr>
                <w:rFonts w:ascii="Arial" w:hAnsi="Arial" w:cs="Arial"/>
                <w:b/>
                <w:bCs/>
              </w:rPr>
              <w:t>Référence</w:t>
            </w:r>
          </w:p>
        </w:tc>
        <w:tc>
          <w:tcPr>
            <w:tcW w:w="3827" w:type="dxa"/>
            <w:gridSpan w:val="2"/>
            <w:tcBorders>
              <w:bottom w:val="single" w:sz="4" w:space="0" w:color="auto"/>
            </w:tcBorders>
            <w:shd w:val="clear" w:color="auto" w:fill="999999"/>
            <w:vAlign w:val="center"/>
          </w:tcPr>
          <w:p w:rsidR="007E5687" w:rsidRPr="00FF3C26" w:rsidRDefault="007E5687" w:rsidP="007E5687">
            <w:pPr>
              <w:jc w:val="center"/>
              <w:rPr>
                <w:rFonts w:ascii="Arial" w:hAnsi="Arial" w:cs="Arial"/>
              </w:rPr>
            </w:pPr>
            <w:r w:rsidRPr="00FF3C26">
              <w:rPr>
                <w:rFonts w:ascii="Arial" w:hAnsi="Arial" w:cs="Arial"/>
                <w:b/>
                <w:bCs/>
              </w:rPr>
              <w:t>Items</w:t>
            </w:r>
          </w:p>
        </w:tc>
        <w:tc>
          <w:tcPr>
            <w:tcW w:w="3969" w:type="dxa"/>
            <w:tcBorders>
              <w:bottom w:val="single" w:sz="4" w:space="0" w:color="auto"/>
            </w:tcBorders>
            <w:shd w:val="clear" w:color="auto" w:fill="999999"/>
          </w:tcPr>
          <w:p w:rsidR="007E5687" w:rsidRPr="00FF3C26" w:rsidRDefault="007E5687" w:rsidP="007E5687">
            <w:pPr>
              <w:jc w:val="center"/>
              <w:rPr>
                <w:rFonts w:ascii="Arial" w:hAnsi="Arial" w:cs="Arial"/>
                <w:b/>
                <w:bCs/>
              </w:rPr>
            </w:pPr>
          </w:p>
          <w:p w:rsidR="00454F39" w:rsidRPr="00FF3C26" w:rsidRDefault="00454F39" w:rsidP="00454F39">
            <w:pPr>
              <w:jc w:val="center"/>
              <w:rPr>
                <w:rFonts w:ascii="Arial" w:hAnsi="Arial" w:cs="Arial"/>
                <w:b/>
                <w:bCs/>
              </w:rPr>
            </w:pPr>
            <w:r w:rsidRPr="00FF3C26">
              <w:rPr>
                <w:rFonts w:ascii="Arial" w:hAnsi="Arial" w:cs="Arial"/>
                <w:b/>
                <w:bCs/>
              </w:rPr>
              <w:t>Etat des lieux</w:t>
            </w:r>
          </w:p>
          <w:p w:rsidR="007E5687" w:rsidRPr="00FF3C26" w:rsidRDefault="00454F39" w:rsidP="00454F39">
            <w:pPr>
              <w:jc w:val="center"/>
              <w:rPr>
                <w:rFonts w:ascii="Arial" w:hAnsi="Arial" w:cs="Arial"/>
                <w:bCs/>
              </w:rPr>
            </w:pPr>
            <w:r w:rsidRPr="00FF3C26">
              <w:rPr>
                <w:rFonts w:ascii="Arial" w:hAnsi="Arial" w:cs="Arial"/>
                <w:b/>
                <w:bCs/>
              </w:rPr>
              <w:t>(à renseigner par la structure)</w:t>
            </w:r>
          </w:p>
        </w:tc>
        <w:tc>
          <w:tcPr>
            <w:tcW w:w="709" w:type="dxa"/>
            <w:tcBorders>
              <w:bottom w:val="single" w:sz="4" w:space="0" w:color="auto"/>
            </w:tcBorders>
            <w:shd w:val="clear" w:color="auto" w:fill="999999"/>
          </w:tcPr>
          <w:p w:rsidR="009F4BBC" w:rsidRDefault="009F4BBC" w:rsidP="007E5687">
            <w:pPr>
              <w:jc w:val="center"/>
              <w:rPr>
                <w:rFonts w:ascii="Arial" w:hAnsi="Arial" w:cs="Arial"/>
                <w:b/>
                <w:bCs/>
              </w:rPr>
            </w:pPr>
          </w:p>
          <w:p w:rsidR="007E5687" w:rsidRPr="00FF3C26" w:rsidRDefault="00454F39" w:rsidP="007E5687">
            <w:pPr>
              <w:jc w:val="center"/>
              <w:rPr>
                <w:rFonts w:ascii="Arial" w:hAnsi="Arial" w:cs="Arial"/>
                <w:b/>
                <w:bCs/>
              </w:rPr>
            </w:pPr>
            <w:r w:rsidRPr="00FF3C26">
              <w:rPr>
                <w:rFonts w:ascii="Arial" w:hAnsi="Arial" w:cs="Arial"/>
                <w:b/>
                <w:bCs/>
              </w:rPr>
              <w:t>O/N</w:t>
            </w:r>
          </w:p>
        </w:tc>
        <w:tc>
          <w:tcPr>
            <w:tcW w:w="3544" w:type="dxa"/>
            <w:tcBorders>
              <w:bottom w:val="single" w:sz="4" w:space="0" w:color="auto"/>
            </w:tcBorders>
            <w:shd w:val="clear" w:color="auto" w:fill="999999"/>
          </w:tcPr>
          <w:p w:rsidR="007E5687" w:rsidRPr="00FF3C26" w:rsidRDefault="007E5687" w:rsidP="007E5687">
            <w:pPr>
              <w:jc w:val="center"/>
              <w:rPr>
                <w:rFonts w:ascii="Arial" w:hAnsi="Arial" w:cs="Arial"/>
                <w:b/>
                <w:bCs/>
              </w:rPr>
            </w:pPr>
            <w:r w:rsidRPr="00FF3C26">
              <w:rPr>
                <w:rFonts w:ascii="Arial" w:hAnsi="Arial" w:cs="Arial"/>
                <w:b/>
                <w:bCs/>
              </w:rPr>
              <w:t>Rapport initial des inspecteurs</w:t>
            </w:r>
          </w:p>
          <w:p w:rsidR="007E5687" w:rsidRPr="00FF3C26" w:rsidRDefault="007E5687" w:rsidP="007E5687">
            <w:pPr>
              <w:jc w:val="center"/>
              <w:rPr>
                <w:rFonts w:ascii="Arial" w:hAnsi="Arial" w:cs="Arial"/>
                <w:bCs/>
              </w:rPr>
            </w:pPr>
            <w:r w:rsidRPr="00FF3C26">
              <w:rPr>
                <w:rFonts w:ascii="Arial" w:hAnsi="Arial" w:cs="Arial"/>
                <w:b/>
                <w:bCs/>
              </w:rPr>
              <w:t>(C1)</w:t>
            </w: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1</w:t>
            </w:r>
          </w:p>
        </w:tc>
        <w:tc>
          <w:tcPr>
            <w:tcW w:w="567" w:type="dxa"/>
            <w:shd w:val="clear" w:color="auto" w:fill="auto"/>
            <w:vAlign w:val="center"/>
          </w:tcPr>
          <w:p w:rsidR="007E5687" w:rsidRPr="00332C69" w:rsidRDefault="001E7D26" w:rsidP="007E5687">
            <w:pPr>
              <w:jc w:val="center"/>
              <w:rPr>
                <w:rFonts w:ascii="Arial" w:hAnsi="Arial" w:cs="Arial"/>
              </w:rPr>
            </w:pPr>
            <w:r>
              <w:rPr>
                <w:rFonts w:ascii="Arial" w:hAnsi="Arial" w:cs="Arial"/>
              </w:rPr>
              <w:t>1</w:t>
            </w:r>
          </w:p>
        </w:tc>
        <w:tc>
          <w:tcPr>
            <w:tcW w:w="1559"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GBEA III.3</w:t>
            </w:r>
          </w:p>
        </w:tc>
        <w:tc>
          <w:tcPr>
            <w:tcW w:w="3827" w:type="dxa"/>
            <w:gridSpan w:val="2"/>
            <w:shd w:val="clear" w:color="auto" w:fill="auto"/>
            <w:vAlign w:val="center"/>
          </w:tcPr>
          <w:p w:rsidR="005B020F" w:rsidRDefault="007E5687" w:rsidP="00E37958">
            <w:pPr>
              <w:rPr>
                <w:rFonts w:ascii="Arial" w:hAnsi="Arial" w:cs="Arial"/>
              </w:rPr>
            </w:pPr>
            <w:r w:rsidRPr="00332C69">
              <w:rPr>
                <w:rFonts w:ascii="Arial" w:hAnsi="Arial" w:cs="Arial"/>
                <w:b/>
                <w:bCs/>
              </w:rPr>
              <w:t xml:space="preserve">Pour la validation analytique :                                          </w:t>
            </w:r>
            <w:r w:rsidRPr="00332C69">
              <w:rPr>
                <w:rFonts w:ascii="Arial" w:hAnsi="Arial" w:cs="Arial"/>
                <w:b/>
                <w:bCs/>
              </w:rPr>
              <w:br/>
            </w:r>
            <w:r w:rsidRPr="00332C69">
              <w:rPr>
                <w:rFonts w:ascii="Arial" w:hAnsi="Arial" w:cs="Arial"/>
              </w:rPr>
              <w:t xml:space="preserve">Il existe une procédure écrite fixant </w:t>
            </w:r>
            <w:r w:rsidR="00686DFC" w:rsidRPr="00332C69">
              <w:rPr>
                <w:rFonts w:ascii="Arial" w:hAnsi="Arial" w:cs="Arial"/>
              </w:rPr>
              <w:t>les modalités</w:t>
            </w:r>
            <w:r w:rsidR="00E37958">
              <w:rPr>
                <w:rFonts w:ascii="Arial" w:hAnsi="Arial" w:cs="Arial"/>
              </w:rPr>
              <w:t xml:space="preserve"> de la validation et </w:t>
            </w:r>
            <w:r w:rsidRPr="00332C69">
              <w:rPr>
                <w:rFonts w:ascii="Arial" w:hAnsi="Arial" w:cs="Arial"/>
              </w:rPr>
              <w:t xml:space="preserve">l'exploitation des contrôles de qualité internes (CQI)      </w:t>
            </w:r>
          </w:p>
          <w:p w:rsidR="007E5687" w:rsidRPr="00332C69" w:rsidRDefault="007E5687" w:rsidP="00E37958">
            <w:pPr>
              <w:rPr>
                <w:rFonts w:ascii="Arial" w:hAnsi="Arial" w:cs="Arial"/>
                <w:b/>
                <w:bCs/>
              </w:rPr>
            </w:pPr>
            <w:r w:rsidRPr="00332C69">
              <w:rPr>
                <w:rFonts w:ascii="Arial" w:hAnsi="Arial" w:cs="Arial"/>
              </w:rPr>
              <w:t xml:space="preserve">                                                 </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567"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1559" w:type="dxa"/>
            <w:shd w:val="clear" w:color="auto" w:fill="auto"/>
            <w:vAlign w:val="center"/>
          </w:tcPr>
          <w:p w:rsidR="00E37958" w:rsidRDefault="007E5687" w:rsidP="007E5687">
            <w:pPr>
              <w:jc w:val="center"/>
              <w:rPr>
                <w:rFonts w:ascii="Arial" w:hAnsi="Arial" w:cs="Arial"/>
              </w:rPr>
            </w:pPr>
            <w:r w:rsidRPr="00332C69">
              <w:rPr>
                <w:rFonts w:ascii="Arial" w:hAnsi="Arial" w:cs="Arial"/>
              </w:rPr>
              <w:t>GBEA  III.3                         GBEA III.4.2              R 2131.3</w:t>
            </w:r>
          </w:p>
          <w:p w:rsidR="007E5687" w:rsidRPr="00332C69" w:rsidRDefault="007E5687" w:rsidP="007E5687">
            <w:pPr>
              <w:jc w:val="center"/>
              <w:rPr>
                <w:rFonts w:ascii="Arial" w:hAnsi="Arial" w:cs="Arial"/>
              </w:rPr>
            </w:pPr>
          </w:p>
        </w:tc>
        <w:tc>
          <w:tcPr>
            <w:tcW w:w="3827" w:type="dxa"/>
            <w:gridSpan w:val="2"/>
            <w:shd w:val="clear" w:color="auto" w:fill="auto"/>
            <w:vAlign w:val="center"/>
          </w:tcPr>
          <w:p w:rsidR="005453FF" w:rsidRDefault="005453FF" w:rsidP="007E5687">
            <w:pPr>
              <w:rPr>
                <w:rFonts w:ascii="Arial" w:hAnsi="Arial" w:cs="Arial"/>
                <w:b/>
                <w:bCs/>
              </w:rPr>
            </w:pPr>
          </w:p>
          <w:p w:rsidR="005453FF" w:rsidRDefault="005453FF" w:rsidP="007E5687">
            <w:pPr>
              <w:rPr>
                <w:rFonts w:ascii="Arial" w:hAnsi="Arial" w:cs="Arial"/>
                <w:b/>
                <w:bCs/>
              </w:rPr>
            </w:pPr>
          </w:p>
          <w:p w:rsidR="005453FF" w:rsidRDefault="005453FF" w:rsidP="007E5687">
            <w:pPr>
              <w:rPr>
                <w:rFonts w:ascii="Arial" w:hAnsi="Arial" w:cs="Arial"/>
                <w:b/>
                <w:bCs/>
              </w:rPr>
            </w:pPr>
          </w:p>
          <w:p w:rsidR="005453FF" w:rsidRDefault="005453FF" w:rsidP="007E5687">
            <w:pPr>
              <w:rPr>
                <w:rFonts w:ascii="Arial" w:hAnsi="Arial" w:cs="Arial"/>
                <w:b/>
                <w:bCs/>
              </w:rPr>
            </w:pPr>
          </w:p>
          <w:p w:rsidR="005453FF" w:rsidRDefault="005453FF" w:rsidP="007E5687">
            <w:pPr>
              <w:rPr>
                <w:rFonts w:ascii="Arial" w:hAnsi="Arial" w:cs="Arial"/>
                <w:b/>
                <w:bCs/>
              </w:rPr>
            </w:pPr>
          </w:p>
          <w:p w:rsidR="007E5687" w:rsidRDefault="007E5687" w:rsidP="007E5687">
            <w:pPr>
              <w:rPr>
                <w:rFonts w:ascii="Arial" w:hAnsi="Arial" w:cs="Arial"/>
              </w:rPr>
            </w:pPr>
            <w:r w:rsidRPr="00332C69">
              <w:rPr>
                <w:rFonts w:ascii="Arial" w:hAnsi="Arial" w:cs="Arial"/>
                <w:b/>
                <w:bCs/>
              </w:rPr>
              <w:t xml:space="preserve">Pour la validation biologique  : </w:t>
            </w:r>
            <w:r w:rsidRPr="00332C69">
              <w:rPr>
                <w:rFonts w:ascii="Arial" w:hAnsi="Arial" w:cs="Arial"/>
                <w:b/>
                <w:bCs/>
              </w:rPr>
              <w:br/>
            </w:r>
            <w:r w:rsidRPr="00332C69">
              <w:rPr>
                <w:rFonts w:ascii="Arial" w:hAnsi="Arial" w:cs="Arial"/>
              </w:rPr>
              <w:t xml:space="preserve">Il existe une procédure écrite fixant les modalités de la validation et qui prévoit:   </w:t>
            </w:r>
            <w:r w:rsidRPr="00332C69">
              <w:rPr>
                <w:rFonts w:ascii="Arial" w:hAnsi="Arial" w:cs="Arial"/>
                <w:b/>
                <w:bCs/>
              </w:rPr>
              <w:br/>
              <w:t xml:space="preserve">-  </w:t>
            </w:r>
            <w:r w:rsidRPr="00332C69">
              <w:rPr>
                <w:rFonts w:ascii="Arial" w:hAnsi="Arial" w:cs="Arial"/>
              </w:rPr>
              <w:t>une validation du résultat exclusivement faite par le praticien agréé</w:t>
            </w:r>
            <w:r w:rsidRPr="00332C69">
              <w:rPr>
                <w:rFonts w:ascii="Arial" w:hAnsi="Arial" w:cs="Arial"/>
              </w:rPr>
              <w:br/>
              <w:t>- une traçabilité de la validation par la signature du praticien agréé                                                                      - une interprétation finale tenant compte de la compatibilité des résultats de l'ensemble des examens réalisés pour le même patient compte tenu de son état clinique, des traitements subis et des résultats antérieurs</w:t>
            </w:r>
            <w:r>
              <w:rPr>
                <w:rFonts w:ascii="Arial" w:hAnsi="Arial" w:cs="Arial"/>
              </w:rPr>
              <w:t>.</w:t>
            </w:r>
          </w:p>
          <w:p w:rsidR="005B020F" w:rsidRDefault="005B020F" w:rsidP="007E5687">
            <w:pPr>
              <w:rPr>
                <w:rFonts w:ascii="Arial" w:hAnsi="Arial" w:cs="Arial"/>
                <w:b/>
                <w:bCs/>
              </w:rPr>
            </w:pPr>
          </w:p>
          <w:p w:rsidR="005453FF" w:rsidRDefault="005453FF" w:rsidP="007E5687">
            <w:pPr>
              <w:rPr>
                <w:rFonts w:ascii="Arial" w:hAnsi="Arial" w:cs="Arial"/>
                <w:b/>
                <w:bCs/>
              </w:rPr>
            </w:pPr>
          </w:p>
          <w:p w:rsidR="005453FF" w:rsidRDefault="005453FF" w:rsidP="007E5687">
            <w:pPr>
              <w:rPr>
                <w:rFonts w:ascii="Arial" w:hAnsi="Arial" w:cs="Arial"/>
                <w:b/>
                <w:bCs/>
              </w:rPr>
            </w:pPr>
          </w:p>
          <w:p w:rsidR="005453FF" w:rsidRDefault="005453FF" w:rsidP="005453FF">
            <w:pPr>
              <w:rPr>
                <w:rFonts w:ascii="Arial" w:hAnsi="Arial" w:cs="Arial"/>
                <w:b/>
                <w:bCs/>
              </w:rPr>
            </w:pPr>
          </w:p>
          <w:p w:rsidR="00473990" w:rsidRDefault="00473990" w:rsidP="005453FF">
            <w:pPr>
              <w:rPr>
                <w:rFonts w:ascii="Arial" w:hAnsi="Arial" w:cs="Arial"/>
                <w:b/>
                <w:bCs/>
              </w:rPr>
            </w:pPr>
          </w:p>
          <w:p w:rsidR="005453FF" w:rsidRPr="00332C69" w:rsidRDefault="005453FF" w:rsidP="005453FF">
            <w:pPr>
              <w:rPr>
                <w:rFonts w:ascii="Arial" w:hAnsi="Arial" w:cs="Arial"/>
                <w:b/>
                <w:bCs/>
              </w:rPr>
            </w:pP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5453FF"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N°</w:t>
            </w:r>
          </w:p>
        </w:tc>
        <w:tc>
          <w:tcPr>
            <w:tcW w:w="567"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t>Niv</w:t>
            </w:r>
            <w:proofErr w:type="spellEnd"/>
          </w:p>
        </w:tc>
        <w:tc>
          <w:tcPr>
            <w:tcW w:w="1559"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Référence</w:t>
            </w:r>
          </w:p>
        </w:tc>
        <w:tc>
          <w:tcPr>
            <w:tcW w:w="3793"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t>Items</w:t>
            </w:r>
          </w:p>
        </w:tc>
        <w:tc>
          <w:tcPr>
            <w:tcW w:w="4003" w:type="dxa"/>
            <w:gridSpan w:val="2"/>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Etat des lieux</w:t>
            </w:r>
          </w:p>
          <w:p w:rsidR="005453FF" w:rsidRPr="00FF3C26" w:rsidRDefault="005453FF" w:rsidP="00426808">
            <w:pPr>
              <w:jc w:val="center"/>
              <w:rPr>
                <w:rFonts w:ascii="Arial" w:hAnsi="Arial" w:cs="Arial"/>
              </w:rPr>
            </w:pPr>
            <w:r w:rsidRPr="00FF3C26">
              <w:rPr>
                <w:rFonts w:ascii="Arial" w:hAnsi="Arial" w:cs="Arial"/>
                <w:b/>
                <w:bCs/>
              </w:rPr>
              <w:t>(à renseigner par la structure)</w:t>
            </w:r>
          </w:p>
        </w:tc>
        <w:tc>
          <w:tcPr>
            <w:tcW w:w="709" w:type="dxa"/>
            <w:shd w:val="clear" w:color="auto" w:fill="999999"/>
          </w:tcPr>
          <w:p w:rsidR="005453FF" w:rsidRPr="00FF3C26" w:rsidRDefault="005453FF" w:rsidP="00426808">
            <w:pPr>
              <w:jc w:val="center"/>
              <w:rPr>
                <w:rFonts w:ascii="Arial" w:hAnsi="Arial" w:cs="Arial"/>
              </w:rPr>
            </w:pPr>
            <w:r w:rsidRPr="00FF3C26">
              <w:rPr>
                <w:rFonts w:ascii="Arial" w:hAnsi="Arial" w:cs="Arial"/>
                <w:b/>
                <w:bCs/>
              </w:rPr>
              <w:t>O/N</w:t>
            </w:r>
          </w:p>
        </w:tc>
        <w:tc>
          <w:tcPr>
            <w:tcW w:w="3544"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t>Rapport initial des inspecteurs</w:t>
            </w:r>
          </w:p>
          <w:p w:rsidR="005453FF" w:rsidRPr="00FF3C26" w:rsidRDefault="005453FF" w:rsidP="00426808">
            <w:pPr>
              <w:jc w:val="center"/>
              <w:rPr>
                <w:rFonts w:ascii="Arial" w:hAnsi="Arial" w:cs="Arial"/>
              </w:rPr>
            </w:pPr>
            <w:r w:rsidRPr="00FF3C26">
              <w:rPr>
                <w:rFonts w:ascii="Arial" w:hAnsi="Arial" w:cs="Arial"/>
                <w:b/>
                <w:bCs/>
              </w:rPr>
              <w:t>(C1)</w:t>
            </w:r>
          </w:p>
        </w:tc>
      </w:tr>
      <w:tr w:rsidR="00AF4ADD" w:rsidRPr="00FF3C26" w:rsidTr="00454F39">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auto"/>
            <w:vAlign w:val="center"/>
          </w:tcPr>
          <w:p w:rsidR="00AF4ADD" w:rsidRPr="00F511B2" w:rsidRDefault="004A11A0" w:rsidP="00AF4ADD">
            <w:pPr>
              <w:jc w:val="center"/>
              <w:rPr>
                <w:rFonts w:ascii="Arial" w:hAnsi="Arial" w:cs="Arial"/>
                <w:bCs/>
              </w:rPr>
            </w:pPr>
            <w:r>
              <w:rPr>
                <w:rFonts w:ascii="Arial" w:hAnsi="Arial" w:cs="Arial"/>
                <w:bCs/>
              </w:rPr>
              <w:t>3</w:t>
            </w:r>
          </w:p>
        </w:tc>
        <w:tc>
          <w:tcPr>
            <w:tcW w:w="567" w:type="dxa"/>
            <w:tcBorders>
              <w:bottom w:val="single" w:sz="4" w:space="0" w:color="auto"/>
            </w:tcBorders>
            <w:shd w:val="clear" w:color="auto" w:fill="auto"/>
            <w:vAlign w:val="center"/>
          </w:tcPr>
          <w:p w:rsidR="00AF4ADD" w:rsidRPr="002224D3" w:rsidRDefault="00AF4ADD" w:rsidP="00AF4ADD">
            <w:pPr>
              <w:jc w:val="center"/>
              <w:rPr>
                <w:rFonts w:ascii="Arial" w:hAnsi="Arial" w:cs="Arial"/>
              </w:rPr>
            </w:pPr>
            <w:r>
              <w:rPr>
                <w:rFonts w:ascii="Arial" w:hAnsi="Arial" w:cs="Arial"/>
              </w:rPr>
              <w:t>2</w:t>
            </w:r>
          </w:p>
        </w:tc>
        <w:tc>
          <w:tcPr>
            <w:tcW w:w="1559" w:type="dxa"/>
            <w:tcBorders>
              <w:bottom w:val="single" w:sz="4" w:space="0" w:color="auto"/>
            </w:tcBorders>
            <w:shd w:val="clear" w:color="auto" w:fill="auto"/>
            <w:vAlign w:val="center"/>
          </w:tcPr>
          <w:p w:rsidR="00AF4ADD" w:rsidRPr="00D308ED" w:rsidRDefault="00AF4ADD" w:rsidP="00AF4ADD">
            <w:pPr>
              <w:jc w:val="center"/>
              <w:rPr>
                <w:rFonts w:ascii="Arial" w:hAnsi="Arial" w:cs="Arial"/>
              </w:rPr>
            </w:pPr>
            <w:r w:rsidRPr="00D308ED">
              <w:rPr>
                <w:rFonts w:ascii="Arial" w:hAnsi="Arial" w:cs="Arial"/>
              </w:rPr>
              <w:t>GBEA V.2.1</w:t>
            </w:r>
          </w:p>
        </w:tc>
        <w:tc>
          <w:tcPr>
            <w:tcW w:w="3827" w:type="dxa"/>
            <w:gridSpan w:val="2"/>
            <w:tcBorders>
              <w:bottom w:val="single" w:sz="4" w:space="0" w:color="auto"/>
            </w:tcBorders>
            <w:shd w:val="clear" w:color="auto" w:fill="auto"/>
            <w:vAlign w:val="center"/>
          </w:tcPr>
          <w:p w:rsidR="00AF4ADD" w:rsidRPr="00AF4EEE" w:rsidRDefault="00AF4ADD" w:rsidP="00AF4ADD">
            <w:pPr>
              <w:rPr>
                <w:rFonts w:ascii="Arial" w:hAnsi="Arial" w:cs="Arial"/>
              </w:rPr>
            </w:pPr>
            <w:r>
              <w:rPr>
                <w:rFonts w:ascii="Arial" w:hAnsi="Arial" w:cs="Arial"/>
                <w:bCs/>
              </w:rPr>
              <w:t xml:space="preserve">Pour les évaluations externes de qualité lorsqu’elles </w:t>
            </w:r>
            <w:r w:rsidRPr="00AF4EEE">
              <w:rPr>
                <w:rFonts w:ascii="Arial" w:hAnsi="Arial" w:cs="Arial"/>
                <w:bCs/>
              </w:rPr>
              <w:t>existe</w:t>
            </w:r>
            <w:r>
              <w:rPr>
                <w:rFonts w:ascii="Arial" w:hAnsi="Arial" w:cs="Arial"/>
                <w:bCs/>
              </w:rPr>
              <w:t>nt</w:t>
            </w:r>
            <w:r w:rsidRPr="00AF4EEE">
              <w:rPr>
                <w:rFonts w:ascii="Arial" w:hAnsi="Arial" w:cs="Arial"/>
                <w:bCs/>
              </w:rPr>
              <w:t xml:space="preserve">, </w:t>
            </w:r>
            <w:r w:rsidRPr="00AF4EEE">
              <w:rPr>
                <w:rFonts w:ascii="Arial" w:hAnsi="Arial" w:cs="Arial"/>
              </w:rPr>
              <w:t>une procédure écrite prévoit notamment :</w:t>
            </w:r>
            <w:r w:rsidRPr="00AF4EEE">
              <w:rPr>
                <w:rFonts w:ascii="Arial" w:hAnsi="Arial" w:cs="Arial"/>
              </w:rPr>
              <w:br/>
              <w:t>- la conservation des données analytiques brutes pendant 30 ans</w:t>
            </w:r>
          </w:p>
          <w:p w:rsidR="00AF4ADD" w:rsidRDefault="00AF4ADD" w:rsidP="00AF4ADD">
            <w:pPr>
              <w:rPr>
                <w:rFonts w:ascii="Arial" w:hAnsi="Arial" w:cs="Arial"/>
              </w:rPr>
            </w:pPr>
            <w:r w:rsidRPr="00AF4EEE">
              <w:rPr>
                <w:rFonts w:ascii="Arial" w:hAnsi="Arial" w:cs="Arial"/>
              </w:rPr>
              <w:t>-archivage des lames en cytogénétique : 1 an en prénatal, jusqu’au rendu du résultat en post-natal</w:t>
            </w:r>
            <w:r w:rsidRPr="00AF4EEE">
              <w:rPr>
                <w:rFonts w:ascii="Arial" w:hAnsi="Arial" w:cs="Arial"/>
              </w:rPr>
              <w:br/>
              <w:t xml:space="preserve">- la traçabilité des envois des réponses au contrôle par le laboratoire </w:t>
            </w:r>
            <w:r w:rsidRPr="00AF4EEE">
              <w:rPr>
                <w:rFonts w:ascii="Arial" w:hAnsi="Arial" w:cs="Arial"/>
              </w:rPr>
              <w:br/>
              <w:t>- l'exploitation des résultats</w:t>
            </w:r>
            <w:r w:rsidRPr="001248BE">
              <w:rPr>
                <w:rFonts w:ascii="Arial" w:hAnsi="Arial" w:cs="Arial"/>
              </w:rPr>
              <w:t xml:space="preserve"> du contrôle et la traçabilité des mesures correctives prises, en cas d'anomalie</w:t>
            </w:r>
            <w:r>
              <w:rPr>
                <w:rFonts w:ascii="Arial" w:hAnsi="Arial" w:cs="Arial"/>
              </w:rPr>
              <w:t>.</w:t>
            </w:r>
          </w:p>
          <w:p w:rsidR="004A11A0" w:rsidRPr="001248BE" w:rsidRDefault="004A11A0" w:rsidP="00AF4ADD">
            <w:pPr>
              <w:rPr>
                <w:rFonts w:ascii="Arial" w:hAnsi="Arial" w:cs="Arial"/>
                <w:bCs/>
              </w:rPr>
            </w:pPr>
          </w:p>
        </w:tc>
        <w:tc>
          <w:tcPr>
            <w:tcW w:w="3969" w:type="dxa"/>
            <w:tcBorders>
              <w:bottom w:val="single" w:sz="4" w:space="0" w:color="auto"/>
            </w:tcBorders>
            <w:shd w:val="clear" w:color="auto" w:fill="auto"/>
          </w:tcPr>
          <w:p w:rsidR="00AF4ADD" w:rsidRPr="00FF3C26" w:rsidRDefault="00AF4ADD" w:rsidP="00AF4ADD">
            <w:pPr>
              <w:jc w:val="center"/>
              <w:rPr>
                <w:rFonts w:ascii="Arial" w:hAnsi="Arial" w:cs="Arial"/>
                <w:b/>
                <w:bCs/>
              </w:rPr>
            </w:pPr>
          </w:p>
        </w:tc>
        <w:tc>
          <w:tcPr>
            <w:tcW w:w="709" w:type="dxa"/>
            <w:tcBorders>
              <w:bottom w:val="single" w:sz="4" w:space="0" w:color="auto"/>
            </w:tcBorders>
            <w:shd w:val="clear" w:color="auto" w:fill="auto"/>
          </w:tcPr>
          <w:p w:rsidR="00AF4ADD" w:rsidRPr="00FF3C26" w:rsidRDefault="00AF4ADD" w:rsidP="00AF4ADD">
            <w:pPr>
              <w:jc w:val="center"/>
              <w:rPr>
                <w:rFonts w:ascii="Arial" w:hAnsi="Arial" w:cs="Arial"/>
                <w:b/>
                <w:bCs/>
              </w:rPr>
            </w:pPr>
          </w:p>
        </w:tc>
        <w:tc>
          <w:tcPr>
            <w:tcW w:w="3544" w:type="dxa"/>
            <w:tcBorders>
              <w:bottom w:val="single" w:sz="4" w:space="0" w:color="auto"/>
            </w:tcBorders>
            <w:shd w:val="clear" w:color="auto" w:fill="auto"/>
          </w:tcPr>
          <w:p w:rsidR="00AF4ADD" w:rsidRPr="00FF3C26" w:rsidRDefault="00AF4ADD" w:rsidP="00AF4ADD">
            <w:pPr>
              <w:jc w:val="center"/>
              <w:rPr>
                <w:rFonts w:ascii="Arial" w:hAnsi="Arial" w:cs="Arial"/>
                <w:b/>
                <w:bCs/>
              </w:rPr>
            </w:pPr>
          </w:p>
        </w:tc>
      </w:tr>
      <w:tr w:rsidR="004A11A0"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4A11A0" w:rsidRPr="00332C69" w:rsidRDefault="004A11A0" w:rsidP="002C2920">
            <w:pPr>
              <w:jc w:val="center"/>
              <w:rPr>
                <w:rFonts w:ascii="Arial" w:hAnsi="Arial" w:cs="Arial"/>
              </w:rPr>
            </w:pPr>
            <w:r>
              <w:rPr>
                <w:rFonts w:ascii="Arial" w:hAnsi="Arial" w:cs="Arial"/>
              </w:rPr>
              <w:t>4</w:t>
            </w:r>
          </w:p>
        </w:tc>
        <w:tc>
          <w:tcPr>
            <w:tcW w:w="567" w:type="dxa"/>
            <w:shd w:val="clear" w:color="auto" w:fill="auto"/>
            <w:vAlign w:val="center"/>
          </w:tcPr>
          <w:p w:rsidR="004A11A0" w:rsidRPr="00332C69" w:rsidRDefault="001E7D26" w:rsidP="002C2920">
            <w:pPr>
              <w:jc w:val="center"/>
              <w:rPr>
                <w:rFonts w:ascii="Arial" w:hAnsi="Arial" w:cs="Arial"/>
              </w:rPr>
            </w:pPr>
            <w:r>
              <w:rPr>
                <w:rFonts w:ascii="Arial" w:hAnsi="Arial" w:cs="Arial"/>
              </w:rPr>
              <w:t>2</w:t>
            </w:r>
          </w:p>
        </w:tc>
        <w:tc>
          <w:tcPr>
            <w:tcW w:w="1559" w:type="dxa"/>
            <w:shd w:val="clear" w:color="auto" w:fill="auto"/>
            <w:vAlign w:val="center"/>
          </w:tcPr>
          <w:p w:rsidR="004A11A0" w:rsidRPr="00332C69" w:rsidRDefault="004A11A0" w:rsidP="002C2920">
            <w:pPr>
              <w:jc w:val="center"/>
              <w:rPr>
                <w:rFonts w:ascii="Arial" w:hAnsi="Arial" w:cs="Arial"/>
              </w:rPr>
            </w:pPr>
            <w:r w:rsidRPr="00332C69">
              <w:rPr>
                <w:rFonts w:ascii="Arial" w:hAnsi="Arial" w:cs="Arial"/>
              </w:rPr>
              <w:t>GBEA II.5</w:t>
            </w:r>
          </w:p>
        </w:tc>
        <w:tc>
          <w:tcPr>
            <w:tcW w:w="3827" w:type="dxa"/>
            <w:gridSpan w:val="2"/>
            <w:shd w:val="clear" w:color="auto" w:fill="auto"/>
            <w:vAlign w:val="center"/>
          </w:tcPr>
          <w:p w:rsidR="004A11A0" w:rsidRPr="00332C69" w:rsidRDefault="004A11A0" w:rsidP="002C2920">
            <w:pPr>
              <w:rPr>
                <w:rFonts w:ascii="Arial" w:hAnsi="Arial" w:cs="Arial"/>
              </w:rPr>
            </w:pPr>
            <w:r w:rsidRPr="00332C69">
              <w:rPr>
                <w:rFonts w:ascii="Arial" w:hAnsi="Arial" w:cs="Arial"/>
              </w:rPr>
              <w:t xml:space="preserve"> En cas de validation électronique le système est validé et les codes d'accès sont strictement confidentiels et personnalisés</w:t>
            </w:r>
            <w:r>
              <w:rPr>
                <w:rFonts w:ascii="Arial" w:hAnsi="Arial" w:cs="Arial"/>
              </w:rPr>
              <w:t>.</w:t>
            </w:r>
          </w:p>
        </w:tc>
        <w:tc>
          <w:tcPr>
            <w:tcW w:w="3969" w:type="dxa"/>
            <w:shd w:val="clear" w:color="auto" w:fill="auto"/>
          </w:tcPr>
          <w:p w:rsidR="004A11A0" w:rsidRPr="00FF3C26" w:rsidRDefault="004A11A0" w:rsidP="002C2920">
            <w:pPr>
              <w:jc w:val="center"/>
              <w:rPr>
                <w:rFonts w:ascii="Arial" w:hAnsi="Arial" w:cs="Arial"/>
                <w:b/>
                <w:bCs/>
              </w:rPr>
            </w:pPr>
          </w:p>
        </w:tc>
        <w:tc>
          <w:tcPr>
            <w:tcW w:w="709" w:type="dxa"/>
            <w:shd w:val="clear" w:color="auto" w:fill="auto"/>
          </w:tcPr>
          <w:p w:rsidR="004A11A0" w:rsidRPr="00FF3C26" w:rsidRDefault="004A11A0" w:rsidP="002C2920">
            <w:pPr>
              <w:jc w:val="center"/>
              <w:rPr>
                <w:rFonts w:ascii="Arial" w:hAnsi="Arial" w:cs="Arial"/>
                <w:b/>
                <w:bCs/>
              </w:rPr>
            </w:pPr>
          </w:p>
        </w:tc>
        <w:tc>
          <w:tcPr>
            <w:tcW w:w="3544" w:type="dxa"/>
            <w:shd w:val="clear" w:color="auto" w:fill="auto"/>
          </w:tcPr>
          <w:p w:rsidR="004A11A0" w:rsidRPr="00FF3C26" w:rsidRDefault="004A11A0" w:rsidP="002C2920">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auto"/>
            <w:vAlign w:val="center"/>
          </w:tcPr>
          <w:p w:rsidR="007E5687" w:rsidRPr="00332C69" w:rsidRDefault="004A11A0" w:rsidP="007E5687">
            <w:pPr>
              <w:jc w:val="center"/>
              <w:rPr>
                <w:rFonts w:ascii="Arial" w:hAnsi="Arial" w:cs="Arial"/>
              </w:rPr>
            </w:pPr>
            <w:r>
              <w:rPr>
                <w:rFonts w:ascii="Arial" w:hAnsi="Arial" w:cs="Arial"/>
              </w:rPr>
              <w:t>5</w:t>
            </w:r>
          </w:p>
        </w:tc>
        <w:tc>
          <w:tcPr>
            <w:tcW w:w="567" w:type="dxa"/>
            <w:tcBorders>
              <w:bottom w:val="single" w:sz="4" w:space="0" w:color="auto"/>
            </w:tcBorders>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1559" w:type="dxa"/>
            <w:tcBorders>
              <w:bottom w:val="single" w:sz="4" w:space="0" w:color="auto"/>
            </w:tcBorders>
            <w:shd w:val="clear" w:color="auto" w:fill="auto"/>
            <w:vAlign w:val="center"/>
          </w:tcPr>
          <w:p w:rsidR="007E5687" w:rsidRDefault="007E5687" w:rsidP="007E5687">
            <w:pPr>
              <w:jc w:val="center"/>
              <w:rPr>
                <w:rFonts w:ascii="Arial" w:hAnsi="Arial" w:cs="Arial"/>
              </w:rPr>
            </w:pPr>
            <w:r w:rsidRPr="00332C69">
              <w:rPr>
                <w:rFonts w:ascii="Arial" w:hAnsi="Arial" w:cs="Arial"/>
              </w:rPr>
              <w:t>R.1131-19</w:t>
            </w:r>
          </w:p>
          <w:p w:rsidR="004A60C5" w:rsidRDefault="004A60C5" w:rsidP="004A60C5">
            <w:pPr>
              <w:jc w:val="center"/>
              <w:rPr>
                <w:rFonts w:ascii="Arial" w:hAnsi="Arial" w:cs="Arial"/>
              </w:rPr>
            </w:pPr>
            <w:r>
              <w:rPr>
                <w:rFonts w:ascii="Arial" w:hAnsi="Arial" w:cs="Arial"/>
              </w:rPr>
              <w:t>Arrêté du 27 mai 2013</w:t>
            </w:r>
          </w:p>
          <w:p w:rsidR="004A60C5" w:rsidRPr="00332C69" w:rsidRDefault="004A60C5" w:rsidP="007E5687">
            <w:pPr>
              <w:jc w:val="center"/>
              <w:rPr>
                <w:rFonts w:ascii="Arial" w:hAnsi="Arial" w:cs="Arial"/>
              </w:rPr>
            </w:pPr>
          </w:p>
        </w:tc>
        <w:tc>
          <w:tcPr>
            <w:tcW w:w="3827" w:type="dxa"/>
            <w:gridSpan w:val="2"/>
            <w:tcBorders>
              <w:bottom w:val="single" w:sz="4" w:space="0" w:color="auto"/>
            </w:tcBorders>
            <w:shd w:val="clear" w:color="auto" w:fill="auto"/>
            <w:vAlign w:val="center"/>
          </w:tcPr>
          <w:p w:rsidR="007E5687" w:rsidRPr="00332C69" w:rsidRDefault="007E5687" w:rsidP="00E37958">
            <w:pPr>
              <w:rPr>
                <w:rFonts w:ascii="Arial" w:hAnsi="Arial" w:cs="Arial"/>
              </w:rPr>
            </w:pPr>
            <w:r w:rsidRPr="00332C69">
              <w:rPr>
                <w:rFonts w:ascii="Arial" w:hAnsi="Arial" w:cs="Arial"/>
              </w:rPr>
              <w:t xml:space="preserve">Le compte rendu des examens est commenté et signé par le praticien agréé et transmis au médecin </w:t>
            </w:r>
            <w:r w:rsidR="0045024F" w:rsidRPr="001248BE">
              <w:rPr>
                <w:rFonts w:ascii="Arial" w:hAnsi="Arial" w:cs="Arial"/>
              </w:rPr>
              <w:t xml:space="preserve">prescripteur pour communication à la ou aux personnes concernées dans le cadre d’une consultation médicale. </w:t>
            </w:r>
          </w:p>
        </w:tc>
        <w:tc>
          <w:tcPr>
            <w:tcW w:w="396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70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3544"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4A11A0" w:rsidRDefault="004A11A0" w:rsidP="007E5687">
            <w:pPr>
              <w:jc w:val="center"/>
              <w:rPr>
                <w:rFonts w:ascii="Arial" w:hAnsi="Arial" w:cs="Arial"/>
                <w:bCs/>
              </w:rPr>
            </w:pPr>
            <w:r w:rsidRPr="004A11A0">
              <w:rPr>
                <w:rFonts w:ascii="Arial" w:hAnsi="Arial" w:cs="Arial"/>
                <w:bCs/>
              </w:rPr>
              <w:t>6</w:t>
            </w:r>
          </w:p>
          <w:p w:rsidR="007E5687" w:rsidRPr="004A11A0" w:rsidRDefault="007E5687" w:rsidP="007E5687">
            <w:pPr>
              <w:jc w:val="center"/>
              <w:rPr>
                <w:rFonts w:ascii="Arial" w:hAnsi="Arial" w:cs="Arial"/>
                <w:bCs/>
              </w:rPr>
            </w:pPr>
          </w:p>
        </w:tc>
        <w:tc>
          <w:tcPr>
            <w:tcW w:w="567" w:type="dxa"/>
            <w:shd w:val="clear" w:color="auto" w:fill="auto"/>
            <w:vAlign w:val="center"/>
          </w:tcPr>
          <w:p w:rsidR="007E5687" w:rsidRPr="00CE239B" w:rsidRDefault="00CE239B" w:rsidP="007E5687">
            <w:pPr>
              <w:jc w:val="center"/>
              <w:rPr>
                <w:rFonts w:ascii="Arial" w:hAnsi="Arial" w:cs="Arial"/>
                <w:bCs/>
              </w:rPr>
            </w:pPr>
            <w:r w:rsidRPr="00CE239B">
              <w:rPr>
                <w:rFonts w:ascii="Arial" w:hAnsi="Arial" w:cs="Arial"/>
                <w:bCs/>
              </w:rPr>
              <w:t>1</w:t>
            </w:r>
          </w:p>
        </w:tc>
        <w:tc>
          <w:tcPr>
            <w:tcW w:w="1559" w:type="dxa"/>
            <w:shd w:val="clear" w:color="auto" w:fill="auto"/>
          </w:tcPr>
          <w:p w:rsidR="007E5687" w:rsidRPr="00FF3C26" w:rsidRDefault="007E5687" w:rsidP="007E5687">
            <w:pPr>
              <w:jc w:val="center"/>
              <w:rPr>
                <w:rFonts w:ascii="Arial" w:hAnsi="Arial" w:cs="Arial"/>
                <w:b/>
                <w:bCs/>
              </w:rPr>
            </w:pPr>
          </w:p>
        </w:tc>
        <w:tc>
          <w:tcPr>
            <w:tcW w:w="3827" w:type="dxa"/>
            <w:gridSpan w:val="2"/>
            <w:shd w:val="clear" w:color="auto" w:fill="auto"/>
            <w:vAlign w:val="center"/>
          </w:tcPr>
          <w:p w:rsidR="007E5687" w:rsidRDefault="007E5687" w:rsidP="007E5687">
            <w:pPr>
              <w:rPr>
                <w:rFonts w:ascii="Arial" w:hAnsi="Arial" w:cs="Arial"/>
              </w:rPr>
            </w:pPr>
            <w:r w:rsidRPr="001248BE">
              <w:rPr>
                <w:rFonts w:ascii="Arial" w:hAnsi="Arial" w:cs="Arial"/>
              </w:rPr>
              <w:t>Une copie est transmise au(x) biologiste(s) transmetteur(s) et aux praticiens ayant participé au diagnostic ou à la prise en charge du patient.</w:t>
            </w:r>
          </w:p>
          <w:p w:rsidR="005B020F" w:rsidRDefault="005B020F" w:rsidP="007E5687">
            <w:pPr>
              <w:rPr>
                <w:rFonts w:ascii="Arial" w:hAnsi="Arial" w:cs="Arial"/>
                <w:bCs/>
              </w:rPr>
            </w:pPr>
          </w:p>
          <w:p w:rsidR="00185FA7" w:rsidRDefault="00185FA7" w:rsidP="007E5687">
            <w:pPr>
              <w:rPr>
                <w:rFonts w:ascii="Arial" w:hAnsi="Arial" w:cs="Arial"/>
                <w:bCs/>
              </w:rPr>
            </w:pPr>
          </w:p>
          <w:p w:rsidR="00185FA7" w:rsidRDefault="00185FA7" w:rsidP="007E5687">
            <w:pPr>
              <w:rPr>
                <w:rFonts w:ascii="Arial" w:hAnsi="Arial" w:cs="Arial"/>
                <w:bCs/>
              </w:rPr>
            </w:pPr>
          </w:p>
          <w:p w:rsidR="00185FA7" w:rsidRDefault="00185FA7" w:rsidP="007E5687">
            <w:pPr>
              <w:rPr>
                <w:rFonts w:ascii="Arial" w:hAnsi="Arial" w:cs="Arial"/>
                <w:bCs/>
              </w:rPr>
            </w:pPr>
          </w:p>
          <w:p w:rsidR="00185FA7" w:rsidRDefault="00185FA7" w:rsidP="007E5687">
            <w:pPr>
              <w:rPr>
                <w:rFonts w:ascii="Arial" w:hAnsi="Arial" w:cs="Arial"/>
                <w:bCs/>
              </w:rPr>
            </w:pPr>
          </w:p>
          <w:p w:rsidR="00185FA7" w:rsidRDefault="00185FA7" w:rsidP="007E5687">
            <w:pPr>
              <w:rPr>
                <w:rFonts w:ascii="Arial" w:hAnsi="Arial" w:cs="Arial"/>
                <w:bCs/>
              </w:rPr>
            </w:pPr>
          </w:p>
          <w:p w:rsidR="00185FA7" w:rsidRDefault="00185FA7" w:rsidP="007E5687">
            <w:pPr>
              <w:rPr>
                <w:rFonts w:ascii="Arial" w:hAnsi="Arial" w:cs="Arial"/>
                <w:bCs/>
              </w:rPr>
            </w:pPr>
          </w:p>
          <w:p w:rsidR="00185FA7" w:rsidRPr="009E2B1D" w:rsidRDefault="00185FA7" w:rsidP="007E5687">
            <w:pPr>
              <w:rPr>
                <w:rFonts w:ascii="Arial" w:hAnsi="Arial" w:cs="Arial"/>
                <w:bCs/>
              </w:rPr>
            </w:pP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5453FF"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N°</w:t>
            </w:r>
          </w:p>
        </w:tc>
        <w:tc>
          <w:tcPr>
            <w:tcW w:w="567"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lastRenderedPageBreak/>
              <w:t>Niv</w:t>
            </w:r>
            <w:proofErr w:type="spellEnd"/>
          </w:p>
        </w:tc>
        <w:tc>
          <w:tcPr>
            <w:tcW w:w="1559"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Référence</w:t>
            </w:r>
          </w:p>
        </w:tc>
        <w:tc>
          <w:tcPr>
            <w:tcW w:w="3793"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Items</w:t>
            </w:r>
          </w:p>
        </w:tc>
        <w:tc>
          <w:tcPr>
            <w:tcW w:w="4003" w:type="dxa"/>
            <w:gridSpan w:val="2"/>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Etat des lieux</w:t>
            </w:r>
          </w:p>
          <w:p w:rsidR="005453FF" w:rsidRPr="00FF3C26" w:rsidRDefault="005453FF" w:rsidP="00426808">
            <w:pPr>
              <w:jc w:val="center"/>
              <w:rPr>
                <w:rFonts w:ascii="Arial" w:hAnsi="Arial" w:cs="Arial"/>
              </w:rPr>
            </w:pPr>
            <w:r w:rsidRPr="00FF3C26">
              <w:rPr>
                <w:rFonts w:ascii="Arial" w:hAnsi="Arial" w:cs="Arial"/>
                <w:b/>
                <w:bCs/>
              </w:rPr>
              <w:lastRenderedPageBreak/>
              <w:t>(à renseigner par la structure)</w:t>
            </w:r>
          </w:p>
        </w:tc>
        <w:tc>
          <w:tcPr>
            <w:tcW w:w="709" w:type="dxa"/>
            <w:shd w:val="clear" w:color="auto" w:fill="999999"/>
          </w:tcPr>
          <w:p w:rsidR="009F4BBC" w:rsidRDefault="009F4BBC"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O/N</w:t>
            </w:r>
          </w:p>
        </w:tc>
        <w:tc>
          <w:tcPr>
            <w:tcW w:w="3544"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Rapport initial des inspecteurs</w:t>
            </w:r>
          </w:p>
          <w:p w:rsidR="005453FF" w:rsidRPr="00FF3C26" w:rsidRDefault="005453FF" w:rsidP="00426808">
            <w:pPr>
              <w:jc w:val="center"/>
              <w:rPr>
                <w:rFonts w:ascii="Arial" w:hAnsi="Arial" w:cs="Arial"/>
              </w:rPr>
            </w:pPr>
            <w:r w:rsidRPr="00FF3C26">
              <w:rPr>
                <w:rFonts w:ascii="Arial" w:hAnsi="Arial" w:cs="Arial"/>
                <w:b/>
                <w:bCs/>
              </w:rPr>
              <w:lastRenderedPageBreak/>
              <w:t>(C1)</w:t>
            </w:r>
          </w:p>
        </w:tc>
      </w:tr>
      <w:tr w:rsidR="007E5687" w:rsidRPr="00FF3C26" w:rsidTr="00185FA7">
        <w:tblPrEx>
          <w:tblLook w:val="01E0" w:firstRow="1" w:lastRow="1" w:firstColumn="1" w:lastColumn="1" w:noHBand="0" w:noVBand="0"/>
        </w:tblPrEx>
        <w:trPr>
          <w:trHeight w:val="4343"/>
        </w:trPr>
        <w:tc>
          <w:tcPr>
            <w:tcW w:w="572" w:type="dxa"/>
            <w:shd w:val="clear" w:color="auto" w:fill="auto"/>
            <w:vAlign w:val="center"/>
          </w:tcPr>
          <w:p w:rsidR="007E5687" w:rsidRPr="004A11A0" w:rsidRDefault="004A11A0" w:rsidP="007E5687">
            <w:pPr>
              <w:jc w:val="center"/>
              <w:rPr>
                <w:rFonts w:ascii="Arial" w:hAnsi="Arial" w:cs="Arial"/>
              </w:rPr>
            </w:pPr>
            <w:r>
              <w:rPr>
                <w:rFonts w:ascii="Arial" w:hAnsi="Arial" w:cs="Arial"/>
              </w:rPr>
              <w:lastRenderedPageBreak/>
              <w:t>8</w:t>
            </w:r>
          </w:p>
        </w:tc>
        <w:tc>
          <w:tcPr>
            <w:tcW w:w="567" w:type="dxa"/>
            <w:shd w:val="clear" w:color="auto" w:fill="auto"/>
            <w:vAlign w:val="center"/>
          </w:tcPr>
          <w:p w:rsidR="007E5687" w:rsidRPr="00510280" w:rsidRDefault="007E5687" w:rsidP="007E5687">
            <w:pPr>
              <w:jc w:val="center"/>
              <w:rPr>
                <w:rFonts w:ascii="Arial" w:hAnsi="Arial" w:cs="Arial"/>
              </w:rPr>
            </w:pPr>
            <w:r w:rsidRPr="00510280">
              <w:rPr>
                <w:rFonts w:ascii="Arial" w:hAnsi="Arial" w:cs="Arial"/>
              </w:rPr>
              <w:t>1</w:t>
            </w:r>
          </w:p>
        </w:tc>
        <w:tc>
          <w:tcPr>
            <w:tcW w:w="1559" w:type="dxa"/>
            <w:shd w:val="clear" w:color="auto" w:fill="auto"/>
            <w:vAlign w:val="center"/>
          </w:tcPr>
          <w:p w:rsidR="00E6496F" w:rsidRDefault="00E6496F" w:rsidP="00363362">
            <w:pPr>
              <w:jc w:val="center"/>
              <w:rPr>
                <w:rFonts w:ascii="Arial" w:hAnsi="Arial" w:cs="Arial"/>
              </w:rPr>
            </w:pPr>
            <w:r>
              <w:rPr>
                <w:rFonts w:ascii="Arial" w:hAnsi="Arial" w:cs="Arial"/>
              </w:rPr>
              <w:t>L 1131-1-2 CSP</w:t>
            </w:r>
          </w:p>
          <w:p w:rsidR="0045024F" w:rsidRDefault="0045024F" w:rsidP="00363362">
            <w:pPr>
              <w:jc w:val="center"/>
              <w:rPr>
                <w:rFonts w:ascii="Arial" w:hAnsi="Arial" w:cs="Arial"/>
              </w:rPr>
            </w:pPr>
            <w:r w:rsidRPr="00332C69">
              <w:rPr>
                <w:rFonts w:ascii="Arial" w:hAnsi="Arial" w:cs="Arial"/>
              </w:rPr>
              <w:t>R 6211.21</w:t>
            </w:r>
          </w:p>
          <w:p w:rsidR="0045024F" w:rsidRDefault="00473990" w:rsidP="00363362">
            <w:pPr>
              <w:jc w:val="center"/>
              <w:rPr>
                <w:rFonts w:ascii="Arial" w:hAnsi="Arial" w:cs="Arial"/>
              </w:rPr>
            </w:pPr>
            <w:r>
              <w:rPr>
                <w:rFonts w:ascii="Arial" w:hAnsi="Arial" w:cs="Arial"/>
              </w:rPr>
              <w:t>ARRÊTÉ DU 27 MAI 2013</w:t>
            </w:r>
            <w:r w:rsidR="00363362" w:rsidRPr="00332C69">
              <w:rPr>
                <w:rFonts w:ascii="Arial" w:hAnsi="Arial" w:cs="Arial"/>
              </w:rPr>
              <w:t xml:space="preserve"> </w:t>
            </w:r>
          </w:p>
          <w:p w:rsidR="00363362" w:rsidRPr="00332C69" w:rsidRDefault="00363362" w:rsidP="00363362">
            <w:pPr>
              <w:jc w:val="center"/>
              <w:rPr>
                <w:rFonts w:ascii="Arial" w:hAnsi="Arial" w:cs="Arial"/>
              </w:rPr>
            </w:pPr>
            <w:r w:rsidRPr="00332C69">
              <w:rPr>
                <w:rFonts w:ascii="Arial" w:hAnsi="Arial" w:cs="Arial"/>
              </w:rPr>
              <w:t xml:space="preserve">GBEA  III.4.2                              </w:t>
            </w:r>
          </w:p>
          <w:p w:rsidR="007E5687" w:rsidRDefault="0045024F" w:rsidP="00363362">
            <w:pPr>
              <w:jc w:val="center"/>
              <w:rPr>
                <w:rFonts w:ascii="Arial" w:hAnsi="Arial" w:cs="Arial"/>
              </w:rPr>
            </w:pPr>
            <w:r>
              <w:rPr>
                <w:rFonts w:ascii="Arial" w:hAnsi="Arial" w:cs="Arial"/>
              </w:rPr>
              <w:t>OCDE</w:t>
            </w:r>
          </w:p>
          <w:p w:rsidR="00BC65D1" w:rsidRPr="00B33A86" w:rsidRDefault="00BC65D1" w:rsidP="00363362">
            <w:pPr>
              <w:jc w:val="center"/>
              <w:rPr>
                <w:rFonts w:ascii="Arial" w:hAnsi="Arial" w:cs="Arial"/>
              </w:rPr>
            </w:pPr>
            <w:r>
              <w:rPr>
                <w:rFonts w:ascii="Arial" w:hAnsi="Arial" w:cs="Arial"/>
              </w:rPr>
              <w:t>Norme ISO 15189</w:t>
            </w:r>
          </w:p>
        </w:tc>
        <w:tc>
          <w:tcPr>
            <w:tcW w:w="3827" w:type="dxa"/>
            <w:gridSpan w:val="2"/>
            <w:shd w:val="clear" w:color="auto" w:fill="auto"/>
            <w:vAlign w:val="center"/>
          </w:tcPr>
          <w:p w:rsidR="007E5687" w:rsidRPr="00332C69" w:rsidRDefault="00363362" w:rsidP="007E5687">
            <w:pPr>
              <w:rPr>
                <w:rFonts w:ascii="Arial" w:hAnsi="Arial" w:cs="Arial"/>
              </w:rPr>
            </w:pPr>
            <w:r w:rsidRPr="00332C69">
              <w:rPr>
                <w:rFonts w:ascii="Arial" w:hAnsi="Arial" w:cs="Arial"/>
              </w:rPr>
              <w:t xml:space="preserve">Le compte-rendu figure sur un  </w:t>
            </w:r>
            <w:r w:rsidR="0045024F">
              <w:rPr>
                <w:rFonts w:ascii="Arial" w:hAnsi="Arial" w:cs="Arial"/>
              </w:rPr>
              <w:t>papier à en-tête du laboratoire</w:t>
            </w:r>
            <w:r w:rsidRPr="00332C69">
              <w:rPr>
                <w:rFonts w:ascii="Arial" w:hAnsi="Arial" w:cs="Arial"/>
              </w:rPr>
              <w:t xml:space="preserve">; il est individuel, explicite et ne contient que des données </w:t>
            </w:r>
            <w:r w:rsidR="00E37958">
              <w:rPr>
                <w:rFonts w:ascii="Arial" w:hAnsi="Arial" w:cs="Arial"/>
              </w:rPr>
              <w:t>nominatives du patient</w:t>
            </w:r>
            <w:r w:rsidRPr="00332C69">
              <w:rPr>
                <w:rFonts w:ascii="Arial" w:hAnsi="Arial" w:cs="Arial"/>
              </w:rPr>
              <w:t>.</w:t>
            </w:r>
            <w:r w:rsidR="0045024F">
              <w:rPr>
                <w:rFonts w:ascii="Arial" w:hAnsi="Arial" w:cs="Arial"/>
              </w:rPr>
              <w:t xml:space="preserve"> I</w:t>
            </w:r>
            <w:r w:rsidR="00BC65D1">
              <w:rPr>
                <w:rFonts w:ascii="Arial" w:hAnsi="Arial" w:cs="Arial"/>
              </w:rPr>
              <w:t xml:space="preserve">l </w:t>
            </w:r>
            <w:r w:rsidR="007E5687" w:rsidRPr="00332C69">
              <w:rPr>
                <w:rFonts w:ascii="Arial" w:hAnsi="Arial" w:cs="Arial"/>
              </w:rPr>
              <w:t>fait mention au minimum des éléments suivants :</w:t>
            </w:r>
          </w:p>
          <w:p w:rsidR="007E5687" w:rsidRDefault="007E5687" w:rsidP="007E5687">
            <w:pPr>
              <w:rPr>
                <w:rFonts w:ascii="Arial" w:hAnsi="Arial" w:cs="Arial"/>
              </w:rPr>
            </w:pPr>
            <w:r w:rsidRPr="00332C69">
              <w:rPr>
                <w:rFonts w:ascii="Arial" w:hAnsi="Arial" w:cs="Arial"/>
              </w:rPr>
              <w:t>- identification</w:t>
            </w:r>
            <w:r w:rsidR="00BC65D1">
              <w:rPr>
                <w:rFonts w:ascii="Arial" w:hAnsi="Arial" w:cs="Arial"/>
              </w:rPr>
              <w:t xml:space="preserve"> du laboratoire, du prescripteur, du patient et </w:t>
            </w:r>
            <w:r w:rsidRPr="00332C69">
              <w:rPr>
                <w:rFonts w:ascii="Arial" w:hAnsi="Arial" w:cs="Arial"/>
              </w:rPr>
              <w:t>de l’</w:t>
            </w:r>
            <w:r w:rsidR="00F20700">
              <w:rPr>
                <w:rFonts w:ascii="Arial" w:hAnsi="Arial" w:cs="Arial"/>
              </w:rPr>
              <w:t>examen</w:t>
            </w:r>
          </w:p>
          <w:p w:rsidR="00BC65D1" w:rsidRDefault="00BC65D1" w:rsidP="007E5687">
            <w:pPr>
              <w:rPr>
                <w:rFonts w:ascii="Arial" w:hAnsi="Arial" w:cs="Arial"/>
              </w:rPr>
            </w:pPr>
            <w:r>
              <w:rPr>
                <w:rFonts w:ascii="Arial" w:hAnsi="Arial" w:cs="Arial"/>
              </w:rPr>
              <w:t>- date du prélèvement, de réception par le laboratoire, de réponse du CR</w:t>
            </w:r>
          </w:p>
          <w:p w:rsidR="0045024F" w:rsidRPr="00332C69" w:rsidRDefault="0045024F" w:rsidP="007E5687">
            <w:pPr>
              <w:rPr>
                <w:rFonts w:ascii="Arial" w:hAnsi="Arial" w:cs="Arial"/>
              </w:rPr>
            </w:pPr>
            <w:r>
              <w:rPr>
                <w:rFonts w:ascii="Arial" w:hAnsi="Arial" w:cs="Arial"/>
              </w:rPr>
              <w:t>- méthode</w:t>
            </w:r>
            <w:r w:rsidR="00BC65D1">
              <w:rPr>
                <w:rFonts w:ascii="Arial" w:hAnsi="Arial" w:cs="Arial"/>
              </w:rPr>
              <w:t xml:space="preserve"> et limites de la technique</w:t>
            </w:r>
            <w:r>
              <w:rPr>
                <w:rFonts w:ascii="Arial" w:hAnsi="Arial" w:cs="Arial"/>
              </w:rPr>
              <w:t xml:space="preserve"> utilisée</w:t>
            </w:r>
          </w:p>
          <w:p w:rsidR="007E5687" w:rsidRPr="00332C69" w:rsidRDefault="007E5687" w:rsidP="007E5687">
            <w:pPr>
              <w:rPr>
                <w:rFonts w:ascii="Arial" w:hAnsi="Arial" w:cs="Arial"/>
              </w:rPr>
            </w:pPr>
            <w:r w:rsidRPr="00332C69">
              <w:rPr>
                <w:rFonts w:ascii="Arial" w:hAnsi="Arial" w:cs="Arial"/>
              </w:rPr>
              <w:t>- résultat de l’</w:t>
            </w:r>
            <w:r w:rsidR="00F20700">
              <w:rPr>
                <w:rFonts w:ascii="Arial" w:hAnsi="Arial" w:cs="Arial"/>
              </w:rPr>
              <w:t>examen</w:t>
            </w:r>
          </w:p>
          <w:p w:rsidR="007E5687" w:rsidRPr="00332C69" w:rsidRDefault="007E5687" w:rsidP="007E5687">
            <w:pPr>
              <w:rPr>
                <w:rFonts w:ascii="Arial" w:hAnsi="Arial" w:cs="Arial"/>
              </w:rPr>
            </w:pPr>
            <w:r w:rsidRPr="00332C69">
              <w:rPr>
                <w:rFonts w:ascii="Arial" w:hAnsi="Arial" w:cs="Arial"/>
              </w:rPr>
              <w:t>- explication</w:t>
            </w:r>
            <w:r w:rsidR="00BC65D1">
              <w:rPr>
                <w:rFonts w:ascii="Arial" w:hAnsi="Arial" w:cs="Arial"/>
              </w:rPr>
              <w:t xml:space="preserve"> et interprétation</w:t>
            </w:r>
            <w:r w:rsidRPr="00332C69">
              <w:rPr>
                <w:rFonts w:ascii="Arial" w:hAnsi="Arial" w:cs="Arial"/>
              </w:rPr>
              <w:t xml:space="preserve"> du résultat</w:t>
            </w:r>
            <w:r w:rsidR="00BC65D1">
              <w:rPr>
                <w:rFonts w:ascii="Arial" w:hAnsi="Arial" w:cs="Arial"/>
              </w:rPr>
              <w:t xml:space="preserve"> </w:t>
            </w:r>
            <w:r w:rsidRPr="00332C69">
              <w:rPr>
                <w:rFonts w:ascii="Arial" w:hAnsi="Arial" w:cs="Arial"/>
              </w:rPr>
              <w:t>pour l’individu</w:t>
            </w:r>
          </w:p>
          <w:p w:rsidR="007E5687" w:rsidRPr="00332C69" w:rsidRDefault="00BC65D1" w:rsidP="007E5687">
            <w:pPr>
              <w:rPr>
                <w:rFonts w:ascii="Arial" w:hAnsi="Arial" w:cs="Arial"/>
              </w:rPr>
            </w:pPr>
            <w:r>
              <w:rPr>
                <w:rFonts w:ascii="Arial" w:hAnsi="Arial" w:cs="Arial"/>
              </w:rPr>
              <w:t>et</w:t>
            </w:r>
            <w:r w:rsidR="007E5687" w:rsidRPr="00332C69">
              <w:rPr>
                <w:rFonts w:ascii="Arial" w:hAnsi="Arial" w:cs="Arial"/>
              </w:rPr>
              <w:t xml:space="preserve"> pour la famille</w:t>
            </w:r>
          </w:p>
          <w:p w:rsidR="007E5687" w:rsidRPr="00332C69" w:rsidRDefault="007E5687" w:rsidP="007E5687">
            <w:pPr>
              <w:rPr>
                <w:rFonts w:ascii="Arial" w:hAnsi="Arial" w:cs="Arial"/>
              </w:rPr>
            </w:pPr>
            <w:r w:rsidRPr="00332C69">
              <w:rPr>
                <w:rFonts w:ascii="Arial" w:hAnsi="Arial" w:cs="Arial"/>
              </w:rPr>
              <w:t>- modalités d’information de la parentèle</w:t>
            </w:r>
          </w:p>
          <w:p w:rsidR="004A11A0" w:rsidRPr="00510280" w:rsidRDefault="007E5687" w:rsidP="005453FF">
            <w:pPr>
              <w:rPr>
                <w:rFonts w:ascii="Arial" w:hAnsi="Arial" w:cs="Arial"/>
              </w:rPr>
            </w:pPr>
            <w:r w:rsidRPr="00332C69">
              <w:rPr>
                <w:rFonts w:ascii="Arial" w:hAnsi="Arial" w:cs="Arial"/>
              </w:rPr>
              <w:t>- phrase précisant l’intérêt d’informer la fratrie et les parents</w:t>
            </w:r>
            <w:r w:rsidR="00D308ED">
              <w:rPr>
                <w:rFonts w:ascii="Arial" w:hAnsi="Arial" w:cs="Arial"/>
              </w:rPr>
              <w: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auto"/>
            <w:vAlign w:val="center"/>
          </w:tcPr>
          <w:p w:rsidR="007E5687" w:rsidRPr="00332C69" w:rsidRDefault="004A11A0" w:rsidP="007E5687">
            <w:pPr>
              <w:jc w:val="center"/>
              <w:rPr>
                <w:rFonts w:ascii="Arial" w:hAnsi="Arial" w:cs="Arial"/>
                <w:b/>
                <w:bCs/>
              </w:rPr>
            </w:pPr>
            <w:r>
              <w:rPr>
                <w:rFonts w:ascii="Arial" w:hAnsi="Arial" w:cs="Arial"/>
                <w:b/>
                <w:bCs/>
              </w:rPr>
              <w:t>9</w:t>
            </w:r>
          </w:p>
        </w:tc>
        <w:tc>
          <w:tcPr>
            <w:tcW w:w="567" w:type="dxa"/>
            <w:tcBorders>
              <w:bottom w:val="single" w:sz="4" w:space="0" w:color="auto"/>
            </w:tcBorders>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1559" w:type="dxa"/>
            <w:tcBorders>
              <w:bottom w:val="single" w:sz="4" w:space="0" w:color="auto"/>
            </w:tcBorders>
            <w:shd w:val="clear" w:color="auto" w:fill="auto"/>
            <w:vAlign w:val="center"/>
          </w:tcPr>
          <w:p w:rsidR="00473990" w:rsidRDefault="00473990" w:rsidP="00473990">
            <w:pPr>
              <w:jc w:val="center"/>
              <w:rPr>
                <w:rFonts w:ascii="Arial" w:hAnsi="Arial" w:cs="Arial"/>
              </w:rPr>
            </w:pPr>
            <w:r>
              <w:rPr>
                <w:rFonts w:ascii="Arial" w:hAnsi="Arial" w:cs="Arial"/>
              </w:rPr>
              <w:t>Arrêté du 27 mai 2013</w:t>
            </w:r>
          </w:p>
          <w:p w:rsidR="007E5687" w:rsidRPr="00332C69" w:rsidRDefault="007E5687" w:rsidP="007E5687">
            <w:pPr>
              <w:jc w:val="center"/>
              <w:rPr>
                <w:rFonts w:ascii="Arial" w:hAnsi="Arial" w:cs="Arial"/>
              </w:rPr>
            </w:pPr>
          </w:p>
        </w:tc>
        <w:tc>
          <w:tcPr>
            <w:tcW w:w="3827" w:type="dxa"/>
            <w:gridSpan w:val="2"/>
            <w:tcBorders>
              <w:bottom w:val="single" w:sz="4" w:space="0" w:color="auto"/>
            </w:tcBorders>
            <w:shd w:val="clear" w:color="auto" w:fill="auto"/>
            <w:vAlign w:val="center"/>
          </w:tcPr>
          <w:p w:rsidR="007E5687" w:rsidRPr="00332C69" w:rsidRDefault="007E5687" w:rsidP="007E5687">
            <w:pPr>
              <w:rPr>
                <w:rFonts w:ascii="Arial" w:hAnsi="Arial" w:cs="Arial"/>
              </w:rPr>
            </w:pPr>
            <w:r w:rsidRPr="00332C69">
              <w:rPr>
                <w:rFonts w:ascii="Arial" w:hAnsi="Arial" w:cs="Arial"/>
                <w:color w:val="FF6600"/>
              </w:rPr>
              <w:t xml:space="preserve"> </w:t>
            </w:r>
            <w:r w:rsidRPr="00332C69">
              <w:rPr>
                <w:rFonts w:ascii="Arial" w:hAnsi="Arial" w:cs="Arial"/>
              </w:rPr>
              <w:t xml:space="preserve">Une copie des résultats est remise au patient </w:t>
            </w:r>
            <w:r w:rsidR="00E37958">
              <w:rPr>
                <w:rFonts w:ascii="Arial" w:hAnsi="Arial" w:cs="Arial"/>
              </w:rPr>
              <w:t>par le prescripteur qui propose</w:t>
            </w:r>
            <w:r w:rsidRPr="00332C69">
              <w:rPr>
                <w:rFonts w:ascii="Arial" w:hAnsi="Arial" w:cs="Arial"/>
              </w:rPr>
              <w:t xml:space="preserve"> une orientation si nécessaire vers une consultation de conseil génétique ou d’un spécialiste de l’affection considérée :</w:t>
            </w:r>
          </w:p>
          <w:p w:rsidR="007E5687" w:rsidRPr="00332C69" w:rsidRDefault="007E5687" w:rsidP="007E5687">
            <w:pPr>
              <w:rPr>
                <w:rFonts w:ascii="Arial" w:hAnsi="Arial" w:cs="Arial"/>
              </w:rPr>
            </w:pPr>
            <w:r w:rsidRPr="00332C69">
              <w:rPr>
                <w:rFonts w:ascii="Arial" w:hAnsi="Arial" w:cs="Arial"/>
              </w:rPr>
              <w:t>- en cas d’</w:t>
            </w:r>
            <w:r w:rsidR="00F20700">
              <w:rPr>
                <w:rFonts w:ascii="Arial" w:hAnsi="Arial" w:cs="Arial"/>
              </w:rPr>
              <w:t>examen</w:t>
            </w:r>
            <w:r w:rsidRPr="00332C69">
              <w:rPr>
                <w:rFonts w:ascii="Arial" w:hAnsi="Arial" w:cs="Arial"/>
              </w:rPr>
              <w:t xml:space="preserve"> de cytogénétique, le nombre de bandes utilisées pour le rendu de résultat doit être précisé.</w:t>
            </w:r>
          </w:p>
          <w:p w:rsidR="007E5687" w:rsidRPr="00332C69" w:rsidRDefault="007E5687" w:rsidP="00E37958">
            <w:pPr>
              <w:rPr>
                <w:rFonts w:ascii="Arial" w:hAnsi="Arial" w:cs="Arial"/>
                <w:color w:val="FF6600"/>
              </w:rPr>
            </w:pPr>
            <w:r w:rsidRPr="00332C69">
              <w:rPr>
                <w:rFonts w:ascii="Arial" w:hAnsi="Arial" w:cs="Arial"/>
              </w:rPr>
              <w:t>- en cas d’</w:t>
            </w:r>
            <w:r w:rsidR="00F20700">
              <w:rPr>
                <w:rFonts w:ascii="Arial" w:hAnsi="Arial" w:cs="Arial"/>
              </w:rPr>
              <w:t>examen</w:t>
            </w:r>
            <w:r w:rsidRPr="00332C69">
              <w:rPr>
                <w:rFonts w:ascii="Arial" w:hAnsi="Arial" w:cs="Arial"/>
              </w:rPr>
              <w:t xml:space="preserve"> génétique </w:t>
            </w:r>
            <w:r w:rsidR="00E37958">
              <w:rPr>
                <w:rFonts w:ascii="Arial" w:hAnsi="Arial" w:cs="Arial"/>
              </w:rPr>
              <w:t>la sensibilité diagnostique (et éventuellement le risque résiduel)</w:t>
            </w:r>
            <w:r w:rsidRPr="00332C69">
              <w:rPr>
                <w:rFonts w:ascii="Arial" w:hAnsi="Arial" w:cs="Arial"/>
              </w:rPr>
              <w:t xml:space="preserve"> </w:t>
            </w:r>
            <w:r w:rsidR="00E37958">
              <w:rPr>
                <w:rFonts w:ascii="Arial" w:hAnsi="Arial" w:cs="Arial"/>
              </w:rPr>
              <w:t xml:space="preserve">est </w:t>
            </w:r>
            <w:r w:rsidRPr="00332C69">
              <w:rPr>
                <w:rFonts w:ascii="Arial" w:hAnsi="Arial" w:cs="Arial"/>
              </w:rPr>
              <w:t>précisé.</w:t>
            </w:r>
          </w:p>
        </w:tc>
        <w:tc>
          <w:tcPr>
            <w:tcW w:w="396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70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3544"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332C69" w:rsidRDefault="004A11A0" w:rsidP="007E5687">
            <w:pPr>
              <w:jc w:val="center"/>
              <w:rPr>
                <w:rFonts w:ascii="Arial" w:hAnsi="Arial" w:cs="Arial"/>
                <w:b/>
                <w:bCs/>
              </w:rPr>
            </w:pPr>
            <w:r>
              <w:rPr>
                <w:rFonts w:ascii="Arial" w:hAnsi="Arial" w:cs="Arial"/>
                <w:b/>
                <w:bCs/>
              </w:rPr>
              <w:t>10</w:t>
            </w:r>
          </w:p>
        </w:tc>
        <w:tc>
          <w:tcPr>
            <w:tcW w:w="567"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1559" w:type="dxa"/>
            <w:shd w:val="clear" w:color="auto" w:fill="auto"/>
            <w:vAlign w:val="center"/>
          </w:tcPr>
          <w:p w:rsidR="007E5687" w:rsidRPr="00332C69" w:rsidRDefault="00473990" w:rsidP="007E5687">
            <w:pPr>
              <w:jc w:val="center"/>
              <w:rPr>
                <w:rFonts w:ascii="Arial" w:hAnsi="Arial" w:cs="Arial"/>
              </w:rPr>
            </w:pPr>
            <w:r>
              <w:rPr>
                <w:rFonts w:ascii="Arial" w:hAnsi="Arial" w:cs="Arial"/>
              </w:rPr>
              <w:t>ARRÊTÉ DU 27 MAI 2013</w:t>
            </w:r>
          </w:p>
        </w:tc>
        <w:tc>
          <w:tcPr>
            <w:tcW w:w="3827" w:type="dxa"/>
            <w:gridSpan w:val="2"/>
            <w:shd w:val="clear" w:color="auto" w:fill="auto"/>
            <w:vAlign w:val="center"/>
          </w:tcPr>
          <w:p w:rsidR="007E5687" w:rsidRPr="00332C69" w:rsidRDefault="007E5687" w:rsidP="007E5687">
            <w:pPr>
              <w:rPr>
                <w:rFonts w:ascii="Arial" w:hAnsi="Arial" w:cs="Arial"/>
              </w:rPr>
            </w:pPr>
            <w:r w:rsidRPr="00332C69">
              <w:rPr>
                <w:rFonts w:ascii="Arial" w:hAnsi="Arial" w:cs="Arial"/>
              </w:rPr>
              <w:t>Si l’intégralité des examens n’a pas été réalisée dans le laboratoire, le nom des laboratoires ayant réalisé les autres examens doit être mentionné</w:t>
            </w:r>
            <w:r w:rsidR="0045024F">
              <w:rPr>
                <w:rFonts w:ascii="Arial" w:hAnsi="Arial" w:cs="Arial"/>
              </w:rPr>
              <w:t xml:space="preserve"> et une copie du résultat leur être envoyé</w:t>
            </w:r>
            <w:r w:rsidR="00E53A42">
              <w:rPr>
                <w:rFonts w:ascii="Arial" w:hAnsi="Arial" w:cs="Arial"/>
              </w:rPr>
              <w:t>e</w:t>
            </w:r>
            <w:r w:rsidRPr="00332C69">
              <w:rPr>
                <w:rFonts w:ascii="Arial" w:hAnsi="Arial" w:cs="Arial"/>
              </w:rPr>
              <w: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5453FF" w:rsidRPr="00FF3C26" w:rsidTr="0013037F">
        <w:tblPrEx>
          <w:tblLook w:val="01E0" w:firstRow="1" w:lastRow="1" w:firstColumn="1" w:lastColumn="1" w:noHBand="0" w:noVBand="0"/>
        </w:tblPrEx>
        <w:tc>
          <w:tcPr>
            <w:tcW w:w="572"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N°</w:t>
            </w:r>
          </w:p>
        </w:tc>
        <w:tc>
          <w:tcPr>
            <w:tcW w:w="567"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lastRenderedPageBreak/>
              <w:t>Niv</w:t>
            </w:r>
            <w:proofErr w:type="spellEnd"/>
          </w:p>
        </w:tc>
        <w:tc>
          <w:tcPr>
            <w:tcW w:w="1559"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Référence</w:t>
            </w:r>
          </w:p>
        </w:tc>
        <w:tc>
          <w:tcPr>
            <w:tcW w:w="3827" w:type="dxa"/>
            <w:gridSpan w:val="2"/>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Items</w:t>
            </w:r>
          </w:p>
        </w:tc>
        <w:tc>
          <w:tcPr>
            <w:tcW w:w="3969"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Etat des lieux</w:t>
            </w:r>
          </w:p>
          <w:p w:rsidR="005453FF" w:rsidRPr="00FF3C26" w:rsidRDefault="005453FF" w:rsidP="00426808">
            <w:pPr>
              <w:jc w:val="center"/>
              <w:rPr>
                <w:rFonts w:ascii="Arial" w:hAnsi="Arial" w:cs="Arial"/>
              </w:rPr>
            </w:pPr>
            <w:r w:rsidRPr="00FF3C26">
              <w:rPr>
                <w:rFonts w:ascii="Arial" w:hAnsi="Arial" w:cs="Arial"/>
                <w:b/>
                <w:bCs/>
              </w:rPr>
              <w:lastRenderedPageBreak/>
              <w:t>(à renseigner par la structure)</w:t>
            </w:r>
          </w:p>
        </w:tc>
        <w:tc>
          <w:tcPr>
            <w:tcW w:w="709" w:type="dxa"/>
            <w:shd w:val="clear" w:color="auto" w:fill="999999"/>
          </w:tcPr>
          <w:p w:rsidR="009F4BBC" w:rsidRDefault="009F4BBC"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O/N</w:t>
            </w:r>
          </w:p>
        </w:tc>
        <w:tc>
          <w:tcPr>
            <w:tcW w:w="3544"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Rapport initial des inspecteurs</w:t>
            </w:r>
          </w:p>
          <w:p w:rsidR="005453FF" w:rsidRPr="00FF3C26" w:rsidRDefault="005453FF" w:rsidP="00426808">
            <w:pPr>
              <w:jc w:val="center"/>
              <w:rPr>
                <w:rFonts w:ascii="Arial" w:hAnsi="Arial" w:cs="Arial"/>
              </w:rPr>
            </w:pPr>
            <w:r w:rsidRPr="00FF3C26">
              <w:rPr>
                <w:rFonts w:ascii="Arial" w:hAnsi="Arial" w:cs="Arial"/>
                <w:b/>
                <w:bCs/>
              </w:rPr>
              <w:lastRenderedPageBreak/>
              <w:t>(C1)</w:t>
            </w: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F511B2" w:rsidRDefault="004A11A0" w:rsidP="007E5687">
            <w:pPr>
              <w:jc w:val="center"/>
              <w:rPr>
                <w:rFonts w:ascii="Arial" w:hAnsi="Arial" w:cs="Arial"/>
                <w:bCs/>
              </w:rPr>
            </w:pPr>
            <w:r>
              <w:rPr>
                <w:rFonts w:ascii="Arial" w:hAnsi="Arial" w:cs="Arial"/>
                <w:bCs/>
              </w:rPr>
              <w:lastRenderedPageBreak/>
              <w:t>11</w:t>
            </w:r>
          </w:p>
        </w:tc>
        <w:tc>
          <w:tcPr>
            <w:tcW w:w="567"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2</w:t>
            </w:r>
          </w:p>
        </w:tc>
        <w:tc>
          <w:tcPr>
            <w:tcW w:w="1559" w:type="dxa"/>
            <w:shd w:val="clear" w:color="auto" w:fill="auto"/>
            <w:vAlign w:val="center"/>
          </w:tcPr>
          <w:p w:rsidR="007E5687" w:rsidRPr="00332C69" w:rsidRDefault="00473990" w:rsidP="007E5687">
            <w:pPr>
              <w:jc w:val="center"/>
              <w:rPr>
                <w:rFonts w:ascii="Arial" w:hAnsi="Arial" w:cs="Arial"/>
              </w:rPr>
            </w:pPr>
            <w:r>
              <w:rPr>
                <w:rFonts w:ascii="Arial" w:hAnsi="Arial" w:cs="Arial"/>
              </w:rPr>
              <w:t>ARRÊTÉ DU 27 MAI 2013</w:t>
            </w:r>
          </w:p>
        </w:tc>
        <w:tc>
          <w:tcPr>
            <w:tcW w:w="3827" w:type="dxa"/>
            <w:gridSpan w:val="2"/>
            <w:shd w:val="clear" w:color="auto" w:fill="auto"/>
            <w:vAlign w:val="center"/>
          </w:tcPr>
          <w:p w:rsidR="007E5687" w:rsidRPr="00E37958" w:rsidRDefault="007E5687" w:rsidP="00A65457">
            <w:pPr>
              <w:rPr>
                <w:rFonts w:ascii="Arial" w:hAnsi="Arial" w:cs="Arial"/>
                <w:color w:val="FF6600"/>
              </w:rPr>
            </w:pPr>
            <w:r w:rsidRPr="00332C69">
              <w:rPr>
                <w:rFonts w:ascii="Arial" w:hAnsi="Arial" w:cs="Arial"/>
              </w:rPr>
              <w:t xml:space="preserve">Si une modification de </w:t>
            </w:r>
            <w:r w:rsidR="00E37958">
              <w:rPr>
                <w:rFonts w:ascii="Arial" w:hAnsi="Arial" w:cs="Arial"/>
              </w:rPr>
              <w:t>la prescription</w:t>
            </w:r>
            <w:r w:rsidRPr="00332C69">
              <w:rPr>
                <w:rFonts w:ascii="Arial" w:hAnsi="Arial" w:cs="Arial"/>
              </w:rPr>
              <w:t xml:space="preserve"> </w:t>
            </w:r>
            <w:r w:rsidR="00A65457">
              <w:rPr>
                <w:rFonts w:ascii="Arial" w:hAnsi="Arial" w:cs="Arial"/>
              </w:rPr>
              <w:t>a</w:t>
            </w:r>
            <w:r w:rsidRPr="00332C69">
              <w:rPr>
                <w:rFonts w:ascii="Arial" w:hAnsi="Arial" w:cs="Arial"/>
              </w:rPr>
              <w:t xml:space="preserve"> été réalisée, l’accord du prescripteur doit être mentionné</w:t>
            </w:r>
            <w:r w:rsidR="001E7D26">
              <w:rPr>
                <w:rFonts w:ascii="Arial" w:hAnsi="Arial" w:cs="Arial"/>
              </w:rPr>
              <w:t xml:space="preserve"> au dossier.</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F511B2" w:rsidRDefault="0045024F" w:rsidP="007E5687">
            <w:pPr>
              <w:jc w:val="center"/>
              <w:rPr>
                <w:rFonts w:ascii="Arial" w:hAnsi="Arial" w:cs="Arial"/>
                <w:bCs/>
              </w:rPr>
            </w:pPr>
            <w:r>
              <w:rPr>
                <w:rFonts w:ascii="Arial" w:hAnsi="Arial" w:cs="Arial"/>
                <w:bCs/>
              </w:rPr>
              <w:t>1</w:t>
            </w:r>
            <w:r w:rsidR="004A11A0">
              <w:rPr>
                <w:rFonts w:ascii="Arial" w:hAnsi="Arial" w:cs="Arial"/>
                <w:bCs/>
              </w:rPr>
              <w:t>2</w:t>
            </w:r>
          </w:p>
        </w:tc>
        <w:tc>
          <w:tcPr>
            <w:tcW w:w="567" w:type="dxa"/>
            <w:shd w:val="clear" w:color="auto" w:fill="auto"/>
            <w:vAlign w:val="center"/>
          </w:tcPr>
          <w:p w:rsidR="007E5687" w:rsidRPr="00332C69" w:rsidRDefault="007E5687" w:rsidP="007E5687">
            <w:pPr>
              <w:jc w:val="center"/>
              <w:rPr>
                <w:rFonts w:ascii="Arial" w:hAnsi="Arial" w:cs="Arial"/>
              </w:rPr>
            </w:pPr>
            <w:r w:rsidRPr="00332C69">
              <w:rPr>
                <w:rFonts w:ascii="Arial" w:hAnsi="Arial" w:cs="Arial"/>
              </w:rPr>
              <w:t>1</w:t>
            </w:r>
          </w:p>
        </w:tc>
        <w:tc>
          <w:tcPr>
            <w:tcW w:w="1559" w:type="dxa"/>
            <w:shd w:val="clear" w:color="auto" w:fill="auto"/>
            <w:vAlign w:val="center"/>
          </w:tcPr>
          <w:p w:rsidR="007E5687" w:rsidRPr="00332C69" w:rsidRDefault="00473990" w:rsidP="007E5687">
            <w:pPr>
              <w:jc w:val="center"/>
              <w:rPr>
                <w:rFonts w:ascii="Arial" w:hAnsi="Arial" w:cs="Arial"/>
              </w:rPr>
            </w:pPr>
            <w:r>
              <w:rPr>
                <w:rFonts w:ascii="Arial" w:hAnsi="Arial" w:cs="Arial"/>
              </w:rPr>
              <w:t>ARRÊTÉ DU 27 MAI 2013</w:t>
            </w:r>
          </w:p>
        </w:tc>
        <w:tc>
          <w:tcPr>
            <w:tcW w:w="3827" w:type="dxa"/>
            <w:gridSpan w:val="2"/>
            <w:shd w:val="clear" w:color="auto" w:fill="auto"/>
            <w:vAlign w:val="center"/>
          </w:tcPr>
          <w:p w:rsidR="007E5687" w:rsidRPr="00332C69" w:rsidRDefault="007E5687" w:rsidP="00086FE1">
            <w:pPr>
              <w:rPr>
                <w:rFonts w:ascii="Arial" w:hAnsi="Arial" w:cs="Arial"/>
              </w:rPr>
            </w:pPr>
            <w:r w:rsidRPr="00332C69">
              <w:rPr>
                <w:rFonts w:ascii="Arial" w:hAnsi="Arial" w:cs="Arial"/>
              </w:rPr>
              <w:t xml:space="preserve"> Le laboratoire rappelle au prescripteur que le résultat </w:t>
            </w:r>
            <w:r w:rsidR="00086FE1">
              <w:rPr>
                <w:rFonts w:ascii="Arial" w:hAnsi="Arial" w:cs="Arial"/>
              </w:rPr>
              <w:t>de l’examen des caractéristiques</w:t>
            </w:r>
            <w:r w:rsidRPr="00332C69">
              <w:rPr>
                <w:rFonts w:ascii="Arial" w:hAnsi="Arial" w:cs="Arial"/>
              </w:rPr>
              <w:t xml:space="preserve"> génétique</w:t>
            </w:r>
            <w:r w:rsidR="00086FE1">
              <w:rPr>
                <w:rFonts w:ascii="Arial" w:hAnsi="Arial" w:cs="Arial"/>
              </w:rPr>
              <w:t>s</w:t>
            </w:r>
            <w:r w:rsidRPr="00332C69">
              <w:rPr>
                <w:rFonts w:ascii="Arial" w:hAnsi="Arial" w:cs="Arial"/>
              </w:rPr>
              <w:t xml:space="preserve"> est rendu dans le cadre d’une consultation médicale adaptée prévu</w:t>
            </w:r>
            <w:r w:rsidR="00D308ED">
              <w:rPr>
                <w:rFonts w:ascii="Arial" w:hAnsi="Arial" w:cs="Arial"/>
              </w:rPr>
              <w:t>e</w:t>
            </w:r>
            <w:r w:rsidRPr="00332C69">
              <w:rPr>
                <w:rFonts w:ascii="Arial" w:hAnsi="Arial" w:cs="Arial"/>
              </w:rPr>
              <w:t xml:space="preserve"> lors de la prescription et qu’</w:t>
            </w:r>
            <w:r w:rsidR="00D308ED">
              <w:rPr>
                <w:rFonts w:ascii="Arial" w:hAnsi="Arial" w:cs="Arial"/>
              </w:rPr>
              <w:t>u</w:t>
            </w:r>
            <w:r w:rsidRPr="00332C69">
              <w:rPr>
                <w:rFonts w:ascii="Arial" w:hAnsi="Arial" w:cs="Arial"/>
              </w:rPr>
              <w:t>ne copie du résultat doit être donnée au patient.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F511B2" w:rsidRDefault="0045024F" w:rsidP="007E5687">
            <w:pPr>
              <w:jc w:val="center"/>
              <w:rPr>
                <w:rFonts w:ascii="Arial" w:hAnsi="Arial" w:cs="Arial"/>
                <w:bCs/>
              </w:rPr>
            </w:pPr>
            <w:r>
              <w:rPr>
                <w:rFonts w:ascii="Arial" w:hAnsi="Arial" w:cs="Arial"/>
                <w:bCs/>
              </w:rPr>
              <w:t>1</w:t>
            </w:r>
            <w:r w:rsidR="004A11A0">
              <w:rPr>
                <w:rFonts w:ascii="Arial" w:hAnsi="Arial" w:cs="Arial"/>
                <w:bCs/>
              </w:rPr>
              <w:t>3</w:t>
            </w:r>
          </w:p>
        </w:tc>
        <w:tc>
          <w:tcPr>
            <w:tcW w:w="567" w:type="dxa"/>
            <w:shd w:val="clear" w:color="auto" w:fill="auto"/>
            <w:vAlign w:val="center"/>
          </w:tcPr>
          <w:p w:rsidR="007E5687" w:rsidRPr="00F511B2" w:rsidRDefault="007E5687" w:rsidP="007E5687">
            <w:pPr>
              <w:jc w:val="center"/>
              <w:rPr>
                <w:rFonts w:ascii="Arial" w:hAnsi="Arial" w:cs="Arial"/>
              </w:rPr>
            </w:pPr>
            <w:r w:rsidRPr="00F511B2">
              <w:rPr>
                <w:rFonts w:ascii="Arial" w:hAnsi="Arial" w:cs="Arial"/>
              </w:rPr>
              <w:t>2</w:t>
            </w:r>
          </w:p>
        </w:tc>
        <w:tc>
          <w:tcPr>
            <w:tcW w:w="1559" w:type="dxa"/>
            <w:shd w:val="clear" w:color="auto" w:fill="auto"/>
            <w:vAlign w:val="center"/>
          </w:tcPr>
          <w:p w:rsidR="007E5687" w:rsidRPr="00332C69" w:rsidRDefault="00473990" w:rsidP="007E5687">
            <w:pPr>
              <w:jc w:val="center"/>
              <w:rPr>
                <w:rFonts w:ascii="Arial" w:hAnsi="Arial" w:cs="Arial"/>
              </w:rPr>
            </w:pPr>
            <w:r>
              <w:rPr>
                <w:rFonts w:ascii="Arial" w:hAnsi="Arial" w:cs="Arial"/>
              </w:rPr>
              <w:t>RBP</w:t>
            </w:r>
          </w:p>
        </w:tc>
        <w:tc>
          <w:tcPr>
            <w:tcW w:w="3827" w:type="dxa"/>
            <w:gridSpan w:val="2"/>
            <w:shd w:val="clear" w:color="auto" w:fill="auto"/>
            <w:vAlign w:val="center"/>
          </w:tcPr>
          <w:p w:rsidR="007E5687" w:rsidRPr="00332C69" w:rsidRDefault="007E5687" w:rsidP="007E5687">
            <w:pPr>
              <w:rPr>
                <w:rFonts w:ascii="Arial" w:hAnsi="Arial" w:cs="Arial"/>
              </w:rPr>
            </w:pPr>
            <w:r w:rsidRPr="00332C69">
              <w:rPr>
                <w:rFonts w:ascii="Arial" w:hAnsi="Arial" w:cs="Arial"/>
              </w:rPr>
              <w:t xml:space="preserve">Il est prévu un protocole en cas de résultats </w:t>
            </w:r>
            <w:r w:rsidR="0045024F">
              <w:rPr>
                <w:rFonts w:ascii="Arial" w:hAnsi="Arial" w:cs="Arial"/>
              </w:rPr>
              <w:t>sans rapports avec l’indication</w:t>
            </w:r>
            <w:r w:rsidRPr="00332C69">
              <w:rPr>
                <w:rFonts w:ascii="Arial" w:hAnsi="Arial" w:cs="Arial"/>
              </w:rPr>
              <w:t xml:space="preserve"> (pour lesquels il n’y avait pas de consentement) ou en cas de résultats douteux</w:t>
            </w:r>
            <w:r w:rsidR="00857EB3">
              <w:rPr>
                <w:rFonts w:ascii="Arial" w:hAnsi="Arial" w:cs="Arial"/>
              </w:rPr>
              <w:t>.</w:t>
            </w:r>
          </w:p>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tcBorders>
              <w:bottom w:val="single" w:sz="4" w:space="0" w:color="auto"/>
            </w:tcBorders>
            <w:shd w:val="clear" w:color="auto" w:fill="auto"/>
            <w:vAlign w:val="center"/>
          </w:tcPr>
          <w:p w:rsidR="007E5687" w:rsidRPr="00F511B2" w:rsidRDefault="0045024F" w:rsidP="007E5687">
            <w:pPr>
              <w:jc w:val="center"/>
              <w:rPr>
                <w:rFonts w:ascii="Arial" w:hAnsi="Arial" w:cs="Arial"/>
                <w:bCs/>
              </w:rPr>
            </w:pPr>
            <w:r>
              <w:rPr>
                <w:rFonts w:ascii="Arial" w:hAnsi="Arial" w:cs="Arial"/>
                <w:bCs/>
              </w:rPr>
              <w:t>1</w:t>
            </w:r>
            <w:r w:rsidR="004A11A0">
              <w:rPr>
                <w:rFonts w:ascii="Arial" w:hAnsi="Arial" w:cs="Arial"/>
                <w:bCs/>
              </w:rPr>
              <w:t>4</w:t>
            </w:r>
          </w:p>
        </w:tc>
        <w:tc>
          <w:tcPr>
            <w:tcW w:w="567" w:type="dxa"/>
            <w:tcBorders>
              <w:bottom w:val="single" w:sz="4" w:space="0" w:color="auto"/>
            </w:tcBorders>
            <w:shd w:val="clear" w:color="auto" w:fill="auto"/>
            <w:vAlign w:val="center"/>
          </w:tcPr>
          <w:p w:rsidR="007E5687" w:rsidRPr="00F511B2" w:rsidRDefault="007E5687" w:rsidP="007E5687">
            <w:pPr>
              <w:jc w:val="center"/>
              <w:rPr>
                <w:rFonts w:ascii="Arial" w:hAnsi="Arial" w:cs="Arial"/>
              </w:rPr>
            </w:pPr>
            <w:r w:rsidRPr="00F511B2">
              <w:rPr>
                <w:rFonts w:ascii="Arial" w:hAnsi="Arial" w:cs="Arial"/>
              </w:rPr>
              <w:t>2</w:t>
            </w:r>
          </w:p>
        </w:tc>
        <w:tc>
          <w:tcPr>
            <w:tcW w:w="1559" w:type="dxa"/>
            <w:tcBorders>
              <w:bottom w:val="single" w:sz="4" w:space="0" w:color="auto"/>
            </w:tcBorders>
            <w:shd w:val="clear" w:color="auto" w:fill="auto"/>
            <w:vAlign w:val="center"/>
          </w:tcPr>
          <w:p w:rsidR="007E5687" w:rsidRDefault="00473990" w:rsidP="007E5687">
            <w:pPr>
              <w:jc w:val="center"/>
              <w:rPr>
                <w:rFonts w:ascii="Arial" w:hAnsi="Arial" w:cs="Arial"/>
              </w:rPr>
            </w:pPr>
            <w:r>
              <w:rPr>
                <w:rFonts w:ascii="Arial" w:hAnsi="Arial" w:cs="Arial"/>
              </w:rPr>
              <w:t>R</w:t>
            </w:r>
            <w:r w:rsidR="007E5687" w:rsidRPr="00332C69">
              <w:rPr>
                <w:rFonts w:ascii="Arial" w:hAnsi="Arial" w:cs="Arial"/>
              </w:rPr>
              <w:t>BP</w:t>
            </w:r>
          </w:p>
          <w:p w:rsidR="00B04257" w:rsidRPr="00332C69" w:rsidRDefault="00B04257" w:rsidP="007E5687">
            <w:pPr>
              <w:jc w:val="center"/>
              <w:rPr>
                <w:rFonts w:ascii="Arial" w:hAnsi="Arial" w:cs="Arial"/>
              </w:rPr>
            </w:pPr>
            <w:r>
              <w:rPr>
                <w:rFonts w:ascii="Arial" w:hAnsi="Arial" w:cs="Arial"/>
              </w:rPr>
              <w:t>ACLF</w:t>
            </w:r>
          </w:p>
        </w:tc>
        <w:tc>
          <w:tcPr>
            <w:tcW w:w="3827" w:type="dxa"/>
            <w:gridSpan w:val="2"/>
            <w:tcBorders>
              <w:bottom w:val="single" w:sz="4" w:space="0" w:color="auto"/>
            </w:tcBorders>
            <w:shd w:val="clear" w:color="auto" w:fill="auto"/>
            <w:vAlign w:val="center"/>
          </w:tcPr>
          <w:p w:rsidR="007E5687" w:rsidRDefault="007E5687" w:rsidP="007E5687">
            <w:pPr>
              <w:rPr>
                <w:rFonts w:ascii="Arial" w:hAnsi="Arial" w:cs="Arial"/>
              </w:rPr>
            </w:pPr>
            <w:r w:rsidRPr="00332C69">
              <w:rPr>
                <w:rFonts w:ascii="Arial" w:hAnsi="Arial" w:cs="Arial"/>
              </w:rPr>
              <w:t xml:space="preserve">Le compte rendu doit distinguer les résultats validés avec </w:t>
            </w:r>
            <w:r w:rsidR="0045024F">
              <w:rPr>
                <w:rFonts w:ascii="Arial" w:hAnsi="Arial" w:cs="Arial"/>
              </w:rPr>
              <w:t>un variant ayant une</w:t>
            </w:r>
            <w:r w:rsidRPr="00332C69">
              <w:rPr>
                <w:rFonts w:ascii="Arial" w:hAnsi="Arial" w:cs="Arial"/>
              </w:rPr>
              <w:t xml:space="preserve"> </w:t>
            </w:r>
            <w:r w:rsidR="0045024F">
              <w:rPr>
                <w:rFonts w:ascii="Arial" w:hAnsi="Arial" w:cs="Arial"/>
              </w:rPr>
              <w:t xml:space="preserve">conséquence clinique </w:t>
            </w:r>
            <w:r w:rsidRPr="00332C69">
              <w:rPr>
                <w:rFonts w:ascii="Arial" w:hAnsi="Arial" w:cs="Arial"/>
              </w:rPr>
              <w:t>de ceux</w:t>
            </w:r>
            <w:r w:rsidR="0045024F">
              <w:rPr>
                <w:rFonts w:ascii="Arial" w:hAnsi="Arial" w:cs="Arial"/>
              </w:rPr>
              <w:t xml:space="preserve"> sans conséquence ou</w:t>
            </w:r>
            <w:r w:rsidRPr="00332C69">
              <w:rPr>
                <w:rFonts w:ascii="Arial" w:hAnsi="Arial" w:cs="Arial"/>
              </w:rPr>
              <w:t xml:space="preserve"> dont la signification n’est pas connue au moment du diagnostic</w:t>
            </w:r>
            <w:r w:rsidR="00857EB3">
              <w:rPr>
                <w:rFonts w:ascii="Arial" w:hAnsi="Arial" w:cs="Arial"/>
              </w:rPr>
              <w:t>.</w:t>
            </w:r>
            <w:r w:rsidR="00B04257">
              <w:rPr>
                <w:rFonts w:ascii="Arial" w:hAnsi="Arial" w:cs="Arial"/>
              </w:rPr>
              <w:t xml:space="preserve"> Un commentaire détaillé éventuellement en lettre jointe au prescripteur explique si possible les conséquences phénotypiques et précise le conseil génétique</w:t>
            </w:r>
          </w:p>
          <w:p w:rsidR="005B020F" w:rsidRPr="00332C69" w:rsidRDefault="005B020F" w:rsidP="007E5687">
            <w:pPr>
              <w:rPr>
                <w:rFonts w:ascii="Arial" w:hAnsi="Arial" w:cs="Arial"/>
              </w:rPr>
            </w:pPr>
          </w:p>
        </w:tc>
        <w:tc>
          <w:tcPr>
            <w:tcW w:w="396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709"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c>
          <w:tcPr>
            <w:tcW w:w="3544" w:type="dxa"/>
            <w:tcBorders>
              <w:bottom w:val="single" w:sz="4" w:space="0" w:color="auto"/>
            </w:tcBorders>
            <w:shd w:val="clear" w:color="auto" w:fill="auto"/>
          </w:tcPr>
          <w:p w:rsidR="007E5687" w:rsidRPr="00FF3C26" w:rsidRDefault="007E5687" w:rsidP="007E5687">
            <w:pPr>
              <w:jc w:val="center"/>
              <w:rPr>
                <w:rFonts w:ascii="Arial" w:hAnsi="Arial" w:cs="Arial"/>
                <w:b/>
                <w:bCs/>
              </w:rPr>
            </w:pPr>
          </w:p>
        </w:tc>
      </w:tr>
      <w:tr w:rsidR="00CE239B"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CE239B" w:rsidRPr="00F511B2" w:rsidRDefault="00CE239B" w:rsidP="0098370D">
            <w:pPr>
              <w:jc w:val="center"/>
              <w:rPr>
                <w:rFonts w:ascii="Arial" w:hAnsi="Arial" w:cs="Arial"/>
                <w:bCs/>
              </w:rPr>
            </w:pPr>
            <w:r>
              <w:rPr>
                <w:rFonts w:ascii="Arial" w:hAnsi="Arial" w:cs="Arial"/>
                <w:bCs/>
              </w:rPr>
              <w:t>15</w:t>
            </w:r>
          </w:p>
        </w:tc>
        <w:tc>
          <w:tcPr>
            <w:tcW w:w="567" w:type="dxa"/>
            <w:shd w:val="clear" w:color="auto" w:fill="auto"/>
            <w:vAlign w:val="center"/>
          </w:tcPr>
          <w:p w:rsidR="00CE239B" w:rsidRPr="00F511B2" w:rsidRDefault="00CE239B" w:rsidP="0098370D">
            <w:pPr>
              <w:jc w:val="center"/>
              <w:rPr>
                <w:rFonts w:ascii="Arial" w:hAnsi="Arial" w:cs="Arial"/>
              </w:rPr>
            </w:pPr>
            <w:r w:rsidRPr="00F511B2">
              <w:rPr>
                <w:rFonts w:ascii="Arial" w:hAnsi="Arial" w:cs="Arial"/>
              </w:rPr>
              <w:t>1</w:t>
            </w:r>
          </w:p>
        </w:tc>
        <w:tc>
          <w:tcPr>
            <w:tcW w:w="1559" w:type="dxa"/>
            <w:shd w:val="clear" w:color="auto" w:fill="auto"/>
            <w:vAlign w:val="center"/>
          </w:tcPr>
          <w:p w:rsidR="00CE239B" w:rsidRPr="00332C69" w:rsidRDefault="00CE239B" w:rsidP="0098370D">
            <w:pPr>
              <w:jc w:val="center"/>
              <w:rPr>
                <w:rFonts w:ascii="Arial" w:hAnsi="Arial" w:cs="Arial"/>
              </w:rPr>
            </w:pPr>
            <w:r w:rsidRPr="00332C69">
              <w:rPr>
                <w:rFonts w:ascii="Arial" w:hAnsi="Arial" w:cs="Arial"/>
              </w:rPr>
              <w:t>Arrêté du 15/11/99</w:t>
            </w:r>
          </w:p>
          <w:p w:rsidR="00CE239B" w:rsidRPr="00332C69" w:rsidRDefault="00CE239B" w:rsidP="0098370D">
            <w:pPr>
              <w:jc w:val="center"/>
              <w:rPr>
                <w:rFonts w:ascii="Arial" w:hAnsi="Arial" w:cs="Arial"/>
              </w:rPr>
            </w:pPr>
            <w:r w:rsidRPr="00332C69">
              <w:rPr>
                <w:rFonts w:ascii="Arial" w:hAnsi="Arial" w:cs="Arial"/>
              </w:rPr>
              <w:t>GBEA III.5.1</w:t>
            </w:r>
          </w:p>
        </w:tc>
        <w:tc>
          <w:tcPr>
            <w:tcW w:w="3827" w:type="dxa"/>
            <w:gridSpan w:val="2"/>
            <w:shd w:val="clear" w:color="auto" w:fill="auto"/>
            <w:vAlign w:val="center"/>
          </w:tcPr>
          <w:p w:rsidR="00CE239B" w:rsidRPr="00CE239B" w:rsidRDefault="00CE239B" w:rsidP="0098370D">
            <w:pPr>
              <w:rPr>
                <w:rFonts w:ascii="Arial" w:hAnsi="Arial" w:cs="Arial"/>
              </w:rPr>
            </w:pPr>
            <w:r w:rsidRPr="00AF4ADD">
              <w:rPr>
                <w:rFonts w:ascii="Arial" w:hAnsi="Arial" w:cs="Arial"/>
                <w:bCs/>
              </w:rPr>
              <w:t>Des modalités de suivi des résultats des examens</w:t>
            </w:r>
            <w:r w:rsidRPr="00AF4ADD">
              <w:rPr>
                <w:rFonts w:ascii="Arial" w:hAnsi="Arial" w:cs="Arial"/>
              </w:rPr>
              <w:t xml:space="preserve"> sont mises en place avec les médecins prescripteurs.</w:t>
            </w:r>
          </w:p>
        </w:tc>
        <w:tc>
          <w:tcPr>
            <w:tcW w:w="3969" w:type="dxa"/>
            <w:shd w:val="clear" w:color="auto" w:fill="auto"/>
          </w:tcPr>
          <w:p w:rsidR="00CE239B" w:rsidRPr="00FF3C26" w:rsidRDefault="00CE239B" w:rsidP="0098370D">
            <w:pPr>
              <w:jc w:val="center"/>
              <w:rPr>
                <w:rFonts w:ascii="Arial" w:hAnsi="Arial" w:cs="Arial"/>
                <w:b/>
                <w:bCs/>
              </w:rPr>
            </w:pPr>
          </w:p>
        </w:tc>
        <w:tc>
          <w:tcPr>
            <w:tcW w:w="709" w:type="dxa"/>
            <w:shd w:val="clear" w:color="auto" w:fill="auto"/>
          </w:tcPr>
          <w:p w:rsidR="00CE239B" w:rsidRPr="00FF3C26" w:rsidRDefault="00CE239B" w:rsidP="0098370D">
            <w:pPr>
              <w:jc w:val="center"/>
              <w:rPr>
                <w:rFonts w:ascii="Arial" w:hAnsi="Arial" w:cs="Arial"/>
                <w:b/>
                <w:bCs/>
              </w:rPr>
            </w:pPr>
          </w:p>
        </w:tc>
        <w:tc>
          <w:tcPr>
            <w:tcW w:w="3544" w:type="dxa"/>
            <w:shd w:val="clear" w:color="auto" w:fill="auto"/>
          </w:tcPr>
          <w:p w:rsidR="00CE239B" w:rsidRPr="00FF3C26" w:rsidRDefault="00CE239B" w:rsidP="0098370D">
            <w:pPr>
              <w:jc w:val="center"/>
              <w:rPr>
                <w:rFonts w:ascii="Arial" w:hAnsi="Arial" w:cs="Arial"/>
                <w:b/>
                <w:bCs/>
              </w:rPr>
            </w:pPr>
          </w:p>
        </w:tc>
      </w:tr>
      <w:tr w:rsidR="007E5687" w:rsidRPr="00FF3C26" w:rsidTr="00454F39">
        <w:tblPrEx>
          <w:tblCellMar>
            <w:left w:w="108" w:type="dxa"/>
            <w:right w:w="108" w:type="dxa"/>
          </w:tblCellMar>
          <w:tblLook w:val="01E0" w:firstRow="1" w:lastRow="1" w:firstColumn="1" w:lastColumn="1" w:noHBand="0" w:noVBand="0"/>
        </w:tblPrEx>
        <w:tc>
          <w:tcPr>
            <w:tcW w:w="572" w:type="dxa"/>
            <w:shd w:val="clear" w:color="auto" w:fill="auto"/>
            <w:vAlign w:val="center"/>
          </w:tcPr>
          <w:p w:rsidR="007E5687" w:rsidRPr="00F511B2" w:rsidRDefault="0045024F" w:rsidP="007E5687">
            <w:pPr>
              <w:jc w:val="center"/>
              <w:rPr>
                <w:rFonts w:ascii="Arial" w:hAnsi="Arial" w:cs="Arial"/>
                <w:bCs/>
              </w:rPr>
            </w:pPr>
            <w:r>
              <w:rPr>
                <w:rFonts w:ascii="Arial" w:hAnsi="Arial" w:cs="Arial"/>
                <w:bCs/>
              </w:rPr>
              <w:t>1</w:t>
            </w:r>
            <w:r w:rsidR="00CE239B">
              <w:rPr>
                <w:rFonts w:ascii="Arial" w:hAnsi="Arial" w:cs="Arial"/>
                <w:bCs/>
              </w:rPr>
              <w:t>6</w:t>
            </w:r>
          </w:p>
        </w:tc>
        <w:tc>
          <w:tcPr>
            <w:tcW w:w="567" w:type="dxa"/>
            <w:shd w:val="clear" w:color="auto" w:fill="auto"/>
            <w:vAlign w:val="center"/>
          </w:tcPr>
          <w:p w:rsidR="007E5687" w:rsidRPr="00F511B2" w:rsidRDefault="00CE239B" w:rsidP="007E5687">
            <w:pPr>
              <w:jc w:val="center"/>
              <w:rPr>
                <w:rFonts w:ascii="Arial" w:hAnsi="Arial" w:cs="Arial"/>
              </w:rPr>
            </w:pPr>
            <w:r>
              <w:rPr>
                <w:rFonts w:ascii="Arial" w:hAnsi="Arial" w:cs="Arial"/>
              </w:rPr>
              <w:t>2</w:t>
            </w:r>
          </w:p>
        </w:tc>
        <w:tc>
          <w:tcPr>
            <w:tcW w:w="1559" w:type="dxa"/>
            <w:shd w:val="clear" w:color="auto" w:fill="auto"/>
            <w:vAlign w:val="center"/>
          </w:tcPr>
          <w:p w:rsidR="007E5687" w:rsidRPr="00332C69" w:rsidRDefault="007E5687" w:rsidP="007E5687">
            <w:pPr>
              <w:jc w:val="center"/>
              <w:rPr>
                <w:rFonts w:ascii="Arial" w:hAnsi="Arial" w:cs="Arial"/>
              </w:rPr>
            </w:pPr>
          </w:p>
        </w:tc>
        <w:tc>
          <w:tcPr>
            <w:tcW w:w="3827" w:type="dxa"/>
            <w:gridSpan w:val="2"/>
            <w:shd w:val="clear" w:color="auto" w:fill="auto"/>
            <w:vAlign w:val="center"/>
          </w:tcPr>
          <w:p w:rsidR="007E5687" w:rsidRDefault="00AF4ADD" w:rsidP="00AF4ADD">
            <w:r w:rsidRPr="00AF4ADD">
              <w:rPr>
                <w:rFonts w:ascii="Arial" w:hAnsi="Arial" w:cs="Arial"/>
              </w:rPr>
              <w:t>En cas de fœtus atteints suite à un diagnostic prénatal, le laboratoire doit avoir mis en place une procédure de suivi de grossesse pour connaître les IMG réalisé</w:t>
            </w:r>
            <w:r w:rsidR="00185FA7">
              <w:rPr>
                <w:rFonts w:ascii="Arial" w:hAnsi="Arial" w:cs="Arial"/>
              </w:rPr>
              <w:t>e</w:t>
            </w:r>
            <w:r w:rsidRPr="00AF4ADD">
              <w:rPr>
                <w:rFonts w:ascii="Arial" w:hAnsi="Arial" w:cs="Arial"/>
              </w:rPr>
              <w:t>s suite à leur diagnostic</w:t>
            </w:r>
            <w:r w:rsidR="007E5687" w:rsidRPr="00AF4ADD">
              <w:t xml:space="preserve"> </w:t>
            </w:r>
          </w:p>
          <w:p w:rsidR="005453FF" w:rsidRDefault="005453FF" w:rsidP="00AF4ADD"/>
          <w:p w:rsidR="005453FF" w:rsidRDefault="005453FF" w:rsidP="00AF4ADD"/>
          <w:p w:rsidR="005453FF" w:rsidRPr="00AF4ADD" w:rsidRDefault="005453FF" w:rsidP="00AF4ADD"/>
        </w:tc>
        <w:tc>
          <w:tcPr>
            <w:tcW w:w="3969" w:type="dxa"/>
            <w:shd w:val="clear" w:color="auto" w:fill="auto"/>
          </w:tcPr>
          <w:p w:rsidR="007E5687" w:rsidRPr="00FF3C26" w:rsidRDefault="007E5687" w:rsidP="007E5687">
            <w:pPr>
              <w:jc w:val="center"/>
              <w:rPr>
                <w:rFonts w:ascii="Arial" w:hAnsi="Arial" w:cs="Arial"/>
                <w:b/>
                <w:bCs/>
              </w:rPr>
            </w:pPr>
          </w:p>
        </w:tc>
        <w:tc>
          <w:tcPr>
            <w:tcW w:w="709" w:type="dxa"/>
            <w:shd w:val="clear" w:color="auto" w:fill="auto"/>
          </w:tcPr>
          <w:p w:rsidR="007E5687" w:rsidRPr="00FF3C26" w:rsidRDefault="007E5687" w:rsidP="007E5687">
            <w:pPr>
              <w:jc w:val="center"/>
              <w:rPr>
                <w:rFonts w:ascii="Arial" w:hAnsi="Arial" w:cs="Arial"/>
                <w:b/>
                <w:bCs/>
              </w:rPr>
            </w:pPr>
          </w:p>
        </w:tc>
        <w:tc>
          <w:tcPr>
            <w:tcW w:w="3544" w:type="dxa"/>
            <w:shd w:val="clear" w:color="auto" w:fill="auto"/>
          </w:tcPr>
          <w:p w:rsidR="007E5687" w:rsidRPr="00FF3C26" w:rsidRDefault="007E5687" w:rsidP="007E5687">
            <w:pPr>
              <w:jc w:val="center"/>
              <w:rPr>
                <w:rFonts w:ascii="Arial" w:hAnsi="Arial" w:cs="Arial"/>
                <w:b/>
                <w:bCs/>
              </w:rPr>
            </w:pPr>
          </w:p>
        </w:tc>
      </w:tr>
      <w:tr w:rsidR="005453FF" w:rsidRPr="00FF3C26" w:rsidTr="00426808">
        <w:tblPrEx>
          <w:tblCellMar>
            <w:left w:w="108" w:type="dxa"/>
            <w:right w:w="108" w:type="dxa"/>
          </w:tblCellMar>
          <w:tblLook w:val="01E0" w:firstRow="1" w:lastRow="1" w:firstColumn="1" w:lastColumn="1" w:noHBand="0" w:noVBand="0"/>
        </w:tblPrEx>
        <w:tc>
          <w:tcPr>
            <w:tcW w:w="572"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N°</w:t>
            </w:r>
          </w:p>
        </w:tc>
        <w:tc>
          <w:tcPr>
            <w:tcW w:w="567"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proofErr w:type="spellStart"/>
            <w:r w:rsidRPr="00FF3C26">
              <w:rPr>
                <w:rFonts w:ascii="Arial" w:hAnsi="Arial" w:cs="Arial"/>
                <w:b/>
                <w:bCs/>
              </w:rPr>
              <w:lastRenderedPageBreak/>
              <w:t>Niv</w:t>
            </w:r>
            <w:proofErr w:type="spellEnd"/>
          </w:p>
        </w:tc>
        <w:tc>
          <w:tcPr>
            <w:tcW w:w="1559"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Référence</w:t>
            </w:r>
          </w:p>
        </w:tc>
        <w:tc>
          <w:tcPr>
            <w:tcW w:w="3793" w:type="dxa"/>
            <w:shd w:val="clear" w:color="auto" w:fill="999999"/>
          </w:tcPr>
          <w:p w:rsidR="005453FF" w:rsidRPr="00FF3C26" w:rsidRDefault="005453FF"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Items</w:t>
            </w:r>
          </w:p>
        </w:tc>
        <w:tc>
          <w:tcPr>
            <w:tcW w:w="4003" w:type="dxa"/>
            <w:gridSpan w:val="2"/>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Etat des lieux</w:t>
            </w:r>
          </w:p>
          <w:p w:rsidR="005453FF" w:rsidRPr="00FF3C26" w:rsidRDefault="005453FF" w:rsidP="00426808">
            <w:pPr>
              <w:jc w:val="center"/>
              <w:rPr>
                <w:rFonts w:ascii="Arial" w:hAnsi="Arial" w:cs="Arial"/>
              </w:rPr>
            </w:pPr>
            <w:r w:rsidRPr="00FF3C26">
              <w:rPr>
                <w:rFonts w:ascii="Arial" w:hAnsi="Arial" w:cs="Arial"/>
                <w:b/>
                <w:bCs/>
              </w:rPr>
              <w:lastRenderedPageBreak/>
              <w:t>(à renseigner par la structure)</w:t>
            </w:r>
          </w:p>
        </w:tc>
        <w:tc>
          <w:tcPr>
            <w:tcW w:w="709" w:type="dxa"/>
            <w:shd w:val="clear" w:color="auto" w:fill="999999"/>
          </w:tcPr>
          <w:p w:rsidR="009F4BBC" w:rsidRDefault="009F4BBC" w:rsidP="00426808">
            <w:pPr>
              <w:jc w:val="center"/>
              <w:rPr>
                <w:rFonts w:ascii="Arial" w:hAnsi="Arial" w:cs="Arial"/>
                <w:b/>
                <w:bCs/>
              </w:rPr>
            </w:pPr>
          </w:p>
          <w:p w:rsidR="005453FF" w:rsidRPr="00FF3C26" w:rsidRDefault="005453FF" w:rsidP="00426808">
            <w:pPr>
              <w:jc w:val="center"/>
              <w:rPr>
                <w:rFonts w:ascii="Arial" w:hAnsi="Arial" w:cs="Arial"/>
              </w:rPr>
            </w:pPr>
            <w:r w:rsidRPr="00FF3C26">
              <w:rPr>
                <w:rFonts w:ascii="Arial" w:hAnsi="Arial" w:cs="Arial"/>
                <w:b/>
                <w:bCs/>
              </w:rPr>
              <w:lastRenderedPageBreak/>
              <w:t>O/N</w:t>
            </w:r>
          </w:p>
        </w:tc>
        <w:tc>
          <w:tcPr>
            <w:tcW w:w="3544" w:type="dxa"/>
            <w:shd w:val="clear" w:color="auto" w:fill="999999"/>
          </w:tcPr>
          <w:p w:rsidR="005453FF" w:rsidRPr="00FF3C26" w:rsidRDefault="005453FF" w:rsidP="00426808">
            <w:pPr>
              <w:jc w:val="center"/>
              <w:rPr>
                <w:rFonts w:ascii="Arial" w:hAnsi="Arial" w:cs="Arial"/>
                <w:b/>
                <w:bCs/>
              </w:rPr>
            </w:pPr>
            <w:r w:rsidRPr="00FF3C26">
              <w:rPr>
                <w:rFonts w:ascii="Arial" w:hAnsi="Arial" w:cs="Arial"/>
                <w:b/>
                <w:bCs/>
              </w:rPr>
              <w:lastRenderedPageBreak/>
              <w:t>Rapport initial des inspecteurs</w:t>
            </w:r>
          </w:p>
          <w:p w:rsidR="005453FF" w:rsidRPr="00FF3C26" w:rsidRDefault="005453FF" w:rsidP="00426808">
            <w:pPr>
              <w:jc w:val="center"/>
              <w:rPr>
                <w:rFonts w:ascii="Arial" w:hAnsi="Arial" w:cs="Arial"/>
              </w:rPr>
            </w:pPr>
            <w:r w:rsidRPr="00FF3C26">
              <w:rPr>
                <w:rFonts w:ascii="Arial" w:hAnsi="Arial" w:cs="Arial"/>
                <w:b/>
                <w:bCs/>
              </w:rPr>
              <w:lastRenderedPageBreak/>
              <w:t>(C1)</w:t>
            </w:r>
          </w:p>
        </w:tc>
      </w:tr>
      <w:tr w:rsidR="00CE239B" w:rsidTr="00454F39">
        <w:tblPrEx>
          <w:tblCellMar>
            <w:left w:w="108" w:type="dxa"/>
            <w:right w:w="108" w:type="dxa"/>
          </w:tblCellMar>
          <w:tblLook w:val="01E0" w:firstRow="1" w:lastRow="1" w:firstColumn="1" w:lastColumn="1" w:noHBand="0" w:noVBand="0"/>
        </w:tblPrEx>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CE239B" w:rsidRDefault="00CE239B" w:rsidP="0098370D">
            <w:pPr>
              <w:jc w:val="center"/>
              <w:rPr>
                <w:rFonts w:ascii="Arial" w:hAnsi="Arial" w:cs="Arial"/>
                <w:bCs/>
              </w:rPr>
            </w:pPr>
            <w:r>
              <w:rPr>
                <w:rFonts w:ascii="Arial" w:hAnsi="Arial" w:cs="Arial"/>
                <w:bCs/>
              </w:rPr>
              <w:lastRenderedPageBreak/>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E239B" w:rsidRDefault="00CE239B" w:rsidP="0098370D">
            <w:pPr>
              <w:jc w:val="center"/>
              <w:rPr>
                <w:rFonts w:ascii="Arial" w:hAnsi="Arial" w:cs="Arial"/>
              </w:rPr>
            </w:pPr>
            <w:r>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E239B" w:rsidRDefault="00CE239B" w:rsidP="0098370D">
            <w:pPr>
              <w:jc w:val="center"/>
              <w:rPr>
                <w:rFonts w:ascii="Arial" w:hAnsi="Arial" w:cs="Arial"/>
              </w:rPr>
            </w:pPr>
            <w:r>
              <w:rPr>
                <w:rFonts w:ascii="Arial" w:hAnsi="Arial" w:cs="Arial"/>
              </w:rPr>
              <w:t>GBEA V.2.1</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239B" w:rsidRDefault="00CE239B" w:rsidP="0098370D">
            <w:pPr>
              <w:rPr>
                <w:rFonts w:ascii="Arial" w:hAnsi="Arial" w:cs="Arial"/>
              </w:rPr>
            </w:pPr>
            <w:r w:rsidRPr="00CE239B">
              <w:rPr>
                <w:rFonts w:ascii="Arial" w:hAnsi="Arial" w:cs="Arial"/>
              </w:rPr>
              <w:t>Pour les évaluations externes de qualité, lorsqu'</w:t>
            </w:r>
            <w:r w:rsidR="00E53A42">
              <w:rPr>
                <w:rFonts w:ascii="Arial" w:hAnsi="Arial" w:cs="Arial"/>
              </w:rPr>
              <w:t>elles</w:t>
            </w:r>
            <w:r w:rsidRPr="00CE239B">
              <w:rPr>
                <w:rFonts w:ascii="Arial" w:hAnsi="Arial" w:cs="Arial"/>
              </w:rPr>
              <w:t xml:space="preserve"> existe</w:t>
            </w:r>
            <w:r w:rsidR="00E53A42">
              <w:rPr>
                <w:rFonts w:ascii="Arial" w:hAnsi="Arial" w:cs="Arial"/>
              </w:rPr>
              <w:t>nt</w:t>
            </w:r>
            <w:r w:rsidRPr="00CE239B">
              <w:rPr>
                <w:rFonts w:ascii="Arial" w:hAnsi="Arial" w:cs="Arial"/>
              </w:rPr>
              <w:t xml:space="preserve">, </w:t>
            </w:r>
            <w:r>
              <w:rPr>
                <w:rFonts w:ascii="Arial" w:hAnsi="Arial" w:cs="Arial"/>
              </w:rPr>
              <w:t>une procédure écrite prévoit notamment :</w:t>
            </w:r>
            <w:r>
              <w:rPr>
                <w:rFonts w:ascii="Arial" w:hAnsi="Arial" w:cs="Arial"/>
              </w:rPr>
              <w:br/>
              <w:t>- la conservation des données analytiques brutes pendant 30 ans</w:t>
            </w:r>
          </w:p>
          <w:p w:rsidR="00CE239B" w:rsidRPr="00CE239B" w:rsidRDefault="00CE239B" w:rsidP="0098370D">
            <w:pPr>
              <w:rPr>
                <w:rFonts w:ascii="Arial" w:hAnsi="Arial" w:cs="Arial"/>
              </w:rPr>
            </w:pPr>
            <w:r>
              <w:rPr>
                <w:rFonts w:ascii="Arial" w:hAnsi="Arial" w:cs="Arial"/>
              </w:rPr>
              <w:t>-archivage des lames en cytogénétique : 1 an en prénatal, jusqu’au rendu du résultat en post-natal</w:t>
            </w:r>
            <w:r>
              <w:rPr>
                <w:rFonts w:ascii="Arial" w:hAnsi="Arial" w:cs="Arial"/>
              </w:rPr>
              <w:br/>
              <w:t xml:space="preserve">- la traçabilité des envois des réponses au contrôle par le laboratoire </w:t>
            </w:r>
            <w:r>
              <w:rPr>
                <w:rFonts w:ascii="Arial" w:hAnsi="Arial" w:cs="Arial"/>
              </w:rPr>
              <w:br/>
              <w:t>- l'exploitation des résultats du contrôle et la traçabilité des mesures correctives prises, en cas d'anomalie.</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E239B" w:rsidRDefault="00CE239B" w:rsidP="0098370D">
            <w:pPr>
              <w:jc w:val="center"/>
              <w:rPr>
                <w:rFonts w:ascii="Arial" w:hAnsi="Arial" w:cs="Arial"/>
                <w:b/>
                <w:bC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E239B" w:rsidRDefault="00CE239B" w:rsidP="0098370D">
            <w:pPr>
              <w:jc w:val="center"/>
              <w:rPr>
                <w:rFonts w:ascii="Arial" w:hAnsi="Arial" w:cs="Arial"/>
                <w:b/>
                <w:b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CE239B" w:rsidRDefault="00CE239B" w:rsidP="0098370D">
            <w:pPr>
              <w:jc w:val="center"/>
              <w:rPr>
                <w:rFonts w:ascii="Arial" w:hAnsi="Arial" w:cs="Arial"/>
                <w:b/>
                <w:bCs/>
              </w:rPr>
            </w:pPr>
          </w:p>
        </w:tc>
      </w:tr>
    </w:tbl>
    <w:p w:rsidR="00AF4ADD" w:rsidRDefault="00AF4ADD"/>
    <w:p w:rsidR="007E5687" w:rsidRPr="00DB2C96" w:rsidRDefault="007E5687" w:rsidP="007E5687">
      <w:pPr>
        <w:rPr>
          <w:rFonts w:ascii="Arial" w:hAnsi="Arial" w:cs="Arial"/>
          <w:b/>
          <w:sz w:val="24"/>
          <w:szCs w:val="24"/>
          <w:lang w:val="en-GB"/>
        </w:rPr>
      </w:pPr>
      <w:r w:rsidRPr="00DB2C96">
        <w:rPr>
          <w:rFonts w:ascii="Arial" w:hAnsi="Arial" w:cs="Arial"/>
          <w:b/>
          <w:sz w:val="24"/>
          <w:szCs w:val="24"/>
          <w:lang w:val="en-GB"/>
        </w:rPr>
        <w:t>Conclusion</w:t>
      </w:r>
      <w:r w:rsidRPr="00DB2C96">
        <w:rPr>
          <w:rFonts w:ascii="Arial" w:hAnsi="Arial" w:cs="Arial"/>
          <w:b/>
          <w:sz w:val="24"/>
          <w:szCs w:val="24"/>
          <w:lang w:val="en-GB"/>
        </w:rPr>
        <w:tab/>
      </w:r>
      <w:r w:rsidRPr="00DB2C96">
        <w:rPr>
          <w:rFonts w:ascii="Arial" w:hAnsi="Arial" w:cs="Arial"/>
          <w:b/>
          <w:sz w:val="24"/>
          <w:szCs w:val="24"/>
          <w:lang w:val="en-GB"/>
        </w:rPr>
        <w:tab/>
      </w:r>
      <w:r w:rsidRPr="00DB2C96">
        <w:rPr>
          <w:rFonts w:ascii="Arial" w:hAnsi="Arial" w:cs="Arial"/>
          <w:b/>
          <w:sz w:val="24"/>
          <w:szCs w:val="24"/>
          <w:lang w:val="en-GB"/>
        </w:rPr>
        <w:tab/>
        <w:t>S</w:t>
      </w:r>
      <w:r w:rsidRPr="00DB2C96">
        <w:rPr>
          <w:rFonts w:ascii="Arial" w:hAnsi="Arial" w:cs="Arial"/>
          <w:b/>
          <w:sz w:val="24"/>
          <w:szCs w:val="24"/>
          <w:lang w:val="en-GB"/>
        </w:rPr>
        <w:tab/>
      </w:r>
      <w:r w:rsidRPr="00DB2C96">
        <w:rPr>
          <w:rFonts w:ascii="Arial" w:hAnsi="Arial" w:cs="Arial"/>
          <w:b/>
          <w:sz w:val="24"/>
          <w:szCs w:val="24"/>
          <w:lang w:val="en-GB"/>
        </w:rPr>
        <w:tab/>
        <w:t>A</w:t>
      </w:r>
      <w:r w:rsidRPr="00DB2C96">
        <w:rPr>
          <w:rFonts w:ascii="Arial" w:hAnsi="Arial" w:cs="Arial"/>
          <w:b/>
          <w:sz w:val="24"/>
          <w:szCs w:val="24"/>
          <w:lang w:val="en-GB"/>
        </w:rPr>
        <w:tab/>
      </w:r>
      <w:r w:rsidRPr="00DB2C96">
        <w:rPr>
          <w:rFonts w:ascii="Arial" w:hAnsi="Arial" w:cs="Arial"/>
          <w:b/>
          <w:sz w:val="24"/>
          <w:szCs w:val="24"/>
          <w:lang w:val="en-GB"/>
        </w:rPr>
        <w:tab/>
        <w:t>M</w:t>
      </w:r>
      <w:r w:rsidRPr="00DB2C96">
        <w:rPr>
          <w:rFonts w:ascii="Arial" w:hAnsi="Arial" w:cs="Arial"/>
          <w:b/>
          <w:sz w:val="24"/>
          <w:szCs w:val="24"/>
          <w:lang w:val="en-GB"/>
        </w:rPr>
        <w:tab/>
      </w:r>
      <w:r w:rsidRPr="00DB2C96">
        <w:rPr>
          <w:rFonts w:ascii="Arial" w:hAnsi="Arial" w:cs="Arial"/>
          <w:b/>
          <w:sz w:val="24"/>
          <w:szCs w:val="24"/>
          <w:lang w:val="en-GB"/>
        </w:rPr>
        <w:tab/>
        <w:t>I</w:t>
      </w:r>
    </w:p>
    <w:p w:rsidR="007E5687" w:rsidRPr="00DB2C96" w:rsidRDefault="007E5687" w:rsidP="007E5687">
      <w:pPr>
        <w:rPr>
          <w:rFonts w:ascii="Arial" w:hAnsi="Arial" w:cs="Arial"/>
          <w:b/>
          <w:sz w:val="24"/>
          <w:szCs w:val="24"/>
          <w:lang w:val="en-GB"/>
        </w:rPr>
      </w:pPr>
    </w:p>
    <w:p w:rsidR="007E5687" w:rsidRPr="00DB2C96" w:rsidRDefault="007E5687" w:rsidP="007E5687">
      <w:pPr>
        <w:rPr>
          <w:rFonts w:ascii="Arial" w:hAnsi="Arial" w:cs="Arial"/>
          <w:b/>
          <w:sz w:val="24"/>
          <w:szCs w:val="24"/>
          <w:lang w:val="en-GB"/>
        </w:rPr>
      </w:pPr>
    </w:p>
    <w:p w:rsidR="007E5687" w:rsidRDefault="007E5687" w:rsidP="007E5687">
      <w:pPr>
        <w:rPr>
          <w:rFonts w:ascii="Arial" w:hAnsi="Arial" w:cs="Arial"/>
          <w:b/>
          <w:sz w:val="24"/>
          <w:szCs w:val="24"/>
          <w:lang w:val="en-GB"/>
        </w:rPr>
      </w:pPr>
      <w:r w:rsidRPr="00DB2C96">
        <w:rPr>
          <w:rFonts w:ascii="Arial" w:hAnsi="Arial" w:cs="Arial"/>
          <w:b/>
          <w:sz w:val="24"/>
          <w:szCs w:val="24"/>
          <w:lang w:val="en-GB"/>
        </w:rPr>
        <w:t>Justification</w:t>
      </w:r>
    </w:p>
    <w:p w:rsidR="007E5687" w:rsidRDefault="007E5687" w:rsidP="007E5687">
      <w:pPr>
        <w:rPr>
          <w:rFonts w:ascii="Arial" w:hAnsi="Arial" w:cs="Arial"/>
          <w:b/>
        </w:rPr>
      </w:pPr>
      <w:r>
        <w:rPr>
          <w:lang w:val="en-GB"/>
        </w:rPr>
        <w:br w:type="page"/>
      </w:r>
      <w:r>
        <w:lastRenderedPageBreak/>
        <w:t>Procédure contradictoire</w:t>
      </w:r>
    </w:p>
    <w:tbl>
      <w:tblPr>
        <w:tblW w:w="15151"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
        <w:gridCol w:w="6338"/>
        <w:gridCol w:w="7943"/>
      </w:tblGrid>
      <w:tr w:rsidR="007E5687" w:rsidRPr="00673FE4" w:rsidTr="007E5687">
        <w:trPr>
          <w:trHeight w:val="1100"/>
          <w:jc w:val="center"/>
        </w:trPr>
        <w:tc>
          <w:tcPr>
            <w:tcW w:w="15151" w:type="dxa"/>
            <w:gridSpan w:val="3"/>
            <w:shd w:val="clear" w:color="auto" w:fill="339966"/>
          </w:tcPr>
          <w:p w:rsidR="007E5687" w:rsidRPr="00673FE4" w:rsidRDefault="007E5687" w:rsidP="007E5687">
            <w:pPr>
              <w:rPr>
                <w:rFonts w:ascii="Arial" w:hAnsi="Arial" w:cs="Arial"/>
                <w:b/>
                <w:sz w:val="24"/>
                <w:szCs w:val="24"/>
              </w:rPr>
            </w:pPr>
          </w:p>
          <w:p w:rsidR="007E5687" w:rsidRPr="00673FE4" w:rsidRDefault="007E5687" w:rsidP="007E5687">
            <w:pPr>
              <w:ind w:left="38"/>
              <w:jc w:val="center"/>
              <w:rPr>
                <w:rFonts w:ascii="Arial" w:hAnsi="Arial" w:cs="Arial"/>
                <w:b/>
                <w:sz w:val="24"/>
                <w:szCs w:val="24"/>
              </w:rPr>
            </w:pPr>
            <w:r w:rsidRPr="00297EC8">
              <w:rPr>
                <w:rFonts w:ascii="Arial" w:hAnsi="Arial" w:cs="Arial"/>
                <w:b/>
                <w:bCs/>
                <w:sz w:val="28"/>
                <w:szCs w:val="28"/>
              </w:rPr>
              <w:t>II</w:t>
            </w:r>
            <w:r>
              <w:rPr>
                <w:rFonts w:ascii="Arial" w:hAnsi="Arial" w:cs="Arial"/>
                <w:b/>
                <w:bCs/>
                <w:sz w:val="28"/>
                <w:szCs w:val="28"/>
              </w:rPr>
              <w:t>I</w:t>
            </w:r>
            <w:r w:rsidRPr="00297EC8">
              <w:rPr>
                <w:rFonts w:ascii="Arial" w:hAnsi="Arial" w:cs="Arial"/>
                <w:b/>
                <w:bCs/>
                <w:sz w:val="28"/>
                <w:szCs w:val="28"/>
              </w:rPr>
              <w:t xml:space="preserve">. </w:t>
            </w:r>
            <w:r>
              <w:rPr>
                <w:rFonts w:ascii="Arial" w:hAnsi="Arial" w:cs="Arial"/>
                <w:b/>
                <w:bCs/>
                <w:sz w:val="28"/>
                <w:szCs w:val="28"/>
              </w:rPr>
              <w:t>Réalisation des examens</w:t>
            </w:r>
            <w:r>
              <w:rPr>
                <w:rFonts w:ascii="Arial" w:hAnsi="Arial" w:cs="Arial"/>
                <w:b/>
                <w:bCs/>
                <w:sz w:val="28"/>
                <w:szCs w:val="28"/>
              </w:rPr>
              <w:br/>
              <w:t>3</w:t>
            </w:r>
            <w:r w:rsidRPr="00D10D91">
              <w:rPr>
                <w:rFonts w:ascii="Arial" w:hAnsi="Arial" w:cs="Arial"/>
                <w:b/>
                <w:bCs/>
                <w:sz w:val="28"/>
                <w:szCs w:val="28"/>
              </w:rPr>
              <w:t xml:space="preserve">. </w:t>
            </w:r>
            <w:r>
              <w:rPr>
                <w:rFonts w:ascii="Arial" w:hAnsi="Arial" w:cs="Arial"/>
                <w:b/>
                <w:bCs/>
                <w:sz w:val="28"/>
                <w:szCs w:val="28"/>
              </w:rPr>
              <w:t>Phase post-analytique</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tblHeader/>
          <w:jc w:val="center"/>
        </w:trPr>
        <w:tc>
          <w:tcPr>
            <w:tcW w:w="870" w:type="dxa"/>
          </w:tcPr>
          <w:p w:rsidR="007E5687" w:rsidRPr="00673FE4" w:rsidRDefault="007E5687" w:rsidP="007E5687">
            <w:pPr>
              <w:pStyle w:val="NormalArialGras"/>
              <w:jc w:val="center"/>
              <w:rPr>
                <w:rFonts w:ascii="Arial" w:hAnsi="Arial"/>
              </w:rPr>
            </w:pPr>
            <w:r w:rsidRPr="00673FE4">
              <w:rPr>
                <w:rFonts w:ascii="Arial" w:hAnsi="Arial"/>
              </w:rPr>
              <w:t>N°</w:t>
            </w:r>
          </w:p>
        </w:tc>
        <w:tc>
          <w:tcPr>
            <w:tcW w:w="6338" w:type="dxa"/>
          </w:tcPr>
          <w:p w:rsidR="007E5687" w:rsidRPr="00673FE4" w:rsidRDefault="007E5687" w:rsidP="007E5687">
            <w:pPr>
              <w:pStyle w:val="NormalArialGras"/>
              <w:jc w:val="center"/>
              <w:rPr>
                <w:rFonts w:ascii="Arial" w:hAnsi="Arial"/>
              </w:rPr>
            </w:pPr>
            <w:r w:rsidRPr="00673FE4">
              <w:rPr>
                <w:rFonts w:ascii="Arial" w:hAnsi="Arial"/>
              </w:rPr>
              <w:t>C2 : REPONSES DU LABORATOIRE</w:t>
            </w:r>
          </w:p>
        </w:tc>
        <w:tc>
          <w:tcPr>
            <w:tcW w:w="7943" w:type="dxa"/>
          </w:tcPr>
          <w:p w:rsidR="007E5687" w:rsidRPr="00673FE4" w:rsidRDefault="007E5687" w:rsidP="007E5687">
            <w:pPr>
              <w:pStyle w:val="NormalArialGras"/>
              <w:jc w:val="center"/>
              <w:rPr>
                <w:rFonts w:ascii="Arial" w:hAnsi="Arial"/>
              </w:rPr>
            </w:pPr>
            <w:r w:rsidRPr="00673FE4">
              <w:rPr>
                <w:rFonts w:ascii="Arial" w:hAnsi="Arial"/>
              </w:rPr>
              <w:t>C3 : CONCLUSIONS DES INSPECTEURS</w:t>
            </w: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45"/>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r w:rsidR="007E5687" w:rsidRPr="00673FE4" w:rsidTr="007E568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trHeight w:val="262"/>
          <w:jc w:val="center"/>
        </w:trPr>
        <w:tc>
          <w:tcPr>
            <w:tcW w:w="870" w:type="dxa"/>
          </w:tcPr>
          <w:p w:rsidR="007E5687" w:rsidRPr="00673FE4" w:rsidRDefault="007E5687" w:rsidP="007E5687">
            <w:pPr>
              <w:pStyle w:val="NormalArialGras"/>
              <w:jc w:val="center"/>
              <w:rPr>
                <w:rFonts w:ascii="Arial" w:hAnsi="Arial"/>
              </w:rPr>
            </w:pPr>
          </w:p>
        </w:tc>
        <w:tc>
          <w:tcPr>
            <w:tcW w:w="6338" w:type="dxa"/>
          </w:tcPr>
          <w:p w:rsidR="007E5687" w:rsidRPr="00673FE4" w:rsidRDefault="007E5687" w:rsidP="007E5687">
            <w:pPr>
              <w:pStyle w:val="NormalArialGras"/>
              <w:rPr>
                <w:rFonts w:ascii="Arial" w:hAnsi="Arial"/>
                <w:b w:val="0"/>
              </w:rPr>
            </w:pPr>
          </w:p>
        </w:tc>
        <w:tc>
          <w:tcPr>
            <w:tcW w:w="7943" w:type="dxa"/>
          </w:tcPr>
          <w:p w:rsidR="007E5687" w:rsidRPr="00673FE4" w:rsidRDefault="007E5687" w:rsidP="007E5687">
            <w:pPr>
              <w:pStyle w:val="NormalArialGras"/>
              <w:rPr>
                <w:rFonts w:ascii="Arial" w:hAnsi="Arial"/>
                <w:b w:val="0"/>
              </w:rPr>
            </w:pPr>
          </w:p>
        </w:tc>
      </w:tr>
    </w:tbl>
    <w:p w:rsidR="007E5687" w:rsidRDefault="007E5687" w:rsidP="007E5687">
      <w:pPr>
        <w:rPr>
          <w:lang w:val="en-GB"/>
        </w:rPr>
      </w:pPr>
    </w:p>
    <w:p w:rsidR="007E5687" w:rsidRPr="007E5687" w:rsidRDefault="007E5687">
      <w:pPr>
        <w:rPr>
          <w:lang w:val="en-GB"/>
        </w:rPr>
      </w:pPr>
      <w:r>
        <w:rPr>
          <w:lang w:val="en-GB"/>
        </w:rPr>
        <w:br w:type="page"/>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66"/>
      </w:tblGrid>
      <w:tr w:rsidR="007E5687" w:rsidRPr="00FF3C26" w:rsidTr="007E5687">
        <w:trPr>
          <w:trHeight w:val="1160"/>
        </w:trPr>
        <w:tc>
          <w:tcPr>
            <w:tcW w:w="14166" w:type="dxa"/>
            <w:tcBorders>
              <w:bottom w:val="single" w:sz="4" w:space="0" w:color="auto"/>
            </w:tcBorders>
            <w:shd w:val="clear" w:color="auto" w:fill="008080"/>
            <w:vAlign w:val="center"/>
          </w:tcPr>
          <w:p w:rsidR="007E5687" w:rsidRPr="00FF3C26" w:rsidRDefault="007E5687" w:rsidP="007E5687">
            <w:pPr>
              <w:ind w:left="108"/>
              <w:jc w:val="center"/>
              <w:rPr>
                <w:rFonts w:ascii="Arial" w:hAnsi="Arial" w:cs="Arial"/>
                <w:b/>
              </w:rPr>
            </w:pPr>
          </w:p>
          <w:p w:rsidR="007E5687" w:rsidRPr="00FF3C26" w:rsidRDefault="007E5687" w:rsidP="007E5687">
            <w:pPr>
              <w:ind w:left="108"/>
              <w:jc w:val="center"/>
              <w:rPr>
                <w:rFonts w:ascii="Arial" w:hAnsi="Arial" w:cs="Arial"/>
                <w:b/>
              </w:rPr>
            </w:pPr>
            <w:r>
              <w:rPr>
                <w:rFonts w:ascii="Arial" w:hAnsi="Arial" w:cs="Arial"/>
                <w:b/>
                <w:bCs/>
                <w:sz w:val="28"/>
                <w:szCs w:val="28"/>
              </w:rPr>
              <w:t>IV. Conclusion générale des inspecteurs au rapport initial (C1)</w:t>
            </w:r>
          </w:p>
        </w:tc>
      </w:tr>
    </w:tbl>
    <w:p w:rsidR="007E5687" w:rsidRDefault="007E5687"/>
    <w:p w:rsidR="00180C33" w:rsidRDefault="007E5687" w:rsidP="007E5687">
      <w:pPr>
        <w:rPr>
          <w:rFonts w:ascii="Arial" w:hAnsi="Arial" w:cs="Arial"/>
        </w:rPr>
      </w:pPr>
      <w:r w:rsidRPr="00D308ED">
        <w:rPr>
          <w:rFonts w:ascii="Arial" w:hAnsi="Arial" w:cs="Arial"/>
        </w:rPr>
        <w:t xml:space="preserve">Reprendre les </w:t>
      </w:r>
      <w:r w:rsidR="005B020F">
        <w:rPr>
          <w:rFonts w:ascii="Arial" w:hAnsi="Arial" w:cs="Arial"/>
        </w:rPr>
        <w:t>remarques</w:t>
      </w:r>
      <w:r w:rsidRPr="00D308ED">
        <w:rPr>
          <w:rFonts w:ascii="Arial" w:hAnsi="Arial" w:cs="Arial"/>
        </w:rPr>
        <w:t xml:space="preserve"> /écarts significatifs et critiques</w:t>
      </w:r>
    </w:p>
    <w:p w:rsidR="00180C33" w:rsidRPr="00D308ED" w:rsidRDefault="00180C33" w:rsidP="007E5687">
      <w:pPr>
        <w:rPr>
          <w:rFonts w:ascii="Arial" w:hAnsi="Arial" w:cs="Arial"/>
        </w:rPr>
      </w:pPr>
    </w:p>
    <w:p w:rsidR="007E5687" w:rsidRPr="00D308ED" w:rsidRDefault="00180C33" w:rsidP="007E5687">
      <w:pPr>
        <w:rPr>
          <w:rFonts w:ascii="Arial" w:hAnsi="Arial" w:cs="Arial"/>
          <w:i/>
        </w:rPr>
      </w:pPr>
      <w:r>
        <w:rPr>
          <w:rFonts w:ascii="Arial" w:hAnsi="Arial" w:cs="Arial"/>
          <w:i/>
        </w:rPr>
        <w:t>O</w:t>
      </w:r>
      <w:r w:rsidR="007E5687" w:rsidRPr="00D308ED">
        <w:rPr>
          <w:rFonts w:ascii="Arial" w:hAnsi="Arial" w:cs="Arial"/>
          <w:i/>
        </w:rPr>
        <w:t>n parle de :</w:t>
      </w:r>
    </w:p>
    <w:p w:rsidR="007E5687" w:rsidRPr="00D308ED" w:rsidRDefault="007E5687" w:rsidP="007E5687">
      <w:pPr>
        <w:numPr>
          <w:ilvl w:val="0"/>
          <w:numId w:val="10"/>
        </w:numPr>
        <w:spacing w:line="360" w:lineRule="auto"/>
        <w:jc w:val="both"/>
        <w:rPr>
          <w:rFonts w:ascii="Arial" w:hAnsi="Arial" w:cs="Arial"/>
          <w:i/>
        </w:rPr>
      </w:pPr>
      <w:r w:rsidRPr="006235E9">
        <w:rPr>
          <w:rFonts w:ascii="Arial" w:hAnsi="Arial" w:cs="Arial"/>
          <w:b/>
          <w:i/>
        </w:rPr>
        <w:t>écart</w:t>
      </w:r>
      <w:r w:rsidRPr="00D308ED">
        <w:rPr>
          <w:rFonts w:ascii="Arial" w:hAnsi="Arial" w:cs="Arial"/>
          <w:i/>
        </w:rPr>
        <w:t xml:space="preserve"> : expression écrite d’une non-conformité constatée par rapport aux exigences législatives ou réglementaires ;</w:t>
      </w:r>
    </w:p>
    <w:p w:rsidR="007E5687" w:rsidRPr="000F2281" w:rsidRDefault="007E5687" w:rsidP="007E5687">
      <w:pPr>
        <w:numPr>
          <w:ilvl w:val="0"/>
          <w:numId w:val="10"/>
        </w:numPr>
        <w:spacing w:line="360" w:lineRule="auto"/>
        <w:jc w:val="both"/>
        <w:rPr>
          <w:i/>
        </w:rPr>
      </w:pPr>
      <w:r w:rsidRPr="006235E9">
        <w:rPr>
          <w:rFonts w:ascii="Arial" w:hAnsi="Arial" w:cs="Arial"/>
          <w:b/>
          <w:i/>
        </w:rPr>
        <w:t>remarque</w:t>
      </w:r>
      <w:r w:rsidRPr="00D308ED">
        <w:rPr>
          <w:rFonts w:ascii="Arial" w:hAnsi="Arial" w:cs="Arial"/>
          <w:i/>
        </w:rPr>
        <w:t xml:space="preserve"> : expression écrite d’un défaut plus ou moins grave perçu par le(s)inspecteur(s) et qui ne peut être caractérisé par rapport à un référentiel législatif ou réglementaire opposable</w:t>
      </w:r>
      <w:r w:rsidRPr="00317C59">
        <w:rPr>
          <w:i/>
        </w:rPr>
        <w:t>.</w:t>
      </w:r>
    </w:p>
    <w:p w:rsidR="007E5687" w:rsidRPr="00D308ED" w:rsidRDefault="007E5687" w:rsidP="007E5687">
      <w:pPr>
        <w:pStyle w:val="Notedebasdepage"/>
        <w:rPr>
          <w:rFonts w:ascii="Arial" w:hAnsi="Arial" w:cs="Arial"/>
        </w:rPr>
      </w:pPr>
      <w:r w:rsidRPr="00D308ED">
        <w:rPr>
          <w:rFonts w:ascii="Arial" w:hAnsi="Arial" w:cs="Arial"/>
        </w:rPr>
        <w:t xml:space="preserve">IGAS, 2011, </w:t>
      </w:r>
      <w:r w:rsidRPr="00D308ED">
        <w:rPr>
          <w:rFonts w:ascii="Arial" w:hAnsi="Arial" w:cs="Arial"/>
          <w:i/>
        </w:rPr>
        <w:t>Guide des bonnes pratiques d’inspection et de contrôle des réseaux territoriaux de santé et de cohésion sociale – Document de travail</w:t>
      </w:r>
      <w:r w:rsidRPr="00D308ED">
        <w:rPr>
          <w:rFonts w:ascii="Arial" w:hAnsi="Arial" w:cs="Arial"/>
        </w:rPr>
        <w:t xml:space="preserve">, Paris : </w:t>
      </w:r>
    </w:p>
    <w:p w:rsidR="007E5687" w:rsidRPr="00D308ED" w:rsidRDefault="007E5687" w:rsidP="007E5687">
      <w:pPr>
        <w:rPr>
          <w:rFonts w:ascii="Arial" w:hAnsi="Arial" w:cs="Arial"/>
          <w:b/>
          <w:sz w:val="24"/>
          <w:szCs w:val="24"/>
        </w:rPr>
      </w:pPr>
      <w:r w:rsidRPr="00D308ED">
        <w:rPr>
          <w:rFonts w:ascii="Arial" w:hAnsi="Arial" w:cs="Arial"/>
          <w:b/>
          <w:sz w:val="24"/>
          <w:szCs w:val="24"/>
        </w:rPr>
        <w:br w:type="page"/>
      </w:r>
    </w:p>
    <w:tbl>
      <w:tblPr>
        <w:tblW w:w="1512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15120"/>
      </w:tblGrid>
      <w:tr w:rsidR="007E5687" w:rsidTr="007E5687">
        <w:trPr>
          <w:trHeight w:val="1120"/>
        </w:trPr>
        <w:tc>
          <w:tcPr>
            <w:tcW w:w="15120" w:type="dxa"/>
            <w:shd w:val="clear" w:color="auto" w:fill="008080"/>
          </w:tcPr>
          <w:p w:rsidR="007E5687" w:rsidRDefault="007E5687" w:rsidP="007E5687">
            <w:pPr>
              <w:ind w:left="38"/>
              <w:jc w:val="center"/>
              <w:rPr>
                <w:rFonts w:ascii="Arial" w:hAnsi="Arial" w:cs="Arial"/>
                <w:b/>
              </w:rPr>
            </w:pPr>
          </w:p>
          <w:p w:rsidR="007E5687" w:rsidRDefault="007E5687" w:rsidP="007E5687">
            <w:pPr>
              <w:ind w:left="38"/>
              <w:jc w:val="center"/>
              <w:rPr>
                <w:rFonts w:ascii="Arial" w:hAnsi="Arial" w:cs="Arial"/>
                <w:b/>
              </w:rPr>
            </w:pPr>
            <w:r>
              <w:rPr>
                <w:rFonts w:ascii="Arial" w:hAnsi="Arial" w:cs="Arial"/>
                <w:b/>
                <w:bCs/>
                <w:sz w:val="28"/>
                <w:szCs w:val="28"/>
              </w:rPr>
              <w:t>V. Conclusion générale des inspecteurs au rapport final (C3)</w:t>
            </w:r>
          </w:p>
        </w:tc>
      </w:tr>
    </w:tbl>
    <w:p w:rsidR="007E5687" w:rsidRDefault="007E5687" w:rsidP="007E5687">
      <w:pPr>
        <w:rPr>
          <w:rFonts w:ascii="Arial" w:hAnsi="Arial" w:cs="Arial"/>
          <w:b/>
          <w:sz w:val="24"/>
          <w:szCs w:val="24"/>
        </w:rPr>
      </w:pPr>
    </w:p>
    <w:p w:rsidR="007E5687" w:rsidRDefault="007E5687" w:rsidP="007E5687">
      <w:pPr>
        <w:rPr>
          <w:rFonts w:ascii="Arial" w:hAnsi="Arial" w:cs="Arial"/>
          <w:b/>
          <w:sz w:val="24"/>
          <w:szCs w:val="24"/>
        </w:rPr>
        <w:sectPr w:rsidR="007E5687" w:rsidSect="008C0AE7">
          <w:pgSz w:w="16838" w:h="11906" w:orient="landscape"/>
          <w:pgMar w:top="1418" w:right="1418" w:bottom="1418" w:left="1418" w:header="709" w:footer="709" w:gutter="0"/>
          <w:cols w:space="708"/>
          <w:docGrid w:linePitch="360"/>
        </w:sectPr>
      </w:pPr>
    </w:p>
    <w:p w:rsidR="007E5687" w:rsidRPr="005B020F" w:rsidRDefault="007E5687" w:rsidP="005B020F">
      <w:pPr>
        <w:jc w:val="center"/>
        <w:rPr>
          <w:rFonts w:ascii="Arial" w:hAnsi="Arial" w:cs="Arial"/>
          <w:b/>
          <w:sz w:val="48"/>
          <w:szCs w:val="48"/>
          <w:u w:val="single"/>
        </w:rPr>
      </w:pPr>
      <w:r w:rsidRPr="005B020F">
        <w:rPr>
          <w:rFonts w:ascii="Arial" w:hAnsi="Arial" w:cs="Arial"/>
          <w:b/>
          <w:sz w:val="48"/>
          <w:szCs w:val="48"/>
          <w:u w:val="single"/>
        </w:rPr>
        <w:lastRenderedPageBreak/>
        <w:t xml:space="preserve">Liste des documents à </w:t>
      </w:r>
      <w:r w:rsidR="001719D7">
        <w:rPr>
          <w:rFonts w:ascii="Arial" w:hAnsi="Arial" w:cs="Arial"/>
          <w:b/>
          <w:sz w:val="48"/>
          <w:szCs w:val="48"/>
          <w:u w:val="single"/>
        </w:rPr>
        <w:t>préparer</w:t>
      </w:r>
      <w:r w:rsidRPr="005B020F">
        <w:rPr>
          <w:rFonts w:ascii="Arial" w:hAnsi="Arial" w:cs="Arial"/>
          <w:b/>
          <w:sz w:val="48"/>
          <w:szCs w:val="48"/>
          <w:u w:val="single"/>
        </w:rPr>
        <w:t xml:space="preserve"> </w:t>
      </w:r>
      <w:r w:rsidR="005B020F">
        <w:rPr>
          <w:rFonts w:ascii="Arial" w:hAnsi="Arial" w:cs="Arial"/>
          <w:b/>
          <w:sz w:val="48"/>
          <w:szCs w:val="48"/>
          <w:u w:val="single"/>
        </w:rPr>
        <w:t xml:space="preserve">par le laboratoire </w:t>
      </w:r>
    </w:p>
    <w:p w:rsidR="001719D7" w:rsidRPr="001719D7" w:rsidRDefault="001719D7" w:rsidP="00383386">
      <w:pPr>
        <w:numPr>
          <w:ilvl w:val="0"/>
          <w:numId w:val="29"/>
        </w:numPr>
        <w:spacing w:before="100" w:beforeAutospacing="1" w:after="100" w:afterAutospacing="1"/>
        <w:jc w:val="both"/>
        <w:rPr>
          <w:rFonts w:ascii="Arial" w:hAnsi="Arial" w:cs="Arial"/>
          <w:b/>
          <w:color w:val="000000"/>
        </w:rPr>
      </w:pPr>
      <w:r w:rsidRPr="001719D7">
        <w:rPr>
          <w:rFonts w:ascii="Arial" w:hAnsi="Arial" w:cs="Arial"/>
          <w:b/>
          <w:color w:val="000000"/>
          <w:u w:val="single"/>
        </w:rPr>
        <w:t>A envoyer</w:t>
      </w:r>
      <w:r w:rsidRPr="001719D7">
        <w:rPr>
          <w:rFonts w:ascii="Arial" w:hAnsi="Arial" w:cs="Arial"/>
          <w:b/>
          <w:color w:val="000000"/>
        </w:rPr>
        <w:t xml:space="preserve"> </w:t>
      </w:r>
      <w:r w:rsidRPr="001719D7">
        <w:rPr>
          <w:rFonts w:ascii="Arial" w:hAnsi="Arial" w:cs="Arial"/>
          <w:b/>
          <w:u w:val="single"/>
        </w:rPr>
        <w:t>à l’ARS avant l’inspection</w:t>
      </w:r>
    </w:p>
    <w:p w:rsidR="007E5687" w:rsidRDefault="007E5687" w:rsidP="007E5687">
      <w:pPr>
        <w:spacing w:before="100" w:beforeAutospacing="1" w:after="100" w:afterAutospacing="1"/>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w:t>
      </w:r>
      <w:r w:rsidRPr="00AF4EEE">
        <w:rPr>
          <w:rFonts w:ascii="Arial" w:hAnsi="Arial" w:cs="Arial"/>
          <w:b/>
          <w:color w:val="000000"/>
        </w:rPr>
        <w:t>La grille d’inspection</w:t>
      </w:r>
      <w:r>
        <w:rPr>
          <w:rFonts w:ascii="Arial" w:hAnsi="Arial" w:cs="Arial"/>
          <w:color w:val="000000"/>
        </w:rPr>
        <w:t xml:space="preserve"> servant d’« état des lieux »</w:t>
      </w:r>
      <w:r w:rsidRPr="00A42F3D">
        <w:rPr>
          <w:rFonts w:ascii="Arial" w:hAnsi="Arial" w:cs="Arial"/>
          <w:color w:val="000000"/>
        </w:rPr>
        <w:t xml:space="preserve"> </w:t>
      </w:r>
      <w:r>
        <w:rPr>
          <w:rFonts w:ascii="Arial" w:hAnsi="Arial" w:cs="Arial"/>
          <w:color w:val="000000"/>
        </w:rPr>
        <w:t>à remplir par le laboratoire</w:t>
      </w:r>
      <w:r w:rsidRPr="00A42F3D">
        <w:rPr>
          <w:rFonts w:ascii="Arial" w:hAnsi="Arial" w:cs="Arial"/>
          <w:color w:val="000000"/>
        </w:rPr>
        <w:t xml:space="preserve"> </w:t>
      </w:r>
      <w:r>
        <w:rPr>
          <w:rFonts w:ascii="Arial" w:hAnsi="Arial" w:cs="Arial"/>
          <w:color w:val="000000"/>
        </w:rPr>
        <w:t>(</w:t>
      </w:r>
      <w:r w:rsidRPr="00A42F3D">
        <w:rPr>
          <w:rFonts w:ascii="Arial" w:hAnsi="Arial" w:cs="Arial"/>
          <w:color w:val="000000"/>
        </w:rPr>
        <w:t>sous format électronique</w:t>
      </w:r>
      <w:r>
        <w:rPr>
          <w:rFonts w:ascii="Arial" w:hAnsi="Arial" w:cs="Arial"/>
          <w:color w:val="000000"/>
        </w:rPr>
        <w:t>)</w:t>
      </w:r>
      <w:r w:rsidRPr="00A42F3D">
        <w:rPr>
          <w:rFonts w:ascii="Arial" w:hAnsi="Arial" w:cs="Arial"/>
          <w:color w:val="000000"/>
        </w:rPr>
        <w:t xml:space="preserve"> </w:t>
      </w:r>
      <w:r>
        <w:rPr>
          <w:rFonts w:ascii="Arial" w:hAnsi="Arial" w:cs="Arial"/>
          <w:color w:val="000000"/>
        </w:rPr>
        <w:t>avec les commentaires, si nécessaire.</w:t>
      </w:r>
    </w:p>
    <w:p w:rsidR="007E5687" w:rsidRDefault="007E5687" w:rsidP="00383386">
      <w:pPr>
        <w:spacing w:before="100" w:beforeAutospacing="1" w:after="100" w:afterAutospacing="1"/>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w:t>
      </w:r>
      <w:r w:rsidRPr="00AF4EEE">
        <w:rPr>
          <w:rFonts w:ascii="Arial" w:hAnsi="Arial" w:cs="Arial"/>
          <w:b/>
          <w:color w:val="000000"/>
        </w:rPr>
        <w:t>L’organigramme fonctionnel</w:t>
      </w:r>
      <w:r w:rsidRPr="00A42F3D">
        <w:rPr>
          <w:rFonts w:ascii="Arial" w:hAnsi="Arial" w:cs="Arial"/>
          <w:color w:val="000000"/>
        </w:rPr>
        <w:t>, no</w:t>
      </w:r>
      <w:r>
        <w:rPr>
          <w:rFonts w:ascii="Arial" w:hAnsi="Arial" w:cs="Arial"/>
          <w:color w:val="000000"/>
        </w:rPr>
        <w:t>minatif des activités de cytogénétique et/ou de génétique</w:t>
      </w:r>
      <w:r w:rsidRPr="00A42F3D">
        <w:rPr>
          <w:rFonts w:ascii="Arial" w:hAnsi="Arial" w:cs="Arial"/>
          <w:color w:val="000000"/>
        </w:rPr>
        <w:t xml:space="preserve"> avec précision des fonctions</w:t>
      </w:r>
      <w:r>
        <w:rPr>
          <w:rFonts w:ascii="Arial" w:hAnsi="Arial" w:cs="Arial"/>
          <w:color w:val="000000"/>
        </w:rPr>
        <w:t xml:space="preserve">: notamment, les praticiens agréés (liste et dates d’agrément), les techniciens habilités par technique, le responsable d’assurance qualité (RAQ), le correspondant de </w:t>
      </w:r>
      <w:proofErr w:type="spellStart"/>
      <w:r>
        <w:rPr>
          <w:rFonts w:ascii="Arial" w:hAnsi="Arial" w:cs="Arial"/>
          <w:color w:val="000000"/>
        </w:rPr>
        <w:t>réacto</w:t>
      </w:r>
      <w:proofErr w:type="spellEnd"/>
      <w:r>
        <w:rPr>
          <w:rFonts w:ascii="Arial" w:hAnsi="Arial" w:cs="Arial"/>
          <w:color w:val="000000"/>
        </w:rPr>
        <w:t xml:space="preserve"> et de </w:t>
      </w:r>
      <w:proofErr w:type="spellStart"/>
      <w:r>
        <w:rPr>
          <w:rFonts w:ascii="Arial" w:hAnsi="Arial" w:cs="Arial"/>
          <w:color w:val="000000"/>
        </w:rPr>
        <w:t>matério</w:t>
      </w:r>
      <w:proofErr w:type="spellEnd"/>
      <w:r w:rsidRPr="00A42F3D">
        <w:rPr>
          <w:rFonts w:ascii="Arial" w:hAnsi="Arial" w:cs="Arial"/>
          <w:color w:val="000000"/>
        </w:rPr>
        <w:t xml:space="preserve"> Vigilan</w:t>
      </w:r>
      <w:r>
        <w:rPr>
          <w:rFonts w:ascii="Arial" w:hAnsi="Arial" w:cs="Arial"/>
          <w:color w:val="000000"/>
        </w:rPr>
        <w:t>ce</w:t>
      </w:r>
      <w:r w:rsidRPr="00A42F3D">
        <w:rPr>
          <w:rFonts w:ascii="Arial" w:hAnsi="Arial" w:cs="Arial"/>
          <w:color w:val="000000"/>
        </w:rPr>
        <w:t>.</w:t>
      </w:r>
    </w:p>
    <w:p w:rsidR="007E5687" w:rsidRDefault="007E5687" w:rsidP="007E5687">
      <w:pPr>
        <w:spacing w:before="100" w:beforeAutospacing="1" w:after="100" w:afterAutospacing="1"/>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La liste de</w:t>
      </w:r>
      <w:r>
        <w:rPr>
          <w:rFonts w:ascii="Arial" w:hAnsi="Arial" w:cs="Arial"/>
          <w:color w:val="000000"/>
        </w:rPr>
        <w:t>s</w:t>
      </w:r>
      <w:r w:rsidRPr="00A42F3D">
        <w:rPr>
          <w:rFonts w:ascii="Arial" w:hAnsi="Arial" w:cs="Arial"/>
          <w:color w:val="000000"/>
        </w:rPr>
        <w:t xml:space="preserve"> </w:t>
      </w:r>
      <w:r w:rsidRPr="00AF4EEE">
        <w:rPr>
          <w:rFonts w:ascii="Arial" w:hAnsi="Arial" w:cs="Arial"/>
          <w:b/>
          <w:color w:val="000000"/>
        </w:rPr>
        <w:t>documents types</w:t>
      </w:r>
      <w:r w:rsidRPr="00A42F3D">
        <w:rPr>
          <w:rFonts w:ascii="Arial" w:hAnsi="Arial" w:cs="Arial"/>
          <w:color w:val="000000"/>
        </w:rPr>
        <w:t xml:space="preserve"> utilisés par </w:t>
      </w:r>
      <w:r>
        <w:rPr>
          <w:rFonts w:ascii="Arial" w:hAnsi="Arial" w:cs="Arial"/>
          <w:color w:val="000000"/>
        </w:rPr>
        <w:t>le laboratoire</w:t>
      </w:r>
      <w:r w:rsidRPr="00A42F3D">
        <w:rPr>
          <w:rFonts w:ascii="Arial" w:hAnsi="Arial" w:cs="Arial"/>
          <w:color w:val="000000"/>
        </w:rPr>
        <w:t xml:space="preserve">  </w:t>
      </w:r>
    </w:p>
    <w:p w:rsidR="007E5687" w:rsidRDefault="007E5687" w:rsidP="007E5687">
      <w:pPr>
        <w:spacing w:before="100" w:beforeAutospacing="1" w:after="100" w:afterAutospacing="1"/>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Le </w:t>
      </w:r>
      <w:r w:rsidRPr="00AF4EEE">
        <w:rPr>
          <w:rFonts w:ascii="Arial" w:hAnsi="Arial" w:cs="Arial"/>
          <w:b/>
          <w:color w:val="000000"/>
        </w:rPr>
        <w:t>règlement intérieur</w:t>
      </w:r>
      <w:r>
        <w:rPr>
          <w:rFonts w:ascii="Arial" w:hAnsi="Arial" w:cs="Arial"/>
          <w:color w:val="000000"/>
        </w:rPr>
        <w:t xml:space="preserve"> </w:t>
      </w:r>
      <w:r w:rsidR="005B020F">
        <w:rPr>
          <w:rFonts w:ascii="Arial" w:hAnsi="Arial" w:cs="Arial"/>
          <w:color w:val="000000"/>
        </w:rPr>
        <w:t>du laboratoire</w:t>
      </w:r>
    </w:p>
    <w:p w:rsidR="005B020F" w:rsidRDefault="00620765" w:rsidP="007E5687">
      <w:pPr>
        <w:spacing w:before="100" w:beforeAutospacing="1" w:after="100" w:afterAutospacing="1"/>
        <w:jc w:val="both"/>
        <w:rPr>
          <w:rFonts w:ascii="Arial" w:hAnsi="Arial" w:cs="Arial"/>
          <w:color w:val="000000"/>
        </w:rPr>
      </w:pPr>
      <w:r w:rsidRPr="00620765">
        <w:rPr>
          <w:rFonts w:ascii="Arial" w:hAnsi="Arial" w:cs="Arial"/>
          <w:color w:val="000000"/>
        </w:rPr>
        <w:sym w:font="Wingdings 2" w:char="F02A"/>
      </w:r>
      <w:r w:rsidRPr="00620765">
        <w:rPr>
          <w:rFonts w:ascii="Arial" w:hAnsi="Arial" w:cs="Arial"/>
          <w:color w:val="000000"/>
        </w:rPr>
        <w:t xml:space="preserve"> Le cas échéant </w:t>
      </w:r>
      <w:r>
        <w:rPr>
          <w:rFonts w:ascii="Arial" w:hAnsi="Arial" w:cs="Arial"/>
          <w:color w:val="000000"/>
        </w:rPr>
        <w:t xml:space="preserve">la </w:t>
      </w:r>
      <w:r w:rsidRPr="00620765">
        <w:rPr>
          <w:rFonts w:ascii="Arial" w:hAnsi="Arial" w:cs="Arial"/>
          <w:b/>
          <w:color w:val="000000"/>
        </w:rPr>
        <w:t>composition de l’équipe pluridisciplinaire</w:t>
      </w:r>
      <w:r>
        <w:rPr>
          <w:rFonts w:ascii="Arial" w:hAnsi="Arial" w:cs="Arial"/>
          <w:color w:val="000000"/>
        </w:rPr>
        <w:t xml:space="preserve"> </w:t>
      </w:r>
      <w:r w:rsidR="006141FE">
        <w:rPr>
          <w:rFonts w:ascii="Arial" w:hAnsi="Arial" w:cs="Arial"/>
          <w:color w:val="000000"/>
        </w:rPr>
        <w:t xml:space="preserve">en relation avec le laboratoire </w:t>
      </w:r>
      <w:r>
        <w:rPr>
          <w:rFonts w:ascii="Arial" w:hAnsi="Arial" w:cs="Arial"/>
          <w:color w:val="000000"/>
        </w:rPr>
        <w:t>(« recommandations pour la déclaration d’équipes pluridisciplinaires pratiquant des tests de génétiques chez des personnes asymptomatiques présentant des antécédents familiaux », Société française de génétique humaine- SFGH)</w:t>
      </w:r>
    </w:p>
    <w:p w:rsidR="00383386" w:rsidRDefault="00383386" w:rsidP="007E5687">
      <w:pPr>
        <w:spacing w:before="100" w:beforeAutospacing="1" w:after="100" w:afterAutospacing="1"/>
        <w:jc w:val="both"/>
        <w:rPr>
          <w:rFonts w:ascii="Arial" w:hAnsi="Arial" w:cs="Arial"/>
          <w:color w:val="000000"/>
        </w:rPr>
      </w:pPr>
    </w:p>
    <w:p w:rsidR="005B020F" w:rsidRPr="001719D7" w:rsidRDefault="005B020F" w:rsidP="00383386">
      <w:pPr>
        <w:numPr>
          <w:ilvl w:val="0"/>
          <w:numId w:val="29"/>
        </w:numPr>
        <w:spacing w:before="100" w:beforeAutospacing="1" w:after="100" w:afterAutospacing="1"/>
        <w:jc w:val="both"/>
        <w:rPr>
          <w:rFonts w:ascii="Arial" w:hAnsi="Arial" w:cs="Arial"/>
          <w:b/>
          <w:color w:val="000000"/>
          <w:u w:val="single"/>
        </w:rPr>
      </w:pPr>
      <w:r w:rsidRPr="001719D7">
        <w:rPr>
          <w:rFonts w:ascii="Arial" w:hAnsi="Arial" w:cs="Arial"/>
          <w:b/>
          <w:color w:val="000000"/>
          <w:u w:val="single"/>
        </w:rPr>
        <w:t>A tenir à disposition</w:t>
      </w:r>
      <w:r w:rsidR="001719D7" w:rsidRPr="001719D7">
        <w:rPr>
          <w:rFonts w:ascii="Arial" w:hAnsi="Arial" w:cs="Arial"/>
          <w:b/>
          <w:color w:val="000000"/>
          <w:u w:val="single"/>
        </w:rPr>
        <w:t xml:space="preserve"> des inspecteurs</w:t>
      </w:r>
    </w:p>
    <w:p w:rsidR="007E5687" w:rsidRDefault="007E5687" w:rsidP="00620765">
      <w:pPr>
        <w:jc w:val="both"/>
        <w:rPr>
          <w:rFonts w:ascii="Arial" w:hAnsi="Arial" w:cs="Arial"/>
          <w:b/>
          <w:i/>
          <w:color w:val="000000"/>
        </w:rPr>
      </w:pPr>
      <w:r w:rsidRPr="00620765">
        <w:rPr>
          <w:rFonts w:ascii="Arial" w:hAnsi="Arial" w:cs="Arial"/>
          <w:b/>
          <w:i/>
          <w:color w:val="000000"/>
        </w:rPr>
        <w:t>En cas de demande ou de renouvelle</w:t>
      </w:r>
      <w:r w:rsidR="001719D7">
        <w:rPr>
          <w:rFonts w:ascii="Arial" w:hAnsi="Arial" w:cs="Arial"/>
          <w:b/>
          <w:i/>
          <w:color w:val="000000"/>
        </w:rPr>
        <w:t>ment d’autorisation d’activité </w:t>
      </w:r>
      <w:r w:rsidRPr="00620765">
        <w:rPr>
          <w:rFonts w:ascii="Arial" w:hAnsi="Arial" w:cs="Arial"/>
          <w:b/>
          <w:i/>
          <w:color w:val="000000"/>
        </w:rPr>
        <w:t xml:space="preserve"> </w:t>
      </w:r>
      <w:r w:rsidR="001719D7" w:rsidRPr="001719D7">
        <w:rPr>
          <w:rFonts w:ascii="Arial" w:hAnsi="Arial" w:cs="Arial"/>
          <w:i/>
          <w:color w:val="000000"/>
        </w:rPr>
        <w:t>(</w:t>
      </w:r>
      <w:r w:rsidRPr="001719D7">
        <w:rPr>
          <w:rFonts w:ascii="Arial" w:hAnsi="Arial" w:cs="Arial"/>
          <w:i/>
          <w:color w:val="000000"/>
        </w:rPr>
        <w:t>arrêté du 13 février 2009 fixant la composition du dossier prévu à l’article R.1131-15 CSP à produire à l’appui d’une demande d’autorisation ou de renouvellement d’autorisation pour pratiquer les examens des caractéristiques génétiques d’une personne ou son identification par empreintes génétiques à des fins médicales</w:t>
      </w:r>
      <w:r w:rsidR="001719D7" w:rsidRPr="001719D7">
        <w:rPr>
          <w:rFonts w:ascii="Arial" w:hAnsi="Arial" w:cs="Arial"/>
          <w:i/>
          <w:color w:val="000000"/>
        </w:rPr>
        <w:t>)</w:t>
      </w:r>
      <w:r w:rsidRPr="00620765">
        <w:rPr>
          <w:rFonts w:ascii="Arial" w:hAnsi="Arial" w:cs="Arial"/>
          <w:b/>
          <w:i/>
          <w:color w:val="000000"/>
        </w:rPr>
        <w:t> :</w:t>
      </w:r>
    </w:p>
    <w:p w:rsidR="001719D7" w:rsidRPr="00620765" w:rsidRDefault="001719D7" w:rsidP="00620765">
      <w:pPr>
        <w:jc w:val="both"/>
        <w:rPr>
          <w:rFonts w:ascii="Arial" w:hAnsi="Arial" w:cs="Arial"/>
          <w:b/>
          <w:i/>
          <w:color w:val="000000"/>
        </w:rPr>
      </w:pPr>
    </w:p>
    <w:p w:rsidR="007E5687" w:rsidRPr="00A42F3D"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Le plan de masse incluant notamment toutes</w:t>
      </w:r>
      <w:r>
        <w:rPr>
          <w:rFonts w:ascii="Arial" w:hAnsi="Arial" w:cs="Arial"/>
          <w:color w:val="000000"/>
        </w:rPr>
        <w:t xml:space="preserve"> les </w:t>
      </w:r>
      <w:r w:rsidRPr="00A42F3D">
        <w:rPr>
          <w:rFonts w:ascii="Arial" w:hAnsi="Arial" w:cs="Arial"/>
          <w:color w:val="000000"/>
        </w:rPr>
        <w:t xml:space="preserve"> zones d’activité et de stockage liées </w:t>
      </w:r>
      <w:r>
        <w:rPr>
          <w:rFonts w:ascii="Arial" w:hAnsi="Arial" w:cs="Arial"/>
          <w:color w:val="000000"/>
        </w:rPr>
        <w:t>aux activités de génétique</w:t>
      </w:r>
    </w:p>
    <w:p w:rsidR="007E5687"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Le plan </w:t>
      </w:r>
      <w:r>
        <w:rPr>
          <w:rFonts w:ascii="Arial" w:hAnsi="Arial" w:cs="Arial"/>
          <w:color w:val="000000"/>
        </w:rPr>
        <w:t>coté</w:t>
      </w:r>
      <w:r w:rsidRPr="00A42F3D">
        <w:rPr>
          <w:rFonts w:ascii="Arial" w:hAnsi="Arial" w:cs="Arial"/>
          <w:color w:val="000000"/>
        </w:rPr>
        <w:t xml:space="preserve"> des locaux avec désignation des activités et agencement des équipements</w:t>
      </w:r>
    </w:p>
    <w:p w:rsidR="007E5687" w:rsidRDefault="00594C14" w:rsidP="00620765">
      <w:pPr>
        <w:jc w:val="both"/>
        <w:rPr>
          <w:rFonts w:ascii="Arial" w:hAnsi="Arial" w:cs="Arial"/>
          <w:color w:val="000000"/>
        </w:rPr>
      </w:pPr>
      <w:r>
        <w:rPr>
          <w:rFonts w:ascii="Arial" w:hAnsi="Arial" w:cs="Arial"/>
          <w:noProof/>
          <w:color w:val="000000"/>
        </w:rPr>
        <w:drawing>
          <wp:inline distT="0" distB="0" distL="0" distR="0" wp14:anchorId="68192364" wp14:editId="276FAE70">
            <wp:extent cx="5753735" cy="15316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1531620"/>
                    </a:xfrm>
                    <a:prstGeom prst="rect">
                      <a:avLst/>
                    </a:prstGeom>
                    <a:noFill/>
                    <a:ln>
                      <a:noFill/>
                    </a:ln>
                  </pic:spPr>
                </pic:pic>
              </a:graphicData>
            </a:graphic>
          </wp:inline>
        </w:drawing>
      </w:r>
    </w:p>
    <w:p w:rsidR="007E5687"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Pr>
          <w:rFonts w:ascii="Arial" w:hAnsi="Arial" w:cs="Arial"/>
          <w:b/>
          <w:color w:val="000000"/>
          <w:sz w:val="24"/>
          <w:szCs w:val="24"/>
        </w:rPr>
        <w:t xml:space="preserve"> </w:t>
      </w:r>
      <w:r>
        <w:rPr>
          <w:rFonts w:ascii="Arial" w:hAnsi="Arial" w:cs="Arial"/>
          <w:color w:val="000000"/>
        </w:rPr>
        <w:t>Déclaration CNIL</w:t>
      </w:r>
    </w:p>
    <w:p w:rsidR="007E5687"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Pr>
          <w:rFonts w:ascii="Arial" w:hAnsi="Arial" w:cs="Arial"/>
          <w:color w:val="000000"/>
        </w:rPr>
        <w:t xml:space="preserve"> Système de gestion de la qualité : certifications ISO, accréditation COFRAC ou date d’entrée dans la procédure d’accréditation EN ISO 15189</w:t>
      </w:r>
    </w:p>
    <w:p w:rsidR="007E5687"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Pr>
          <w:rFonts w:ascii="Arial" w:hAnsi="Arial" w:cs="Arial"/>
          <w:b/>
          <w:color w:val="000000"/>
          <w:sz w:val="24"/>
          <w:szCs w:val="24"/>
        </w:rPr>
        <w:t xml:space="preserve"> </w:t>
      </w:r>
      <w:r>
        <w:rPr>
          <w:rFonts w:ascii="Arial" w:hAnsi="Arial" w:cs="Arial"/>
          <w:color w:val="000000"/>
        </w:rPr>
        <w:t>Modalités d’information des patients, exemplaire des documents fournis (information, consentement, attestation d’information)</w:t>
      </w:r>
      <w:r w:rsidR="006141FE">
        <w:rPr>
          <w:rFonts w:ascii="Arial" w:hAnsi="Arial" w:cs="Arial"/>
          <w:color w:val="000000"/>
        </w:rPr>
        <w:t xml:space="preserve"> lorsqu’ils sont produits ou utilisés par le laboratoire</w:t>
      </w:r>
    </w:p>
    <w:p w:rsidR="007E5687" w:rsidRPr="00F600A5"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Pr>
          <w:rFonts w:ascii="Arial" w:hAnsi="Arial" w:cs="Arial"/>
          <w:b/>
          <w:color w:val="000000"/>
          <w:sz w:val="24"/>
          <w:szCs w:val="24"/>
        </w:rPr>
        <w:t xml:space="preserve"> </w:t>
      </w:r>
      <w:r>
        <w:rPr>
          <w:rFonts w:ascii="Arial" w:hAnsi="Arial" w:cs="Arial"/>
          <w:color w:val="000000"/>
        </w:rPr>
        <w:t>Modalités de communication des résultats</w:t>
      </w:r>
    </w:p>
    <w:p w:rsidR="007E5687" w:rsidRDefault="007E5687" w:rsidP="00620765">
      <w:pPr>
        <w:jc w:val="both"/>
        <w:rPr>
          <w:rFonts w:ascii="Arial" w:hAnsi="Arial" w:cs="Arial"/>
          <w:color w:val="000000"/>
        </w:rPr>
      </w:pPr>
      <w:r w:rsidRPr="007E762F">
        <w:rPr>
          <w:rFonts w:ascii="Arial" w:hAnsi="Arial" w:cs="Arial"/>
          <w:b/>
          <w:color w:val="000000"/>
          <w:sz w:val="24"/>
          <w:szCs w:val="24"/>
        </w:rPr>
        <w:sym w:font="Wingdings 2" w:char="F02A"/>
      </w:r>
      <w:r w:rsidRPr="00A42F3D">
        <w:rPr>
          <w:rFonts w:ascii="Arial" w:hAnsi="Arial" w:cs="Arial"/>
          <w:color w:val="000000"/>
        </w:rPr>
        <w:t xml:space="preserve"> La liste des équipements et matériels liés à l’activité</w:t>
      </w:r>
      <w:r>
        <w:rPr>
          <w:rFonts w:ascii="Arial" w:hAnsi="Arial" w:cs="Arial"/>
          <w:color w:val="000000"/>
        </w:rPr>
        <w:t xml:space="preserve"> tels que définis par les arrêtés du 27 novembre 2008  et du 13 février 2009</w:t>
      </w:r>
      <w:r w:rsidR="001719D7">
        <w:rPr>
          <w:rFonts w:ascii="Arial" w:hAnsi="Arial" w:cs="Arial"/>
          <w:color w:val="000000"/>
        </w:rPr>
        <w:t xml:space="preserve"> ainsi que leurs conditions de maintenance</w:t>
      </w:r>
    </w:p>
    <w:p w:rsidR="007E5687" w:rsidRDefault="00594C14" w:rsidP="007E5687">
      <w:pPr>
        <w:spacing w:before="100" w:beforeAutospacing="1" w:after="100" w:afterAutospacing="1"/>
        <w:jc w:val="both"/>
        <w:rPr>
          <w:rFonts w:ascii="Arial" w:hAnsi="Arial" w:cs="Arial"/>
          <w:color w:val="000000"/>
        </w:rPr>
      </w:pPr>
      <w:r>
        <w:rPr>
          <w:rFonts w:ascii="Arial" w:hAnsi="Arial" w:cs="Arial"/>
          <w:noProof/>
          <w:color w:val="000000"/>
        </w:rPr>
        <w:lastRenderedPageBreak/>
        <w:drawing>
          <wp:inline distT="0" distB="0" distL="0" distR="0" wp14:anchorId="0283C2E0" wp14:editId="13D7CA18">
            <wp:extent cx="5747385" cy="65430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7385" cy="6543040"/>
                    </a:xfrm>
                    <a:prstGeom prst="rect">
                      <a:avLst/>
                    </a:prstGeom>
                    <a:noFill/>
                    <a:ln>
                      <a:noFill/>
                    </a:ln>
                  </pic:spPr>
                </pic:pic>
              </a:graphicData>
            </a:graphic>
          </wp:inline>
        </w:drawing>
      </w:r>
    </w:p>
    <w:p w:rsidR="007E5687" w:rsidRDefault="00594C14" w:rsidP="007E5687">
      <w:r>
        <w:rPr>
          <w:b/>
          <w:noProof/>
        </w:rPr>
        <w:lastRenderedPageBreak/>
        <w:drawing>
          <wp:inline distT="0" distB="0" distL="0" distR="0" wp14:anchorId="5870AF78" wp14:editId="76087AA3">
            <wp:extent cx="5711825" cy="87464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8746490"/>
                    </a:xfrm>
                    <a:prstGeom prst="rect">
                      <a:avLst/>
                    </a:prstGeom>
                    <a:noFill/>
                    <a:ln>
                      <a:noFill/>
                    </a:ln>
                  </pic:spPr>
                </pic:pic>
              </a:graphicData>
            </a:graphic>
          </wp:inline>
        </w:drawing>
      </w:r>
      <w:r w:rsidR="007E5687" w:rsidRPr="00F5791F">
        <w:rPr>
          <w:b/>
        </w:rPr>
        <w:t xml:space="preserve"> </w:t>
      </w:r>
    </w:p>
    <w:p w:rsidR="007E5687" w:rsidRPr="002E3544" w:rsidRDefault="00594C14" w:rsidP="007E5687">
      <w:pPr>
        <w:pStyle w:val="Titre6"/>
        <w:jc w:val="center"/>
        <w:rPr>
          <w:b w:val="0"/>
        </w:rPr>
      </w:pPr>
      <w:r>
        <w:rPr>
          <w:b w:val="0"/>
          <w:noProof/>
        </w:rPr>
        <w:lastRenderedPageBreak/>
        <w:drawing>
          <wp:inline distT="0" distB="0" distL="0" distR="0" wp14:anchorId="3E55BC92" wp14:editId="7A300287">
            <wp:extent cx="5106670" cy="9191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6670" cy="9191625"/>
                    </a:xfrm>
                    <a:prstGeom prst="rect">
                      <a:avLst/>
                    </a:prstGeom>
                    <a:noFill/>
                    <a:ln>
                      <a:noFill/>
                    </a:ln>
                  </pic:spPr>
                </pic:pic>
              </a:graphicData>
            </a:graphic>
          </wp:inline>
        </w:drawing>
      </w:r>
    </w:p>
    <w:p w:rsidR="00EB5B23" w:rsidRPr="00EB5B23" w:rsidRDefault="00EB5B23" w:rsidP="00EB5B23">
      <w:pPr>
        <w:pStyle w:val="Titre6"/>
        <w:pBdr>
          <w:top w:val="double" w:sz="4" w:space="5" w:color="auto"/>
          <w:left w:val="double" w:sz="4" w:space="31" w:color="auto"/>
          <w:bottom w:val="double" w:sz="4" w:space="0" w:color="auto"/>
          <w:right w:val="double" w:sz="4" w:space="31" w:color="auto"/>
        </w:pBdr>
        <w:tabs>
          <w:tab w:val="left" w:pos="-180"/>
          <w:tab w:val="left" w:pos="1260"/>
        </w:tabs>
        <w:jc w:val="center"/>
        <w:rPr>
          <w:color w:val="FF0000"/>
          <w:sz w:val="44"/>
          <w:szCs w:val="44"/>
        </w:rPr>
      </w:pPr>
      <w:r w:rsidRPr="00EB5B23">
        <w:rPr>
          <w:color w:val="FF0000"/>
          <w:sz w:val="44"/>
          <w:szCs w:val="44"/>
        </w:rPr>
        <w:lastRenderedPageBreak/>
        <w:t>FICHES TECHNIQUES SUPPORTS</w:t>
      </w:r>
    </w:p>
    <w:p w:rsidR="00640CAD" w:rsidRDefault="00640CAD" w:rsidP="00640CAD">
      <w:pPr>
        <w:jc w:val="center"/>
        <w:rPr>
          <w:rFonts w:ascii="Arial" w:hAnsi="Arial" w:cs="Arial"/>
          <w:b/>
          <w:color w:val="FF0000"/>
          <w:sz w:val="48"/>
          <w:szCs w:val="48"/>
          <w:u w:val="single"/>
        </w:rPr>
      </w:pPr>
    </w:p>
    <w:p w:rsidR="00EB5B23" w:rsidRPr="00EB5B23" w:rsidRDefault="00EB5B23" w:rsidP="00EB5B23">
      <w:pPr>
        <w:pStyle w:val="Titre6"/>
        <w:pBdr>
          <w:top w:val="double" w:sz="4" w:space="5" w:color="auto"/>
          <w:left w:val="double" w:sz="4" w:space="31" w:color="auto"/>
          <w:bottom w:val="double" w:sz="4" w:space="0" w:color="auto"/>
          <w:right w:val="double" w:sz="4" w:space="31" w:color="auto"/>
        </w:pBdr>
        <w:tabs>
          <w:tab w:val="left" w:pos="-180"/>
          <w:tab w:val="left" w:pos="1260"/>
        </w:tabs>
        <w:jc w:val="center"/>
        <w:rPr>
          <w:rFonts w:ascii="Arial Black" w:hAnsi="Arial Black"/>
          <w:b w:val="0"/>
          <w:sz w:val="44"/>
          <w:szCs w:val="44"/>
        </w:rPr>
      </w:pPr>
      <w:r>
        <w:rPr>
          <w:sz w:val="44"/>
          <w:szCs w:val="44"/>
        </w:rPr>
        <w:t>Analyse du fonctionnement du laboratoire et de ses partenaires au travers d’un parcours de soins</w:t>
      </w:r>
    </w:p>
    <w:p w:rsidR="0003512D" w:rsidRDefault="0003512D" w:rsidP="00383386">
      <w:pPr>
        <w:rPr>
          <w:rFonts w:ascii="Arial" w:hAnsi="Arial" w:cs="Arial"/>
          <w:b/>
          <w:i/>
          <w:color w:val="FF0000"/>
          <w:sz w:val="24"/>
          <w:szCs w:val="24"/>
          <w:u w:val="single"/>
        </w:rPr>
      </w:pPr>
    </w:p>
    <w:p w:rsidR="007E5687" w:rsidRPr="00FD3CDC" w:rsidRDefault="007E5687" w:rsidP="007E5687">
      <w:pPr>
        <w:ind w:left="-360"/>
        <w:rPr>
          <w:rFonts w:ascii="Arial" w:hAnsi="Arial" w:cs="Arial"/>
          <w:b/>
          <w:i/>
          <w:color w:val="FF0000"/>
          <w:u w:val="single"/>
        </w:rPr>
      </w:pPr>
    </w:p>
    <w:p w:rsidR="005865D0" w:rsidRDefault="007E5687" w:rsidP="007E5687">
      <w:pPr>
        <w:ind w:left="-360"/>
        <w:jc w:val="both"/>
        <w:rPr>
          <w:rFonts w:ascii="Arial" w:hAnsi="Arial" w:cs="Arial"/>
        </w:rPr>
      </w:pPr>
      <w:r>
        <w:rPr>
          <w:rFonts w:ascii="Arial" w:hAnsi="Arial" w:cs="Arial"/>
          <w:u w:val="single"/>
        </w:rPr>
        <w:t>Objectif </w:t>
      </w:r>
      <w:r w:rsidRPr="00AF4EEE">
        <w:rPr>
          <w:rFonts w:ascii="Arial" w:hAnsi="Arial" w:cs="Arial"/>
        </w:rPr>
        <w:t xml:space="preserve">: </w:t>
      </w:r>
      <w:r w:rsidR="0071628F">
        <w:rPr>
          <w:rFonts w:ascii="Arial" w:hAnsi="Arial" w:cs="Arial"/>
        </w:rPr>
        <w:t>L’</w:t>
      </w:r>
      <w:r w:rsidRPr="00BB7B95">
        <w:rPr>
          <w:rFonts w:ascii="Arial" w:hAnsi="Arial" w:cs="Arial"/>
        </w:rPr>
        <w:t xml:space="preserve">enquête </w:t>
      </w:r>
      <w:r>
        <w:rPr>
          <w:rFonts w:ascii="Arial" w:hAnsi="Arial" w:cs="Arial"/>
        </w:rPr>
        <w:t>ascendante</w:t>
      </w:r>
      <w:r w:rsidR="0071628F">
        <w:rPr>
          <w:rFonts w:ascii="Arial" w:hAnsi="Arial" w:cs="Arial"/>
        </w:rPr>
        <w:t xml:space="preserve"> sur dossier</w:t>
      </w:r>
      <w:r w:rsidRPr="00BB7B95">
        <w:rPr>
          <w:rFonts w:ascii="Arial" w:hAnsi="Arial" w:cs="Arial"/>
        </w:rPr>
        <w:t xml:space="preserve"> pe</w:t>
      </w:r>
      <w:r>
        <w:rPr>
          <w:rFonts w:ascii="Arial" w:hAnsi="Arial" w:cs="Arial"/>
        </w:rPr>
        <w:t>r</w:t>
      </w:r>
      <w:r w:rsidRPr="00BB7B95">
        <w:rPr>
          <w:rFonts w:ascii="Arial" w:hAnsi="Arial" w:cs="Arial"/>
        </w:rPr>
        <w:t xml:space="preserve">met </w:t>
      </w:r>
      <w:r>
        <w:rPr>
          <w:rFonts w:ascii="Arial" w:hAnsi="Arial" w:cs="Arial"/>
        </w:rPr>
        <w:t>de réaliser une analyse rétrospective et globale du fonctionnement du laboratoire</w:t>
      </w:r>
      <w:r w:rsidR="005865D0">
        <w:rPr>
          <w:rFonts w:ascii="Arial" w:hAnsi="Arial" w:cs="Arial"/>
        </w:rPr>
        <w:t xml:space="preserve"> et de ses partenaires</w:t>
      </w:r>
      <w:r>
        <w:rPr>
          <w:rFonts w:ascii="Arial" w:hAnsi="Arial" w:cs="Arial"/>
        </w:rPr>
        <w:t>, de la mise en œuvre des Bonnes Pratiques</w:t>
      </w:r>
      <w:r w:rsidR="005865D0">
        <w:rPr>
          <w:rFonts w:ascii="Arial" w:hAnsi="Arial" w:cs="Arial"/>
        </w:rPr>
        <w:t>.</w:t>
      </w:r>
    </w:p>
    <w:p w:rsidR="007E5687" w:rsidRPr="00BB7B95" w:rsidRDefault="005865D0" w:rsidP="007E5687">
      <w:pPr>
        <w:ind w:left="-360"/>
        <w:jc w:val="both"/>
        <w:rPr>
          <w:rFonts w:ascii="Arial" w:hAnsi="Arial" w:cs="Arial"/>
        </w:rPr>
      </w:pPr>
      <w:r>
        <w:rPr>
          <w:rFonts w:ascii="Arial" w:hAnsi="Arial" w:cs="Arial"/>
        </w:rPr>
        <w:t xml:space="preserve">Cette méthode permet de ne pas </w:t>
      </w:r>
      <w:r w:rsidR="007E5687">
        <w:rPr>
          <w:rFonts w:ascii="Arial" w:hAnsi="Arial" w:cs="Arial"/>
        </w:rPr>
        <w:t>se limiter au jour de l’inspection (J0).</w:t>
      </w:r>
    </w:p>
    <w:p w:rsidR="007E5687" w:rsidRDefault="007E5687" w:rsidP="007E5687">
      <w:pPr>
        <w:ind w:left="-360"/>
        <w:jc w:val="both"/>
        <w:rPr>
          <w:rFonts w:ascii="Arial" w:hAnsi="Arial" w:cs="Arial"/>
          <w:u w:val="single"/>
        </w:rPr>
      </w:pPr>
    </w:p>
    <w:p w:rsidR="007E5687" w:rsidRDefault="007E5687" w:rsidP="007E5687">
      <w:pPr>
        <w:ind w:left="-360"/>
        <w:jc w:val="both"/>
        <w:rPr>
          <w:rFonts w:ascii="Arial" w:hAnsi="Arial" w:cs="Arial"/>
        </w:rPr>
      </w:pPr>
      <w:r w:rsidRPr="00A75C52">
        <w:rPr>
          <w:rFonts w:ascii="Arial" w:hAnsi="Arial" w:cs="Arial"/>
          <w:u w:val="single"/>
        </w:rPr>
        <w:t>Critères de choix du dossier</w:t>
      </w:r>
      <w:r>
        <w:rPr>
          <w:rFonts w:ascii="Arial" w:hAnsi="Arial" w:cs="Arial"/>
          <w:u w:val="single"/>
        </w:rPr>
        <w:t> </w:t>
      </w:r>
      <w:r w:rsidRPr="001D79B9">
        <w:rPr>
          <w:rFonts w:ascii="Arial" w:hAnsi="Arial" w:cs="Arial"/>
        </w:rPr>
        <w:t xml:space="preserve">: </w:t>
      </w:r>
      <w:r w:rsidR="0071628F">
        <w:rPr>
          <w:rFonts w:ascii="Arial" w:hAnsi="Arial" w:cs="Arial"/>
        </w:rPr>
        <w:t>le dossier d’un</w:t>
      </w:r>
      <w:r>
        <w:rPr>
          <w:rFonts w:ascii="Arial" w:hAnsi="Arial" w:cs="Arial"/>
        </w:rPr>
        <w:t xml:space="preserve"> patient ayant bénéficié d’un examen de cytogénétique et/ou de génétique moléculaire effectué la veille (ou </w:t>
      </w:r>
      <w:r w:rsidR="00363362">
        <w:rPr>
          <w:rFonts w:ascii="Arial" w:hAnsi="Arial" w:cs="Arial"/>
        </w:rPr>
        <w:t>dossier le plus récent, ayant s</w:t>
      </w:r>
      <w:r>
        <w:rPr>
          <w:rFonts w:ascii="Arial" w:hAnsi="Arial" w:cs="Arial"/>
        </w:rPr>
        <w:t>es données saisies dans l’informatique &lt; 8mois)</w:t>
      </w:r>
    </w:p>
    <w:p w:rsidR="007E5687" w:rsidRDefault="007E5687" w:rsidP="007E5687">
      <w:pPr>
        <w:ind w:left="-360"/>
        <w:jc w:val="both"/>
        <w:rPr>
          <w:rFonts w:ascii="Arial" w:hAnsi="Arial" w:cs="Arial"/>
          <w:u w:val="single"/>
        </w:rPr>
      </w:pPr>
    </w:p>
    <w:p w:rsidR="007E5687" w:rsidRDefault="007E5687" w:rsidP="007E5687">
      <w:pPr>
        <w:ind w:left="-360"/>
        <w:jc w:val="both"/>
        <w:rPr>
          <w:rFonts w:ascii="Arial" w:hAnsi="Arial" w:cs="Arial"/>
        </w:rPr>
      </w:pPr>
      <w:r w:rsidRPr="003A3F20">
        <w:rPr>
          <w:rFonts w:ascii="Arial" w:hAnsi="Arial" w:cs="Arial"/>
        </w:rPr>
        <w:t xml:space="preserve">L’enquête </w:t>
      </w:r>
      <w:r>
        <w:rPr>
          <w:rFonts w:ascii="Arial" w:hAnsi="Arial" w:cs="Arial"/>
        </w:rPr>
        <w:t>débute d</w:t>
      </w:r>
      <w:r w:rsidRPr="0071628F">
        <w:rPr>
          <w:rFonts w:ascii="Arial" w:hAnsi="Arial" w:cs="Arial"/>
        </w:rPr>
        <w:t xml:space="preserve">u </w:t>
      </w:r>
      <w:r>
        <w:rPr>
          <w:rFonts w:ascii="Arial" w:hAnsi="Arial" w:cs="Arial"/>
          <w:u w:val="single"/>
        </w:rPr>
        <w:t>jour de la transmission du résultat</w:t>
      </w:r>
      <w:r>
        <w:rPr>
          <w:rFonts w:ascii="Arial" w:hAnsi="Arial" w:cs="Arial"/>
        </w:rPr>
        <w:t>,</w:t>
      </w:r>
      <w:r w:rsidRPr="003A3F20">
        <w:rPr>
          <w:rFonts w:ascii="Arial" w:hAnsi="Arial" w:cs="Arial"/>
        </w:rPr>
        <w:t xml:space="preserve"> </w:t>
      </w:r>
      <w:r w:rsidRPr="001D79B9">
        <w:rPr>
          <w:rFonts w:ascii="Arial" w:hAnsi="Arial" w:cs="Arial"/>
          <w:u w:val="single"/>
        </w:rPr>
        <w:t>pour remonter chronologiquement</w:t>
      </w:r>
      <w:r>
        <w:rPr>
          <w:rFonts w:ascii="Arial" w:hAnsi="Arial" w:cs="Arial"/>
        </w:rPr>
        <w:t xml:space="preserve"> vers la  prescription.</w:t>
      </w:r>
    </w:p>
    <w:p w:rsidR="0022482F" w:rsidRDefault="0022482F" w:rsidP="007E5687">
      <w:pPr>
        <w:ind w:left="-360"/>
        <w:jc w:val="both"/>
        <w:rPr>
          <w:rFonts w:ascii="Arial" w:hAnsi="Arial" w:cs="Arial"/>
        </w:rPr>
      </w:pPr>
    </w:p>
    <w:p w:rsidR="0022482F" w:rsidRPr="001D79B9" w:rsidRDefault="0022482F" w:rsidP="007E5687">
      <w:pPr>
        <w:ind w:left="-360"/>
        <w:jc w:val="both"/>
        <w:rPr>
          <w:rFonts w:ascii="Arial" w:hAnsi="Arial" w:cs="Arial"/>
          <w:u w:val="single"/>
        </w:rPr>
      </w:pPr>
      <w:r>
        <w:rPr>
          <w:rFonts w:ascii="Arial" w:hAnsi="Arial" w:cs="Arial"/>
        </w:rPr>
        <w:t>Points à aborder à la lecture d’un dossier</w:t>
      </w:r>
      <w:r w:rsidR="007B146F">
        <w:rPr>
          <w:rFonts w:ascii="Arial" w:hAnsi="Arial" w:cs="Arial"/>
        </w:rPr>
        <w:t xml:space="preserve"> qui doit comprendre au minimum les 5 items ci-après</w:t>
      </w:r>
      <w:r>
        <w:rPr>
          <w:rFonts w:ascii="Arial" w:hAnsi="Arial" w:cs="Arial"/>
        </w:rPr>
        <w:t> :</w:t>
      </w:r>
    </w:p>
    <w:p w:rsidR="007E5687" w:rsidRDefault="007E5687" w:rsidP="007E5687">
      <w:pPr>
        <w:rPr>
          <w:rFonts w:ascii="Arial" w:hAnsi="Arial" w:cs="Arial"/>
          <w:b/>
        </w:rPr>
      </w:pPr>
    </w:p>
    <w:p w:rsidR="007E5687" w:rsidRPr="00074FFC" w:rsidRDefault="007E5687" w:rsidP="007E5687">
      <w:pPr>
        <w:rPr>
          <w:rFonts w:ascii="Arial" w:hAnsi="Arial" w:cs="Arial"/>
          <w:b/>
        </w:rPr>
      </w:pPr>
      <w:r w:rsidRPr="00074FFC">
        <w:rPr>
          <w:rFonts w:ascii="Arial" w:hAnsi="Arial" w:cs="Arial"/>
          <w:b/>
        </w:rPr>
        <w:t>1) Compte rendu et transmission du résultat (post analytique)</w:t>
      </w:r>
    </w:p>
    <w:p w:rsidR="007E5687" w:rsidRDefault="007E5687" w:rsidP="007E5687">
      <w:pPr>
        <w:rPr>
          <w:rFonts w:ascii="Arial" w:hAnsi="Arial" w:cs="Arial"/>
        </w:rPr>
      </w:pPr>
      <w:r w:rsidRPr="00074FFC">
        <w:rPr>
          <w:rFonts w:ascii="Arial" w:hAnsi="Arial" w:cs="Arial"/>
        </w:rPr>
        <w:t>Le compte rendu fait mention au minimum des éléments suivants :</w:t>
      </w:r>
    </w:p>
    <w:p w:rsidR="005865D0" w:rsidRDefault="005865D0" w:rsidP="007E5687">
      <w:pPr>
        <w:rPr>
          <w:rFonts w:ascii="Arial" w:hAnsi="Arial" w:cs="Arial"/>
        </w:rPr>
      </w:pPr>
    </w:p>
    <w:p w:rsidR="007E5687"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Pr>
          <w:rFonts w:ascii="Arial" w:hAnsi="Arial" w:cs="Arial"/>
        </w:rPr>
        <w:t>Délais de</w:t>
      </w:r>
      <w:r w:rsidR="0022482F">
        <w:rPr>
          <w:rFonts w:ascii="Arial" w:hAnsi="Arial" w:cs="Arial"/>
        </w:rPr>
        <w:t xml:space="preserve"> réponse adapté à la clinique et notamment en DPN </w:t>
      </w:r>
      <w:r w:rsidR="005865D0">
        <w:rPr>
          <w:rFonts w:ascii="Arial" w:hAnsi="Arial" w:cs="Arial"/>
        </w:rPr>
        <w:t xml:space="preserve"> </w:t>
      </w:r>
      <w:r w:rsidR="00363362">
        <w:rPr>
          <w:rFonts w:ascii="Arial" w:hAnsi="Arial" w:cs="Arial"/>
        </w:rPr>
        <w:t>(</w:t>
      </w:r>
      <w:r w:rsidR="0003512D">
        <w:rPr>
          <w:rFonts w:ascii="Arial" w:hAnsi="Arial" w:cs="Arial"/>
        </w:rPr>
        <w:t>date de prescription ; date de rendu )</w:t>
      </w:r>
    </w:p>
    <w:p w:rsidR="00FC4BDD" w:rsidRPr="00074FFC" w:rsidRDefault="00FC4BDD" w:rsidP="00FC4BDD">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Pr>
          <w:rFonts w:ascii="Arial" w:hAnsi="Arial" w:cs="Arial"/>
        </w:rPr>
        <w:t xml:space="preserve">Signature du </w:t>
      </w:r>
      <w:r w:rsidR="0022482F">
        <w:rPr>
          <w:rFonts w:ascii="Arial" w:hAnsi="Arial" w:cs="Arial"/>
        </w:rPr>
        <w:t>praticien agréé (post-natal) ou compétent (DPN)</w:t>
      </w:r>
      <w:r>
        <w:rPr>
          <w:rFonts w:ascii="Arial" w:hAnsi="Arial" w:cs="Arial"/>
        </w:rPr>
        <w:t xml:space="preserve"> </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 xml:space="preserve"> </w:t>
      </w:r>
      <w:r w:rsidR="005865D0">
        <w:rPr>
          <w:rFonts w:ascii="Arial" w:hAnsi="Arial" w:cs="Arial"/>
        </w:rPr>
        <w:t xml:space="preserve"> </w:t>
      </w:r>
      <w:r w:rsidR="00363362">
        <w:rPr>
          <w:rFonts w:ascii="Arial" w:hAnsi="Arial" w:cs="Arial"/>
        </w:rPr>
        <w:t xml:space="preserve">      </w:t>
      </w:r>
      <w:r w:rsidR="005865D0" w:rsidRPr="00074FFC">
        <w:rPr>
          <w:rFonts w:ascii="Arial" w:hAnsi="Arial" w:cs="Arial"/>
        </w:rPr>
        <w:t>Identification</w:t>
      </w:r>
      <w:r w:rsidR="007E5687" w:rsidRPr="00074FFC">
        <w:rPr>
          <w:rFonts w:ascii="Arial" w:hAnsi="Arial" w:cs="Arial"/>
        </w:rPr>
        <w:t xml:space="preserve"> du patient</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Identification</w:t>
      </w:r>
      <w:r w:rsidR="007E5687" w:rsidRPr="00074FFC">
        <w:rPr>
          <w:rFonts w:ascii="Arial" w:hAnsi="Arial" w:cs="Arial"/>
        </w:rPr>
        <w:t xml:space="preserve"> de l’examen</w:t>
      </w:r>
      <w:r w:rsidR="007B146F">
        <w:rPr>
          <w:rFonts w:ascii="Arial" w:hAnsi="Arial" w:cs="Arial"/>
        </w:rPr>
        <w:t xml:space="preserve"> et des techniques utilisées</w:t>
      </w:r>
    </w:p>
    <w:p w:rsidR="0022482F"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Résultat</w:t>
      </w:r>
      <w:r w:rsidR="007E5687" w:rsidRPr="00074FFC">
        <w:rPr>
          <w:rFonts w:ascii="Arial" w:hAnsi="Arial" w:cs="Arial"/>
        </w:rPr>
        <w:t xml:space="preserve"> de l’examen</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22482F">
        <w:rPr>
          <w:rFonts w:ascii="Arial" w:hAnsi="Arial" w:cs="Arial"/>
        </w:rPr>
        <w:t>Interprétation</w:t>
      </w:r>
      <w:r w:rsidR="007E5687" w:rsidRPr="00074FFC">
        <w:rPr>
          <w:rFonts w:ascii="Arial" w:hAnsi="Arial" w:cs="Arial"/>
        </w:rPr>
        <w:t xml:space="preserve"> du résultat</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Conséquences</w:t>
      </w:r>
      <w:r w:rsidR="007E5687" w:rsidRPr="00074FFC">
        <w:rPr>
          <w:rFonts w:ascii="Arial" w:hAnsi="Arial" w:cs="Arial"/>
        </w:rPr>
        <w:t xml:space="preserve"> du résultat pour l’individu</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Conséquences</w:t>
      </w:r>
      <w:r w:rsidR="007E5687" w:rsidRPr="00074FFC">
        <w:rPr>
          <w:rFonts w:ascii="Arial" w:hAnsi="Arial" w:cs="Arial"/>
        </w:rPr>
        <w:t xml:space="preserve"> du résultat pour la famille</w:t>
      </w:r>
    </w:p>
    <w:p w:rsidR="007E5687" w:rsidRPr="00074FFC" w:rsidRDefault="0071628F" w:rsidP="005865D0">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Orientation</w:t>
      </w:r>
      <w:r w:rsidRPr="00074FFC">
        <w:rPr>
          <w:rFonts w:ascii="Arial" w:hAnsi="Arial" w:cs="Arial"/>
        </w:rPr>
        <w:t xml:space="preserve"> vers une</w:t>
      </w:r>
      <w:r w:rsidR="007E5687" w:rsidRPr="00074FFC">
        <w:rPr>
          <w:rFonts w:ascii="Arial" w:hAnsi="Arial" w:cs="Arial"/>
        </w:rPr>
        <w:t xml:space="preserve"> </w:t>
      </w:r>
      <w:r w:rsidRPr="00074FFC">
        <w:rPr>
          <w:rFonts w:ascii="Arial" w:hAnsi="Arial" w:cs="Arial"/>
        </w:rPr>
        <w:t>consultation</w:t>
      </w:r>
      <w:r w:rsidR="007E5687" w:rsidRPr="00074FFC">
        <w:rPr>
          <w:rFonts w:ascii="Arial" w:hAnsi="Arial" w:cs="Arial"/>
        </w:rPr>
        <w:t xml:space="preserve"> d’un conseil</w:t>
      </w:r>
      <w:r w:rsidRPr="00074FFC">
        <w:rPr>
          <w:rFonts w:ascii="Arial" w:hAnsi="Arial" w:cs="Arial"/>
        </w:rPr>
        <w:t>ler en</w:t>
      </w:r>
      <w:r w:rsidR="007E5687" w:rsidRPr="00074FFC">
        <w:rPr>
          <w:rFonts w:ascii="Arial" w:hAnsi="Arial" w:cs="Arial"/>
        </w:rPr>
        <w:t xml:space="preserve"> génétique </w:t>
      </w:r>
      <w:r w:rsidRPr="00074FFC">
        <w:rPr>
          <w:rFonts w:ascii="Arial" w:hAnsi="Arial" w:cs="Arial"/>
        </w:rPr>
        <w:t>ou d’un spécialiste de l’affection considérée</w:t>
      </w:r>
      <w:r w:rsidR="007E5687" w:rsidRPr="00074FFC">
        <w:rPr>
          <w:rFonts w:ascii="Arial" w:hAnsi="Arial" w:cs="Arial"/>
        </w:rPr>
        <w:t>, lors de la découverte d’une anomalie</w:t>
      </w:r>
    </w:p>
    <w:p w:rsidR="007E5687" w:rsidRPr="00074FFC" w:rsidRDefault="0071628F" w:rsidP="005865D0">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5865D0" w:rsidRPr="00074FFC">
        <w:rPr>
          <w:rFonts w:ascii="Arial" w:hAnsi="Arial" w:cs="Arial"/>
        </w:rPr>
        <w:t>En</w:t>
      </w:r>
      <w:r w:rsidR="007E5687" w:rsidRPr="00074FFC">
        <w:rPr>
          <w:rFonts w:ascii="Arial" w:hAnsi="Arial" w:cs="Arial"/>
        </w:rPr>
        <w:t xml:space="preserve"> cas d’</w:t>
      </w:r>
      <w:r w:rsidR="00F20700">
        <w:rPr>
          <w:rFonts w:ascii="Arial" w:hAnsi="Arial" w:cs="Arial"/>
        </w:rPr>
        <w:t>examen</w:t>
      </w:r>
      <w:r w:rsidR="007E5687" w:rsidRPr="00074FFC">
        <w:rPr>
          <w:rFonts w:ascii="Arial" w:hAnsi="Arial" w:cs="Arial"/>
        </w:rPr>
        <w:t xml:space="preserve"> de cytogénétique, nombre de bandes utilisées pour le rendu de résultat </w:t>
      </w:r>
      <w:r w:rsidR="005865D0">
        <w:rPr>
          <w:rFonts w:ascii="Arial" w:hAnsi="Arial" w:cs="Arial"/>
        </w:rPr>
        <w:t>(</w:t>
      </w:r>
      <w:r w:rsidRPr="00074FFC">
        <w:rPr>
          <w:rFonts w:ascii="Arial" w:hAnsi="Arial" w:cs="Arial"/>
        </w:rPr>
        <w:t>&gt; à 400</w:t>
      </w:r>
      <w:r w:rsidR="00363362">
        <w:rPr>
          <w:rFonts w:ascii="Arial" w:hAnsi="Arial" w:cs="Arial"/>
        </w:rPr>
        <w:t xml:space="preserve"> -</w:t>
      </w:r>
      <w:r w:rsidR="005865D0">
        <w:rPr>
          <w:rFonts w:ascii="Arial" w:hAnsi="Arial" w:cs="Arial"/>
        </w:rPr>
        <w:t xml:space="preserve"> </w:t>
      </w:r>
      <w:r w:rsidR="00363362">
        <w:rPr>
          <w:rFonts w:ascii="Arial" w:hAnsi="Arial" w:cs="Arial"/>
        </w:rPr>
        <w:t>recommandation ACLF</w:t>
      </w:r>
      <w:r w:rsidR="005865D0">
        <w:rPr>
          <w:rFonts w:ascii="Arial" w:hAnsi="Arial" w:cs="Arial"/>
        </w:rPr>
        <w:t>)</w:t>
      </w:r>
    </w:p>
    <w:p w:rsidR="007E5687" w:rsidRPr="00074FFC" w:rsidRDefault="0071628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007E5687" w:rsidRPr="00074FFC">
        <w:rPr>
          <w:rFonts w:ascii="Arial" w:hAnsi="Arial" w:cs="Arial"/>
        </w:rPr>
        <w:t xml:space="preserve"> </w:t>
      </w:r>
      <w:r w:rsidRPr="00074FFC">
        <w:rPr>
          <w:rFonts w:ascii="Arial" w:hAnsi="Arial" w:cs="Arial"/>
        </w:rPr>
        <w:tab/>
      </w:r>
      <w:r w:rsidR="005865D0" w:rsidRPr="00074FFC">
        <w:rPr>
          <w:rFonts w:ascii="Arial" w:hAnsi="Arial" w:cs="Arial"/>
        </w:rPr>
        <w:t>Les</w:t>
      </w:r>
      <w:r w:rsidRPr="00074FFC">
        <w:rPr>
          <w:rFonts w:ascii="Arial" w:hAnsi="Arial" w:cs="Arial"/>
        </w:rPr>
        <w:t xml:space="preserve"> </w:t>
      </w:r>
      <w:r w:rsidR="007E5687" w:rsidRPr="00074FFC">
        <w:rPr>
          <w:rFonts w:ascii="Arial" w:hAnsi="Arial" w:cs="Arial"/>
        </w:rPr>
        <w:t>limites de l’interprétation sont précisé</w:t>
      </w:r>
      <w:r w:rsidRPr="00074FFC">
        <w:rPr>
          <w:rFonts w:ascii="Arial" w:hAnsi="Arial" w:cs="Arial"/>
        </w:rPr>
        <w:t xml:space="preserve">es en fonction des tests </w:t>
      </w:r>
      <w:r w:rsidR="0003512D">
        <w:rPr>
          <w:rFonts w:ascii="Arial" w:hAnsi="Arial" w:cs="Arial"/>
        </w:rPr>
        <w:t>utilisés</w:t>
      </w:r>
    </w:p>
    <w:p w:rsidR="007E5687" w:rsidRPr="00074FFC" w:rsidRDefault="0071628F" w:rsidP="005865D0">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631886" w:rsidRPr="00074FFC">
        <w:rPr>
          <w:rFonts w:ascii="Arial" w:hAnsi="Arial" w:cs="Arial"/>
        </w:rPr>
        <w:t>Si</w:t>
      </w:r>
      <w:r w:rsidR="007E5687" w:rsidRPr="00074FFC">
        <w:rPr>
          <w:rFonts w:ascii="Arial" w:hAnsi="Arial" w:cs="Arial"/>
        </w:rPr>
        <w:t xml:space="preserve"> l’intégralité des examens n’a pas été réalisée dans le laboratoire, le nom des laboratoires ayant réalisé les autres examens doit être mentionné.</w:t>
      </w:r>
    </w:p>
    <w:p w:rsidR="007E5687" w:rsidRPr="00074FFC" w:rsidRDefault="00074FFC"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631886" w:rsidRPr="00074FFC">
        <w:rPr>
          <w:rFonts w:ascii="Arial" w:hAnsi="Arial" w:cs="Arial"/>
        </w:rPr>
        <w:t>Si</w:t>
      </w:r>
      <w:r w:rsidR="007E5687" w:rsidRPr="00074FFC">
        <w:rPr>
          <w:rFonts w:ascii="Arial" w:hAnsi="Arial" w:cs="Arial"/>
        </w:rPr>
        <w:t xml:space="preserve"> une modification de l’</w:t>
      </w:r>
      <w:r w:rsidR="00F20700">
        <w:rPr>
          <w:rFonts w:ascii="Arial" w:hAnsi="Arial" w:cs="Arial"/>
        </w:rPr>
        <w:t>examen</w:t>
      </w:r>
      <w:r w:rsidR="007E5687" w:rsidRPr="00074FFC">
        <w:rPr>
          <w:rFonts w:ascii="Arial" w:hAnsi="Arial" w:cs="Arial"/>
        </w:rPr>
        <w:t xml:space="preserve"> </w:t>
      </w:r>
      <w:proofErr w:type="spellStart"/>
      <w:r w:rsidR="007E5687" w:rsidRPr="00074FFC">
        <w:rPr>
          <w:rFonts w:ascii="Arial" w:hAnsi="Arial" w:cs="Arial"/>
        </w:rPr>
        <w:t>à</w:t>
      </w:r>
      <w:proofErr w:type="spellEnd"/>
      <w:r w:rsidR="007E5687" w:rsidRPr="00074FFC">
        <w:rPr>
          <w:rFonts w:ascii="Arial" w:hAnsi="Arial" w:cs="Arial"/>
        </w:rPr>
        <w:t xml:space="preserve"> été réalisée, l’accord du prescripteur doit être mentionné.</w:t>
      </w:r>
    </w:p>
    <w:p w:rsidR="007E5687" w:rsidRPr="00074FFC" w:rsidRDefault="00074FFC" w:rsidP="005865D0">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631886">
        <w:rPr>
          <w:rFonts w:ascii="Arial" w:hAnsi="Arial" w:cs="Arial"/>
        </w:rPr>
        <w:t>Aucune</w:t>
      </w:r>
      <w:r w:rsidR="007E5687" w:rsidRPr="00074FFC">
        <w:rPr>
          <w:rFonts w:ascii="Arial" w:hAnsi="Arial" w:cs="Arial"/>
        </w:rPr>
        <w:t xml:space="preserve"> information sur les résultats des examens familiaux</w:t>
      </w:r>
      <w:r w:rsidR="001E7D26">
        <w:rPr>
          <w:rFonts w:ascii="Arial" w:hAnsi="Arial" w:cs="Arial"/>
        </w:rPr>
        <w:t xml:space="preserve"> (sauf origine paternelle ou maternelle)</w:t>
      </w:r>
      <w:r w:rsidR="007E5687" w:rsidRPr="00074FFC">
        <w:rPr>
          <w:rFonts w:ascii="Arial" w:hAnsi="Arial" w:cs="Arial"/>
        </w:rPr>
        <w:t xml:space="preserve"> ne doit être retrouvée sauf consentement express</w:t>
      </w:r>
    </w:p>
    <w:p w:rsidR="007E5687" w:rsidRDefault="007E5687" w:rsidP="007E5687">
      <w:pPr>
        <w:rPr>
          <w:rFonts w:ascii="Arial" w:hAnsi="Arial" w:cs="Arial"/>
          <w:b/>
        </w:rPr>
      </w:pPr>
    </w:p>
    <w:p w:rsidR="0022482F" w:rsidRPr="00074FFC" w:rsidRDefault="0022482F" w:rsidP="007E5687">
      <w:pPr>
        <w:rPr>
          <w:rFonts w:ascii="Arial" w:hAnsi="Arial" w:cs="Arial"/>
          <w:b/>
        </w:rPr>
      </w:pPr>
    </w:p>
    <w:p w:rsidR="007E5687" w:rsidRPr="00074FFC" w:rsidRDefault="00074FFC" w:rsidP="007E5687">
      <w:pPr>
        <w:rPr>
          <w:rFonts w:ascii="Arial" w:hAnsi="Arial" w:cs="Arial"/>
          <w:b/>
        </w:rPr>
      </w:pPr>
      <w:r w:rsidRPr="00074FFC">
        <w:rPr>
          <w:rFonts w:ascii="Arial" w:hAnsi="Arial" w:cs="Arial"/>
          <w:b/>
        </w:rPr>
        <w:t xml:space="preserve">2) </w:t>
      </w:r>
      <w:r w:rsidR="007E5687" w:rsidRPr="00074FFC">
        <w:rPr>
          <w:rFonts w:ascii="Arial" w:hAnsi="Arial" w:cs="Arial"/>
          <w:b/>
        </w:rPr>
        <w:t>Le Laboratoire</w:t>
      </w:r>
    </w:p>
    <w:p w:rsidR="00074FFC" w:rsidRDefault="00074FFC" w:rsidP="007E5687">
      <w:pPr>
        <w:rPr>
          <w:rFonts w:ascii="Arial" w:hAnsi="Arial" w:cs="Arial"/>
          <w:b/>
        </w:rPr>
      </w:pPr>
    </w:p>
    <w:p w:rsidR="0022482F" w:rsidRPr="0022482F" w:rsidRDefault="0022482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Pr>
          <w:rFonts w:ascii="Arial" w:hAnsi="Arial" w:cs="Arial"/>
        </w:rPr>
        <w:t xml:space="preserve">Identification du laboratoire </w:t>
      </w:r>
    </w:p>
    <w:p w:rsidR="007E5687" w:rsidRPr="00074FFC" w:rsidRDefault="00074FFC" w:rsidP="00631886">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7E5687" w:rsidRPr="00074FFC">
        <w:rPr>
          <w:rFonts w:ascii="Arial" w:hAnsi="Arial" w:cs="Arial"/>
        </w:rPr>
        <w:t>Si plusieurs laboratoires participent à la réalisation des examens, les résultats sont partagés sur l’ensemble des laboratoires.</w:t>
      </w:r>
    </w:p>
    <w:p w:rsidR="007E5687" w:rsidRPr="00074FFC" w:rsidRDefault="00074FFC" w:rsidP="00074FFC">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7E5687" w:rsidRPr="00074FFC">
        <w:rPr>
          <w:rFonts w:ascii="Arial" w:hAnsi="Arial" w:cs="Arial"/>
        </w:rPr>
        <w:t xml:space="preserve">Le laboratoire </w:t>
      </w:r>
      <w:r w:rsidRPr="00074FFC">
        <w:rPr>
          <w:rFonts w:ascii="Arial" w:hAnsi="Arial" w:cs="Arial"/>
        </w:rPr>
        <w:t>travaille en collaboration</w:t>
      </w:r>
      <w:r w:rsidR="007E5687" w:rsidRPr="00074FFC">
        <w:rPr>
          <w:rFonts w:ascii="Arial" w:hAnsi="Arial" w:cs="Arial"/>
        </w:rPr>
        <w:t xml:space="preserve"> avec d’autres laboratoires </w:t>
      </w:r>
    </w:p>
    <w:p w:rsidR="007E5687" w:rsidRPr="00074FFC" w:rsidRDefault="00074FFC" w:rsidP="00631886">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r>
      <w:r w:rsidR="007E5687" w:rsidRPr="00074FFC">
        <w:rPr>
          <w:rFonts w:ascii="Arial" w:hAnsi="Arial" w:cs="Arial"/>
        </w:rPr>
        <w:t xml:space="preserve">Si le laboratoire qui a analysé un cas index ne réalise pas les </w:t>
      </w:r>
      <w:r w:rsidR="00F20700">
        <w:rPr>
          <w:rFonts w:ascii="Arial" w:hAnsi="Arial" w:cs="Arial"/>
        </w:rPr>
        <w:t>examen</w:t>
      </w:r>
      <w:r w:rsidR="00185FA7">
        <w:rPr>
          <w:rFonts w:ascii="Arial" w:hAnsi="Arial" w:cs="Arial"/>
        </w:rPr>
        <w:t>s</w:t>
      </w:r>
      <w:r w:rsidR="007E5687" w:rsidRPr="00074FFC">
        <w:rPr>
          <w:rFonts w:ascii="Arial" w:hAnsi="Arial" w:cs="Arial"/>
        </w:rPr>
        <w:t xml:space="preserve"> des apparentés, il doit être en mesure de travailler avec les laboratoires qui les prendront en charge</w:t>
      </w:r>
    </w:p>
    <w:p w:rsidR="007E5687" w:rsidRPr="00074FFC" w:rsidRDefault="007E5687" w:rsidP="007E5687">
      <w:pPr>
        <w:rPr>
          <w:rFonts w:ascii="Arial" w:hAnsi="Arial" w:cs="Arial"/>
          <w:b/>
        </w:rPr>
      </w:pPr>
    </w:p>
    <w:p w:rsidR="007E5687" w:rsidRPr="00074FFC" w:rsidRDefault="007E5687" w:rsidP="007E5687">
      <w:pPr>
        <w:rPr>
          <w:rFonts w:ascii="Arial" w:hAnsi="Arial" w:cs="Arial"/>
          <w:b/>
        </w:rPr>
      </w:pPr>
    </w:p>
    <w:p w:rsidR="007E5687" w:rsidRDefault="00074FFC" w:rsidP="007E5687">
      <w:pPr>
        <w:rPr>
          <w:rFonts w:ascii="Arial" w:hAnsi="Arial" w:cs="Arial"/>
          <w:b/>
        </w:rPr>
      </w:pPr>
      <w:r w:rsidRPr="00074FFC">
        <w:rPr>
          <w:rFonts w:ascii="Arial" w:hAnsi="Arial" w:cs="Arial"/>
          <w:b/>
        </w:rPr>
        <w:t xml:space="preserve">3) </w:t>
      </w:r>
      <w:r w:rsidR="007E5687" w:rsidRPr="00074FFC">
        <w:rPr>
          <w:rFonts w:ascii="Arial" w:hAnsi="Arial" w:cs="Arial"/>
          <w:b/>
        </w:rPr>
        <w:t>Le prélèvement</w:t>
      </w:r>
    </w:p>
    <w:p w:rsidR="00363362" w:rsidRPr="00074FFC" w:rsidRDefault="00363362" w:rsidP="007E5687">
      <w:pPr>
        <w:rPr>
          <w:rFonts w:ascii="Arial" w:hAnsi="Arial" w:cs="Arial"/>
          <w:b/>
        </w:rPr>
      </w:pPr>
    </w:p>
    <w:p w:rsidR="00074FFC" w:rsidRDefault="00074FFC" w:rsidP="00074FFC">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t>Identification du préleveur</w:t>
      </w:r>
    </w:p>
    <w:p w:rsidR="007E5687" w:rsidRPr="00074FFC" w:rsidRDefault="00074FFC" w:rsidP="001E5E0F">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 xml:space="preserve">Si le prélèvement est réalisé par </w:t>
      </w:r>
      <w:r w:rsidR="0022482F">
        <w:rPr>
          <w:rFonts w:ascii="Arial" w:hAnsi="Arial" w:cs="Arial"/>
        </w:rPr>
        <w:t>un préleveur</w:t>
      </w:r>
      <w:r w:rsidR="007E5687" w:rsidRPr="00074FFC">
        <w:rPr>
          <w:rFonts w:ascii="Arial" w:hAnsi="Arial" w:cs="Arial"/>
        </w:rPr>
        <w:t xml:space="preserve"> extérieur au laboratoire les modal</w:t>
      </w:r>
      <w:r w:rsidR="00363362">
        <w:rPr>
          <w:rFonts w:ascii="Arial" w:hAnsi="Arial" w:cs="Arial"/>
        </w:rPr>
        <w:t>ités concernant l’échantillon, le stockage, le transport, l</w:t>
      </w:r>
      <w:r w:rsidR="007E5687" w:rsidRPr="00074FFC">
        <w:rPr>
          <w:rFonts w:ascii="Arial" w:hAnsi="Arial" w:cs="Arial"/>
        </w:rPr>
        <w:t xml:space="preserve">e prélèvement, de délais avant </w:t>
      </w:r>
      <w:r w:rsidR="00F20700">
        <w:rPr>
          <w:rFonts w:ascii="Arial" w:hAnsi="Arial" w:cs="Arial"/>
        </w:rPr>
        <w:t>examen</w:t>
      </w:r>
      <w:r w:rsidR="007E5687" w:rsidRPr="00074FFC">
        <w:rPr>
          <w:rFonts w:ascii="Arial" w:hAnsi="Arial" w:cs="Arial"/>
        </w:rPr>
        <w:t xml:space="preserve"> sont </w:t>
      </w:r>
      <w:r w:rsidR="00896734" w:rsidRPr="00074FFC">
        <w:rPr>
          <w:rFonts w:ascii="Arial" w:hAnsi="Arial" w:cs="Arial"/>
        </w:rPr>
        <w:t>formalisées</w:t>
      </w:r>
    </w:p>
    <w:p w:rsidR="007E5687" w:rsidRPr="00074FFC" w:rsidRDefault="00074FFC" w:rsidP="001E5E0F">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Si un transfert d’</w:t>
      </w:r>
      <w:r w:rsidR="00F20700">
        <w:rPr>
          <w:rFonts w:ascii="Arial" w:hAnsi="Arial" w:cs="Arial"/>
        </w:rPr>
        <w:t>examen</w:t>
      </w:r>
      <w:r w:rsidR="007E5687" w:rsidRPr="00074FFC">
        <w:rPr>
          <w:rFonts w:ascii="Arial" w:hAnsi="Arial" w:cs="Arial"/>
        </w:rPr>
        <w:t xml:space="preserve"> est réalisé sur un autre laboratoire, un courrier d’information au</w:t>
      </w:r>
      <w:r w:rsidR="00363362">
        <w:rPr>
          <w:rFonts w:ascii="Arial" w:hAnsi="Arial" w:cs="Arial"/>
        </w:rPr>
        <w:t xml:space="preserve"> prescripteur doit être présent au dossier</w:t>
      </w:r>
    </w:p>
    <w:p w:rsidR="007E5687" w:rsidRPr="00074FFC" w:rsidRDefault="00074FFC" w:rsidP="001E5E0F">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1E5E0F">
        <w:rPr>
          <w:rFonts w:ascii="Arial" w:hAnsi="Arial" w:cs="Arial"/>
        </w:rPr>
        <w:tab/>
      </w:r>
      <w:r w:rsidR="007E5687" w:rsidRPr="00074FFC">
        <w:rPr>
          <w:rFonts w:ascii="Arial" w:hAnsi="Arial" w:cs="Arial"/>
        </w:rPr>
        <w:t>Les échantillons</w:t>
      </w:r>
      <w:r w:rsidR="0022482F">
        <w:rPr>
          <w:rFonts w:ascii="Arial" w:hAnsi="Arial" w:cs="Arial"/>
        </w:rPr>
        <w:t xml:space="preserve"> s</w:t>
      </w:r>
      <w:r w:rsidR="007E5687" w:rsidRPr="00074FFC">
        <w:rPr>
          <w:rFonts w:ascii="Arial" w:hAnsi="Arial" w:cs="Arial"/>
        </w:rPr>
        <w:t xml:space="preserve">ont accompagnés d’une fiche de </w:t>
      </w:r>
      <w:r w:rsidR="00005C3F">
        <w:rPr>
          <w:rFonts w:ascii="Arial" w:hAnsi="Arial" w:cs="Arial"/>
        </w:rPr>
        <w:t>transmission</w:t>
      </w:r>
      <w:r w:rsidR="007E5687" w:rsidRPr="00074FFC">
        <w:rPr>
          <w:rFonts w:ascii="Arial" w:hAnsi="Arial" w:cs="Arial"/>
        </w:rPr>
        <w:t xml:space="preserve"> </w:t>
      </w:r>
      <w:r w:rsidR="0022482F">
        <w:rPr>
          <w:rFonts w:ascii="Arial" w:hAnsi="Arial" w:cs="Arial"/>
        </w:rPr>
        <w:t>qui prévoit</w:t>
      </w:r>
      <w:r w:rsidR="007E5687" w:rsidRPr="00074FFC">
        <w:rPr>
          <w:rFonts w:ascii="Arial" w:hAnsi="Arial" w:cs="Arial"/>
        </w:rPr>
        <w:t xml:space="preserve"> notamment les informations relatives :</w:t>
      </w:r>
    </w:p>
    <w:p w:rsidR="007E5687" w:rsidRPr="00074FFC" w:rsidRDefault="00D9647D" w:rsidP="00F73A44">
      <w:pPr>
        <w:pStyle w:val="Titre6"/>
        <w:keepNext w:val="0"/>
        <w:numPr>
          <w:ilvl w:val="0"/>
          <w:numId w:val="18"/>
        </w:numPr>
        <w:tabs>
          <w:tab w:val="clear" w:pos="1494"/>
          <w:tab w:val="left" w:pos="180"/>
          <w:tab w:val="left" w:pos="851"/>
          <w:tab w:val="num" w:pos="900"/>
          <w:tab w:val="left" w:pos="1134"/>
        </w:tabs>
        <w:spacing w:after="60"/>
        <w:ind w:left="435" w:firstLine="465"/>
        <w:jc w:val="both"/>
        <w:rPr>
          <w:b w:val="0"/>
          <w:sz w:val="20"/>
        </w:rPr>
      </w:pPr>
      <w:r w:rsidRPr="00074FFC">
        <w:rPr>
          <w:b w:val="0"/>
          <w:sz w:val="20"/>
        </w:rPr>
        <w:t>À</w:t>
      </w:r>
      <w:r w:rsidR="007E5687" w:rsidRPr="00074FFC">
        <w:rPr>
          <w:b w:val="0"/>
          <w:sz w:val="20"/>
        </w:rPr>
        <w:t xml:space="preserve"> la prescription,</w:t>
      </w:r>
    </w:p>
    <w:p w:rsidR="007E5687" w:rsidRPr="00074FFC" w:rsidRDefault="00D9647D" w:rsidP="00F73A44">
      <w:pPr>
        <w:pStyle w:val="Titre6"/>
        <w:keepNext w:val="0"/>
        <w:numPr>
          <w:ilvl w:val="0"/>
          <w:numId w:val="18"/>
        </w:numPr>
        <w:tabs>
          <w:tab w:val="clear" w:pos="1494"/>
          <w:tab w:val="left" w:pos="180"/>
          <w:tab w:val="left" w:pos="851"/>
          <w:tab w:val="num" w:pos="900"/>
          <w:tab w:val="left" w:pos="1134"/>
        </w:tabs>
        <w:spacing w:after="60"/>
        <w:ind w:left="435" w:firstLine="465"/>
        <w:jc w:val="both"/>
        <w:rPr>
          <w:b w:val="0"/>
          <w:sz w:val="20"/>
        </w:rPr>
      </w:pPr>
      <w:r w:rsidRPr="00074FFC">
        <w:rPr>
          <w:b w:val="0"/>
          <w:sz w:val="20"/>
        </w:rPr>
        <w:t>À</w:t>
      </w:r>
      <w:r w:rsidR="007E5687" w:rsidRPr="00074FFC">
        <w:rPr>
          <w:b w:val="0"/>
          <w:sz w:val="20"/>
        </w:rPr>
        <w:t xml:space="preserve"> l’identification du médecin prescripteur,</w:t>
      </w:r>
    </w:p>
    <w:p w:rsidR="007E5687" w:rsidRDefault="00D9647D" w:rsidP="00F73A44">
      <w:pPr>
        <w:pStyle w:val="Titre6"/>
        <w:keepNext w:val="0"/>
        <w:numPr>
          <w:ilvl w:val="0"/>
          <w:numId w:val="18"/>
        </w:numPr>
        <w:tabs>
          <w:tab w:val="clear" w:pos="1494"/>
          <w:tab w:val="left" w:pos="180"/>
          <w:tab w:val="left" w:pos="851"/>
          <w:tab w:val="num" w:pos="900"/>
          <w:tab w:val="left" w:pos="1134"/>
        </w:tabs>
        <w:spacing w:after="60"/>
        <w:ind w:left="435" w:firstLine="465"/>
        <w:jc w:val="both"/>
        <w:rPr>
          <w:b w:val="0"/>
          <w:sz w:val="20"/>
        </w:rPr>
      </w:pPr>
      <w:r w:rsidRPr="00074FFC">
        <w:rPr>
          <w:b w:val="0"/>
          <w:sz w:val="20"/>
        </w:rPr>
        <w:t>Au</w:t>
      </w:r>
      <w:r w:rsidR="007E5687" w:rsidRPr="00074FFC">
        <w:rPr>
          <w:b w:val="0"/>
          <w:sz w:val="20"/>
        </w:rPr>
        <w:t xml:space="preserve"> motif de la demande et du diagnostic suspecté,</w:t>
      </w:r>
    </w:p>
    <w:p w:rsidR="007E5687" w:rsidRPr="00074FFC" w:rsidRDefault="00FC4BDD" w:rsidP="00F73A44">
      <w:pPr>
        <w:pStyle w:val="Titre6"/>
        <w:keepNext w:val="0"/>
        <w:numPr>
          <w:ilvl w:val="0"/>
          <w:numId w:val="18"/>
        </w:numPr>
        <w:tabs>
          <w:tab w:val="clear" w:pos="1494"/>
          <w:tab w:val="left" w:pos="180"/>
          <w:tab w:val="num" w:pos="1080"/>
          <w:tab w:val="left" w:pos="1134"/>
        </w:tabs>
        <w:spacing w:after="60"/>
        <w:ind w:left="1080" w:hanging="180"/>
        <w:jc w:val="both"/>
        <w:rPr>
          <w:b w:val="0"/>
          <w:sz w:val="20"/>
        </w:rPr>
      </w:pPr>
      <w:r>
        <w:rPr>
          <w:b w:val="0"/>
          <w:sz w:val="20"/>
        </w:rPr>
        <w:t xml:space="preserve"> </w:t>
      </w:r>
      <w:r w:rsidR="00D9647D" w:rsidRPr="00074FFC">
        <w:rPr>
          <w:b w:val="0"/>
          <w:sz w:val="20"/>
        </w:rPr>
        <w:t>Aux</w:t>
      </w:r>
      <w:r w:rsidR="007E5687" w:rsidRPr="00074FFC">
        <w:rPr>
          <w:b w:val="0"/>
          <w:sz w:val="20"/>
        </w:rPr>
        <w:t xml:space="preserve"> renseignements cliniques spécifiques susceptibles de déterminer le choix du laboratoire des techniques à mettre en œuvre. Si ceux-ci ne peuvent pas être pas obtenus, le compte-rendu du résultat devra le mentionner,</w:t>
      </w:r>
    </w:p>
    <w:p w:rsidR="007E5687" w:rsidRDefault="00896734" w:rsidP="00F73A44">
      <w:pPr>
        <w:pStyle w:val="Titre6"/>
        <w:keepNext w:val="0"/>
        <w:numPr>
          <w:ilvl w:val="0"/>
          <w:numId w:val="18"/>
        </w:numPr>
        <w:tabs>
          <w:tab w:val="clear" w:pos="1494"/>
          <w:tab w:val="left" w:pos="180"/>
          <w:tab w:val="num" w:pos="1080"/>
          <w:tab w:val="left" w:pos="1134"/>
        </w:tabs>
        <w:spacing w:after="60"/>
        <w:ind w:left="1080" w:hanging="180"/>
        <w:jc w:val="both"/>
        <w:rPr>
          <w:b w:val="0"/>
          <w:sz w:val="20"/>
        </w:rPr>
      </w:pPr>
      <w:r>
        <w:rPr>
          <w:b w:val="0"/>
          <w:sz w:val="20"/>
        </w:rPr>
        <w:t xml:space="preserve"> </w:t>
      </w:r>
      <w:r w:rsidR="00D9647D" w:rsidRPr="00074FFC">
        <w:rPr>
          <w:b w:val="0"/>
          <w:sz w:val="20"/>
        </w:rPr>
        <w:t>Aux</w:t>
      </w:r>
      <w:r w:rsidR="007E5687" w:rsidRPr="00074FFC">
        <w:rPr>
          <w:b w:val="0"/>
          <w:sz w:val="20"/>
        </w:rPr>
        <w:t xml:space="preserve"> traitements récents éventuels susceptibles d’affecter la qualité de l’examen (radio- </w:t>
      </w:r>
      <w:r>
        <w:rPr>
          <w:b w:val="0"/>
          <w:sz w:val="20"/>
        </w:rPr>
        <w:t xml:space="preserve">  </w:t>
      </w:r>
      <w:r w:rsidR="007E5687" w:rsidRPr="00074FFC">
        <w:rPr>
          <w:b w:val="0"/>
          <w:sz w:val="20"/>
        </w:rPr>
        <w:t>ou chimiothérapie, par exemple).</w:t>
      </w:r>
    </w:p>
    <w:p w:rsidR="00B02B90" w:rsidRPr="00896734" w:rsidRDefault="00B02B90" w:rsidP="00B02B90">
      <w:pPr>
        <w:pStyle w:val="Titre6"/>
        <w:keepNext w:val="0"/>
        <w:numPr>
          <w:ilvl w:val="0"/>
          <w:numId w:val="18"/>
        </w:numPr>
        <w:tabs>
          <w:tab w:val="clear" w:pos="1494"/>
          <w:tab w:val="left" w:pos="180"/>
          <w:tab w:val="left" w:pos="851"/>
          <w:tab w:val="num" w:pos="900"/>
          <w:tab w:val="left" w:pos="1134"/>
        </w:tabs>
        <w:spacing w:after="60"/>
        <w:ind w:left="435" w:firstLine="465"/>
        <w:jc w:val="both"/>
        <w:rPr>
          <w:b w:val="0"/>
          <w:sz w:val="20"/>
        </w:rPr>
      </w:pPr>
      <w:r w:rsidRPr="00896734">
        <w:rPr>
          <w:b w:val="0"/>
          <w:sz w:val="20"/>
        </w:rPr>
        <w:t>Copie de la prescription en</w:t>
      </w:r>
      <w:r w:rsidR="00896734" w:rsidRPr="00896734">
        <w:rPr>
          <w:b w:val="0"/>
          <w:sz w:val="20"/>
        </w:rPr>
        <w:t xml:space="preserve"> cas de transfert à un autre laboratoire</w:t>
      </w:r>
    </w:p>
    <w:p w:rsidR="00FC4BDD" w:rsidRPr="00896734" w:rsidRDefault="00FC4BDD" w:rsidP="00FC4BDD"/>
    <w:p w:rsidR="007E5687" w:rsidRPr="00074FFC" w:rsidRDefault="007E5687" w:rsidP="007E5687">
      <w:pPr>
        <w:rPr>
          <w:rFonts w:ascii="Arial" w:hAnsi="Arial" w:cs="Arial"/>
          <w:b/>
        </w:rPr>
      </w:pPr>
    </w:p>
    <w:p w:rsidR="007E5687" w:rsidRDefault="00005C3F" w:rsidP="007E5687">
      <w:pPr>
        <w:rPr>
          <w:rFonts w:ascii="Arial" w:hAnsi="Arial" w:cs="Arial"/>
          <w:b/>
        </w:rPr>
      </w:pPr>
      <w:r>
        <w:rPr>
          <w:rFonts w:ascii="Arial" w:hAnsi="Arial" w:cs="Arial"/>
          <w:b/>
        </w:rPr>
        <w:t xml:space="preserve">4) </w:t>
      </w:r>
      <w:r w:rsidR="007E5687" w:rsidRPr="00074FFC">
        <w:rPr>
          <w:rFonts w:ascii="Arial" w:hAnsi="Arial" w:cs="Arial"/>
          <w:b/>
        </w:rPr>
        <w:t>La prescription</w:t>
      </w:r>
    </w:p>
    <w:p w:rsidR="00363362" w:rsidRDefault="00363362" w:rsidP="007E5687">
      <w:pPr>
        <w:rPr>
          <w:rFonts w:ascii="Arial" w:hAnsi="Arial" w:cs="Arial"/>
          <w:b/>
        </w:rPr>
      </w:pPr>
    </w:p>
    <w:p w:rsidR="0022482F" w:rsidRPr="0022482F" w:rsidRDefault="0022482F" w:rsidP="007E5687">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sidRPr="00074FFC">
        <w:rPr>
          <w:rFonts w:ascii="Arial" w:hAnsi="Arial" w:cs="Arial"/>
        </w:rPr>
        <w:tab/>
        <w:t xml:space="preserve">Identification du prescripteur </w:t>
      </w:r>
    </w:p>
    <w:p w:rsidR="007E5687" w:rsidRPr="00074FFC" w:rsidRDefault="00005C3F" w:rsidP="00DD1C17">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La prescription doit s’accompagner d’un minimum d’informations cliniques permettant d’évaluer la pertinence de l’</w:t>
      </w:r>
      <w:r w:rsidR="00F20700">
        <w:rPr>
          <w:rFonts w:ascii="Arial" w:hAnsi="Arial" w:cs="Arial"/>
        </w:rPr>
        <w:t>examen</w:t>
      </w:r>
      <w:r w:rsidR="007E5687" w:rsidRPr="00074FFC">
        <w:rPr>
          <w:rFonts w:ascii="Arial" w:hAnsi="Arial" w:cs="Arial"/>
        </w:rPr>
        <w:t xml:space="preserve"> demandée. </w:t>
      </w:r>
    </w:p>
    <w:p w:rsidR="007E5687" w:rsidRPr="00074FFC" w:rsidRDefault="00005C3F" w:rsidP="00005C3F">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 xml:space="preserve">En l’absence de ces informations, le laboratoire </w:t>
      </w:r>
      <w:r w:rsidR="0022482F">
        <w:rPr>
          <w:rFonts w:ascii="Arial" w:hAnsi="Arial" w:cs="Arial"/>
        </w:rPr>
        <w:t>a essayé</w:t>
      </w:r>
      <w:r w:rsidR="007E5687" w:rsidRPr="00074FFC">
        <w:rPr>
          <w:rFonts w:ascii="Arial" w:hAnsi="Arial" w:cs="Arial"/>
        </w:rPr>
        <w:t xml:space="preserve"> de les obtenir. </w:t>
      </w:r>
    </w:p>
    <w:p w:rsidR="007E5687" w:rsidRPr="00074FFC" w:rsidRDefault="00005C3F" w:rsidP="00005C3F">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Si cette recherche reste infructueuse, le refus d’exécution de l’</w:t>
      </w:r>
      <w:r w:rsidR="00F20700">
        <w:rPr>
          <w:rFonts w:ascii="Arial" w:hAnsi="Arial" w:cs="Arial"/>
        </w:rPr>
        <w:t>examen</w:t>
      </w:r>
      <w:r w:rsidR="007E5687" w:rsidRPr="00074FFC">
        <w:rPr>
          <w:rFonts w:ascii="Arial" w:hAnsi="Arial" w:cs="Arial"/>
        </w:rPr>
        <w:t xml:space="preserve"> peut être envisagé</w:t>
      </w:r>
    </w:p>
    <w:p w:rsidR="007E5687" w:rsidRPr="00074FFC" w:rsidRDefault="00005C3F" w:rsidP="00DD1C17">
      <w:pPr>
        <w:ind w:left="705" w:hanging="705"/>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 xml:space="preserve">Le non respect du cadre réglementaire justifie le refus de réalisation d’un test de génétique notamment, l’absence de consentement, la prescription chez un mineur asymptomatique sans justification ou sans consentement parental, </w:t>
      </w:r>
      <w:r w:rsidR="00363362">
        <w:rPr>
          <w:rFonts w:ascii="Arial" w:hAnsi="Arial" w:cs="Arial"/>
        </w:rPr>
        <w:t>la non-conformité du prélèvement …</w:t>
      </w:r>
    </w:p>
    <w:p w:rsidR="007E5687" w:rsidRDefault="00005C3F" w:rsidP="00005C3F">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Les prélèvements doivent être effectués selon les indications du GBEA</w:t>
      </w:r>
    </w:p>
    <w:p w:rsidR="0022482F" w:rsidRDefault="0022482F" w:rsidP="00005C3F">
      <w:pPr>
        <w:rPr>
          <w:rFonts w:ascii="Arial" w:hAnsi="Arial" w:cs="Arial"/>
        </w:rPr>
      </w:pPr>
    </w:p>
    <w:p w:rsidR="0022482F" w:rsidRDefault="0022482F" w:rsidP="00005C3F">
      <w:pPr>
        <w:rPr>
          <w:rFonts w:ascii="Arial" w:hAnsi="Arial" w:cs="Arial"/>
        </w:rPr>
      </w:pPr>
    </w:p>
    <w:p w:rsidR="0022482F" w:rsidRDefault="0022482F" w:rsidP="0022482F">
      <w:pPr>
        <w:rPr>
          <w:rFonts w:ascii="Arial" w:hAnsi="Arial" w:cs="Arial"/>
          <w:b/>
        </w:rPr>
      </w:pPr>
      <w:r>
        <w:rPr>
          <w:rFonts w:ascii="Arial" w:hAnsi="Arial" w:cs="Arial"/>
          <w:b/>
        </w:rPr>
        <w:t>5) Le consentement</w:t>
      </w:r>
    </w:p>
    <w:p w:rsidR="0022482F" w:rsidRPr="00074FFC" w:rsidRDefault="0022482F" w:rsidP="00005C3F">
      <w:pPr>
        <w:rPr>
          <w:rFonts w:ascii="Arial" w:hAnsi="Arial" w:cs="Arial"/>
        </w:rPr>
      </w:pPr>
    </w:p>
    <w:p w:rsidR="007E5687" w:rsidRPr="00074FFC" w:rsidRDefault="00005C3F" w:rsidP="00005C3F">
      <w:pPr>
        <w:rPr>
          <w:rFonts w:ascii="Arial" w:hAnsi="Arial" w:cs="Arial"/>
        </w:rPr>
      </w:pPr>
      <w:r w:rsidRPr="00074FFC">
        <w:rPr>
          <w:rFonts w:ascii="Arial" w:hAnsi="Arial" w:cs="Arial"/>
        </w:rPr>
        <w:fldChar w:fldCharType="begin">
          <w:ffData>
            <w:name w:val="CaseACocher16"/>
            <w:enabled/>
            <w:calcOnExit w:val="0"/>
            <w:checkBox>
              <w:sizeAuto/>
              <w:default w:val="0"/>
            </w:checkBox>
          </w:ffData>
        </w:fldChar>
      </w:r>
      <w:r w:rsidRPr="00074FFC">
        <w:rPr>
          <w:rFonts w:ascii="Arial" w:hAnsi="Arial" w:cs="Arial"/>
        </w:rPr>
        <w:instrText xml:space="preserve"> FORMCHECKBOX </w:instrText>
      </w:r>
      <w:r w:rsidRPr="00074FFC">
        <w:rPr>
          <w:rFonts w:ascii="Arial" w:hAnsi="Arial" w:cs="Arial"/>
        </w:rPr>
      </w:r>
      <w:r w:rsidRPr="00074FFC">
        <w:rPr>
          <w:rFonts w:ascii="Arial" w:hAnsi="Arial" w:cs="Arial"/>
        </w:rPr>
        <w:fldChar w:fldCharType="end"/>
      </w:r>
      <w:r w:rsidRPr="00074FFC">
        <w:rPr>
          <w:rFonts w:ascii="Arial" w:hAnsi="Arial" w:cs="Arial"/>
        </w:rPr>
        <w:t></w:t>
      </w:r>
      <w:r>
        <w:rPr>
          <w:rFonts w:ascii="Arial" w:hAnsi="Arial" w:cs="Arial"/>
        </w:rPr>
        <w:tab/>
      </w:r>
      <w:r w:rsidR="007E5687" w:rsidRPr="00074FFC">
        <w:rPr>
          <w:rFonts w:ascii="Arial" w:hAnsi="Arial" w:cs="Arial"/>
        </w:rPr>
        <w:t xml:space="preserve">Le consentement doit préciser : </w:t>
      </w:r>
    </w:p>
    <w:p w:rsidR="007E5687" w:rsidRPr="00074FFC" w:rsidRDefault="00363362" w:rsidP="00DD1C17">
      <w:pPr>
        <w:pStyle w:val="Titre6"/>
        <w:keepNext w:val="0"/>
        <w:numPr>
          <w:ilvl w:val="0"/>
          <w:numId w:val="20"/>
        </w:numPr>
        <w:tabs>
          <w:tab w:val="clear" w:pos="1494"/>
          <w:tab w:val="left" w:pos="180"/>
          <w:tab w:val="num" w:pos="720"/>
          <w:tab w:val="left" w:pos="851"/>
          <w:tab w:val="left" w:pos="1134"/>
        </w:tabs>
        <w:spacing w:after="60"/>
        <w:ind w:left="720" w:firstLine="0"/>
        <w:jc w:val="both"/>
        <w:rPr>
          <w:b w:val="0"/>
          <w:sz w:val="20"/>
        </w:rPr>
      </w:pPr>
      <w:r>
        <w:rPr>
          <w:b w:val="0"/>
          <w:sz w:val="20"/>
        </w:rPr>
        <w:t xml:space="preserve"> </w:t>
      </w:r>
      <w:r w:rsidR="00B02B90" w:rsidRPr="00074FFC">
        <w:rPr>
          <w:b w:val="0"/>
          <w:sz w:val="20"/>
        </w:rPr>
        <w:t>La</w:t>
      </w:r>
      <w:r w:rsidR="007E5687" w:rsidRPr="00074FFC">
        <w:rPr>
          <w:b w:val="0"/>
          <w:sz w:val="20"/>
        </w:rPr>
        <w:t xml:space="preserve"> nature du test</w:t>
      </w:r>
    </w:p>
    <w:p w:rsidR="007E5687" w:rsidRPr="00074FFC" w:rsidRDefault="00363362" w:rsidP="00DD1C17">
      <w:pPr>
        <w:pStyle w:val="Titre6"/>
        <w:keepNext w:val="0"/>
        <w:numPr>
          <w:ilvl w:val="0"/>
          <w:numId w:val="20"/>
        </w:numPr>
        <w:tabs>
          <w:tab w:val="clear" w:pos="1494"/>
          <w:tab w:val="left" w:pos="180"/>
          <w:tab w:val="num" w:pos="720"/>
          <w:tab w:val="left" w:pos="851"/>
          <w:tab w:val="left" w:pos="1134"/>
        </w:tabs>
        <w:spacing w:after="60"/>
        <w:ind w:left="720" w:firstLine="0"/>
        <w:jc w:val="both"/>
        <w:rPr>
          <w:b w:val="0"/>
          <w:sz w:val="20"/>
        </w:rPr>
      </w:pPr>
      <w:r>
        <w:rPr>
          <w:b w:val="0"/>
          <w:sz w:val="20"/>
        </w:rPr>
        <w:t xml:space="preserve"> </w:t>
      </w:r>
      <w:r w:rsidR="007E5687" w:rsidRPr="00074FFC">
        <w:rPr>
          <w:b w:val="0"/>
          <w:sz w:val="20"/>
        </w:rPr>
        <w:t xml:space="preserve">L’indication du test </w:t>
      </w:r>
    </w:p>
    <w:p w:rsidR="007E5687" w:rsidRPr="00074FFC" w:rsidRDefault="001E7D26" w:rsidP="001E7D26">
      <w:pPr>
        <w:pStyle w:val="Titre6"/>
        <w:keepNext w:val="0"/>
        <w:tabs>
          <w:tab w:val="left" w:pos="180"/>
          <w:tab w:val="left" w:pos="851"/>
          <w:tab w:val="left" w:pos="1134"/>
        </w:tabs>
        <w:spacing w:after="60"/>
        <w:ind w:left="720"/>
        <w:jc w:val="both"/>
        <w:rPr>
          <w:b w:val="0"/>
          <w:sz w:val="20"/>
        </w:rPr>
      </w:pPr>
      <w:r>
        <w:rPr>
          <w:b w:val="0"/>
          <w:sz w:val="20"/>
        </w:rPr>
        <w:t>Interrogation sur</w:t>
      </w:r>
      <w:r w:rsidR="00363362">
        <w:rPr>
          <w:b w:val="0"/>
          <w:sz w:val="20"/>
        </w:rPr>
        <w:t xml:space="preserve"> </w:t>
      </w:r>
      <w:r>
        <w:rPr>
          <w:b w:val="0"/>
          <w:sz w:val="20"/>
        </w:rPr>
        <w:t>l</w:t>
      </w:r>
      <w:r w:rsidR="007E5687" w:rsidRPr="00074FFC">
        <w:rPr>
          <w:b w:val="0"/>
          <w:sz w:val="20"/>
        </w:rPr>
        <w:t>a conduite à tenir en cas de résultats autres que ceux recherchés dans le cadre de la prescription initiale</w:t>
      </w:r>
    </w:p>
    <w:p w:rsidR="007E5687" w:rsidRPr="00074FFC" w:rsidRDefault="00363362" w:rsidP="00DD1C17">
      <w:pPr>
        <w:pStyle w:val="Titre6"/>
        <w:keepNext w:val="0"/>
        <w:numPr>
          <w:ilvl w:val="0"/>
          <w:numId w:val="20"/>
        </w:numPr>
        <w:tabs>
          <w:tab w:val="clear" w:pos="1494"/>
          <w:tab w:val="left" w:pos="180"/>
          <w:tab w:val="num" w:pos="720"/>
          <w:tab w:val="left" w:pos="851"/>
          <w:tab w:val="left" w:pos="1134"/>
        </w:tabs>
        <w:spacing w:after="60"/>
        <w:ind w:left="720" w:firstLine="0"/>
        <w:jc w:val="both"/>
        <w:rPr>
          <w:b w:val="0"/>
          <w:sz w:val="20"/>
        </w:rPr>
      </w:pPr>
      <w:r>
        <w:rPr>
          <w:b w:val="0"/>
          <w:sz w:val="20"/>
        </w:rPr>
        <w:t xml:space="preserve"> </w:t>
      </w:r>
      <w:r w:rsidR="007E5687" w:rsidRPr="00074FFC">
        <w:rPr>
          <w:b w:val="0"/>
          <w:sz w:val="20"/>
        </w:rPr>
        <w:t>En cas de conservation d’un échantillon préciser l’accord du patient pour une conservation au long terme et les conditions dans lesquelles il y sera fait recours </w:t>
      </w:r>
    </w:p>
    <w:p w:rsidR="007E5687" w:rsidRDefault="007E5687" w:rsidP="007E5687">
      <w:pPr>
        <w:ind w:left="360"/>
        <w:jc w:val="both"/>
        <w:rPr>
          <w:rFonts w:ascii="Arial" w:hAnsi="Arial" w:cs="Arial"/>
        </w:rPr>
      </w:pPr>
    </w:p>
    <w:p w:rsidR="007E5687" w:rsidRDefault="007E5687" w:rsidP="007E5687">
      <w:pPr>
        <w:rPr>
          <w:rFonts w:ascii="Arial" w:hAnsi="Arial" w:cs="Arial"/>
        </w:rPr>
      </w:pPr>
    </w:p>
    <w:p w:rsidR="007E5687" w:rsidRPr="00EB5B23" w:rsidRDefault="007E5687" w:rsidP="00EB5B23">
      <w:pPr>
        <w:rPr>
          <w:rFonts w:ascii="Arial Black" w:hAnsi="Arial Black"/>
          <w:b/>
          <w:sz w:val="44"/>
          <w:szCs w:val="44"/>
        </w:rPr>
      </w:pPr>
      <w:r>
        <w:rPr>
          <w:rFonts w:ascii="Arial" w:hAnsi="Arial" w:cs="Times-Roman"/>
          <w:szCs w:val="22"/>
        </w:rPr>
        <w:br w:type="page"/>
      </w:r>
    </w:p>
    <w:p w:rsidR="007E5687" w:rsidRDefault="007E5687" w:rsidP="007E5687"/>
    <w:p w:rsidR="00640CAD" w:rsidRPr="00673FE4" w:rsidRDefault="00640CAD" w:rsidP="00640CAD">
      <w:pPr>
        <w:jc w:val="both"/>
        <w:rPr>
          <w:rFonts w:ascii="Arial" w:hAnsi="Arial" w:cs="Arial"/>
        </w:rPr>
      </w:pPr>
    </w:p>
    <w:p w:rsidR="00640CAD" w:rsidRPr="00673FE4" w:rsidRDefault="00640CAD" w:rsidP="00640CAD">
      <w:pPr>
        <w:jc w:val="both"/>
        <w:rPr>
          <w:rFonts w:ascii="Arial" w:hAnsi="Arial" w:cs="Arial"/>
          <w:b/>
        </w:rPr>
      </w:pPr>
    </w:p>
    <w:p w:rsidR="00B7364B" w:rsidRPr="00B7364B" w:rsidRDefault="00B7364B" w:rsidP="00B7364B">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sidRPr="00B7364B">
        <w:rPr>
          <w:rFonts w:ascii="Arial" w:hAnsi="Arial" w:cs="Arial"/>
          <w:b/>
          <w:smallCaps/>
          <w:sz w:val="40"/>
          <w:szCs w:val="40"/>
        </w:rPr>
        <w:t xml:space="preserve">Spécificités des activités de génétique </w:t>
      </w:r>
      <w:r w:rsidRPr="00B7364B">
        <w:rPr>
          <w:rFonts w:ascii="Arial" w:hAnsi="Arial" w:cs="Arial"/>
          <w:smallCaps/>
          <w:sz w:val="40"/>
          <w:szCs w:val="40"/>
        </w:rPr>
        <w:t>constitutionnelle</w:t>
      </w:r>
    </w:p>
    <w:p w:rsidR="007E5687" w:rsidRPr="00005C3F" w:rsidRDefault="007E5687" w:rsidP="00B7364B">
      <w:pPr>
        <w:tabs>
          <w:tab w:val="left" w:pos="540"/>
        </w:tabs>
        <w:rPr>
          <w:rFonts w:ascii="Arial" w:hAnsi="Arial" w:cs="Arial"/>
          <w:b/>
          <w:smallCaps/>
          <w:sz w:val="22"/>
          <w:szCs w:val="22"/>
        </w:rPr>
      </w:pPr>
      <w:r w:rsidRPr="00005C3F">
        <w:rPr>
          <w:rFonts w:ascii="Arial" w:hAnsi="Arial" w:cs="Arial"/>
          <w:b/>
          <w:smallCaps/>
          <w:sz w:val="22"/>
          <w:szCs w:val="22"/>
        </w:rPr>
        <w:t xml:space="preserve"> </w:t>
      </w:r>
    </w:p>
    <w:p w:rsidR="001132AF" w:rsidRDefault="001132AF" w:rsidP="001132AF">
      <w:pPr>
        <w:jc w:val="both"/>
        <w:rPr>
          <w:rFonts w:ascii="Arial" w:hAnsi="Arial" w:cs="Arial"/>
          <w:b/>
        </w:rPr>
      </w:pPr>
    </w:p>
    <w:p w:rsidR="001132AF" w:rsidRPr="00D27823" w:rsidRDefault="001132AF" w:rsidP="001132AF">
      <w:pPr>
        <w:jc w:val="both"/>
        <w:rPr>
          <w:rFonts w:ascii="Arial" w:hAnsi="Arial" w:cs="Arial"/>
        </w:rPr>
      </w:pPr>
      <w:r w:rsidRPr="00D27823">
        <w:rPr>
          <w:rFonts w:ascii="Arial" w:hAnsi="Arial" w:cs="Arial"/>
          <w:b/>
        </w:rPr>
        <w:t>La génétique constitutionnelle postnatale</w:t>
      </w:r>
      <w:r w:rsidRPr="00D27823">
        <w:rPr>
          <w:rFonts w:ascii="Arial" w:hAnsi="Arial" w:cs="Arial"/>
        </w:rPr>
        <w:t xml:space="preserve"> concerne différentes situations : </w:t>
      </w:r>
    </w:p>
    <w:p w:rsidR="001132AF" w:rsidRPr="00D27823" w:rsidRDefault="001132AF" w:rsidP="001132AF">
      <w:pPr>
        <w:pStyle w:val="Titre6"/>
        <w:keepNext w:val="0"/>
        <w:numPr>
          <w:ilvl w:val="0"/>
          <w:numId w:val="24"/>
        </w:numPr>
        <w:tabs>
          <w:tab w:val="left" w:pos="180"/>
          <w:tab w:val="left" w:pos="851"/>
          <w:tab w:val="left" w:pos="1134"/>
          <w:tab w:val="num" w:pos="2160"/>
        </w:tabs>
        <w:spacing w:after="60"/>
        <w:jc w:val="both"/>
        <w:rPr>
          <w:b w:val="0"/>
          <w:sz w:val="20"/>
        </w:rPr>
      </w:pPr>
      <w:r w:rsidRPr="00D27823">
        <w:rPr>
          <w:b w:val="0"/>
          <w:sz w:val="20"/>
        </w:rPr>
        <w:t>le diagnostic de maladies génétiques ;</w:t>
      </w:r>
    </w:p>
    <w:p w:rsidR="001132AF" w:rsidRPr="00D27823" w:rsidRDefault="001132AF" w:rsidP="001132AF">
      <w:pPr>
        <w:pStyle w:val="Titre6"/>
        <w:keepNext w:val="0"/>
        <w:numPr>
          <w:ilvl w:val="0"/>
          <w:numId w:val="24"/>
        </w:numPr>
        <w:tabs>
          <w:tab w:val="left" w:pos="180"/>
          <w:tab w:val="left" w:pos="851"/>
          <w:tab w:val="left" w:pos="1134"/>
          <w:tab w:val="num" w:pos="2160"/>
        </w:tabs>
        <w:spacing w:after="60"/>
        <w:jc w:val="both"/>
        <w:rPr>
          <w:b w:val="0"/>
          <w:sz w:val="20"/>
        </w:rPr>
      </w:pPr>
      <w:r w:rsidRPr="00D27823">
        <w:rPr>
          <w:b w:val="0"/>
          <w:sz w:val="20"/>
        </w:rPr>
        <w:t>la situation particulière de diagnostic pré-symptomatique de maladies génétiques ;</w:t>
      </w:r>
    </w:p>
    <w:p w:rsidR="001132AF" w:rsidRPr="00D27823" w:rsidRDefault="001132AF" w:rsidP="001132AF">
      <w:pPr>
        <w:pStyle w:val="Titre6"/>
        <w:keepNext w:val="0"/>
        <w:numPr>
          <w:ilvl w:val="0"/>
          <w:numId w:val="24"/>
        </w:numPr>
        <w:tabs>
          <w:tab w:val="left" w:pos="180"/>
          <w:tab w:val="left" w:pos="851"/>
          <w:tab w:val="left" w:pos="1134"/>
          <w:tab w:val="num" w:pos="2160"/>
        </w:tabs>
        <w:spacing w:after="60"/>
        <w:jc w:val="both"/>
        <w:rPr>
          <w:b w:val="0"/>
          <w:sz w:val="20"/>
        </w:rPr>
      </w:pPr>
      <w:r w:rsidRPr="00D27823">
        <w:rPr>
          <w:b w:val="0"/>
          <w:sz w:val="20"/>
        </w:rPr>
        <w:t>l’identification de facteurs de risque génétique ayant un impact soit sur la santé (facteurs de prédisposition, voire de susceptibilité) soit sur la prise en charge thérapeutique de la personne (pharmacogénétique) ;</w:t>
      </w:r>
    </w:p>
    <w:p w:rsidR="001132AF" w:rsidRPr="00D27823" w:rsidRDefault="001132AF" w:rsidP="001132AF">
      <w:pPr>
        <w:pStyle w:val="Titre6"/>
        <w:keepNext w:val="0"/>
        <w:numPr>
          <w:ilvl w:val="0"/>
          <w:numId w:val="24"/>
        </w:numPr>
        <w:tabs>
          <w:tab w:val="left" w:pos="180"/>
          <w:tab w:val="left" w:pos="851"/>
          <w:tab w:val="left" w:pos="1134"/>
          <w:tab w:val="num" w:pos="2160"/>
        </w:tabs>
        <w:spacing w:after="60"/>
        <w:jc w:val="both"/>
        <w:rPr>
          <w:b w:val="0"/>
          <w:sz w:val="20"/>
        </w:rPr>
      </w:pPr>
      <w:r w:rsidRPr="00D27823">
        <w:rPr>
          <w:b w:val="0"/>
          <w:sz w:val="20"/>
        </w:rPr>
        <w:t>l’identification de mutation ou de réarrangement chromosomique chez des personnes non malades (improprement appelées porteur sain) dans le cadre du conseil génétique sur les risques de transmission à la descendance.</w:t>
      </w:r>
    </w:p>
    <w:p w:rsidR="001132AF" w:rsidRPr="00D27823" w:rsidRDefault="001132AF" w:rsidP="001132AF">
      <w:pPr>
        <w:jc w:val="both"/>
        <w:rPr>
          <w:rFonts w:ascii="Arial" w:hAnsi="Arial" w:cs="Arial"/>
        </w:rPr>
      </w:pPr>
      <w:r w:rsidRPr="00D27823">
        <w:rPr>
          <w:rFonts w:ascii="Arial" w:hAnsi="Arial" w:cs="Arial"/>
        </w:rPr>
        <w:t xml:space="preserve">Les </w:t>
      </w:r>
      <w:r>
        <w:rPr>
          <w:rFonts w:ascii="Arial" w:hAnsi="Arial" w:cs="Arial"/>
        </w:rPr>
        <w:t>examens</w:t>
      </w:r>
      <w:r w:rsidRPr="00D27823">
        <w:rPr>
          <w:rFonts w:ascii="Arial" w:hAnsi="Arial" w:cs="Arial"/>
        </w:rPr>
        <w:t xml:space="preserve"> génétiques constitutionnels postnatals sont ainsi réalisés dans deux contextes différents : pour des patients symptomatiques et chez des personnes asymptomatiques.</w:t>
      </w:r>
    </w:p>
    <w:p w:rsidR="001132AF" w:rsidRPr="00D27823" w:rsidRDefault="001132AF" w:rsidP="001132AF">
      <w:pPr>
        <w:jc w:val="both"/>
        <w:rPr>
          <w:rFonts w:ascii="Arial" w:hAnsi="Arial" w:cs="Arial"/>
        </w:rPr>
      </w:pPr>
      <w:r w:rsidRPr="00D27823">
        <w:rPr>
          <w:rFonts w:ascii="Arial" w:hAnsi="Arial" w:cs="Arial"/>
        </w:rPr>
        <w:t>L’individu doit rester au centre des préoccupations des acteurs du diagnostic des maladies génétiques. C’est pourquoi, l’information, le consentement, et les modalités de rendu d’un résultat doivent tenir une place centrale dans la conduite de l’étude génétique.</w:t>
      </w:r>
    </w:p>
    <w:p w:rsidR="001132AF" w:rsidRDefault="001132AF" w:rsidP="001132AF">
      <w:pPr>
        <w:jc w:val="both"/>
        <w:rPr>
          <w:rFonts w:ascii="Arial" w:hAnsi="Arial" w:cs="Arial"/>
        </w:rPr>
      </w:pPr>
      <w:r w:rsidRPr="00D27823">
        <w:rPr>
          <w:rFonts w:ascii="Arial" w:hAnsi="Arial" w:cs="Arial"/>
        </w:rPr>
        <w:t>Les tests génétiques ne doivent être prescrits que lorsqu’ils ont une utilité clinique, et qu’ils sont souhaités par la personne. Le seul fait qu’un test soit disponible et réalisable, ne justifie ni de sa prescription ni de sa réalisation.</w:t>
      </w:r>
      <w:r>
        <w:rPr>
          <w:rFonts w:ascii="Arial" w:hAnsi="Arial" w:cs="Arial"/>
        </w:rPr>
        <w:t xml:space="preserve"> </w:t>
      </w:r>
    </w:p>
    <w:p w:rsidR="001132AF" w:rsidRDefault="001132AF" w:rsidP="001132AF">
      <w:pPr>
        <w:jc w:val="both"/>
        <w:rPr>
          <w:rFonts w:ascii="Arial" w:hAnsi="Arial" w:cs="Arial"/>
        </w:rPr>
      </w:pPr>
      <w:r>
        <w:rPr>
          <w:rFonts w:ascii="Arial" w:hAnsi="Arial" w:cs="Arial"/>
        </w:rPr>
        <w:t>Le rendu des résultats ne peut être fait directement par le laboratoire mais doit être donné par le médecin prescripteur.</w:t>
      </w:r>
    </w:p>
    <w:p w:rsidR="001132AF" w:rsidRDefault="001132AF" w:rsidP="001132AF">
      <w:pPr>
        <w:jc w:val="both"/>
        <w:rPr>
          <w:rFonts w:ascii="Arial" w:hAnsi="Arial" w:cs="Arial"/>
        </w:rPr>
      </w:pPr>
    </w:p>
    <w:p w:rsidR="001132AF" w:rsidRPr="00D27823" w:rsidRDefault="001132AF" w:rsidP="001132AF">
      <w:pPr>
        <w:jc w:val="both"/>
        <w:rPr>
          <w:rFonts w:ascii="Arial" w:hAnsi="Arial" w:cs="Arial"/>
          <w:b/>
        </w:rPr>
      </w:pPr>
      <w:r>
        <w:rPr>
          <w:rFonts w:ascii="Arial" w:hAnsi="Arial" w:cs="Arial"/>
          <w:b/>
        </w:rPr>
        <w:t>La génétique constitutionnelle prénatale :</w:t>
      </w:r>
    </w:p>
    <w:p w:rsidR="001132AF" w:rsidRPr="00D27823" w:rsidRDefault="001132AF" w:rsidP="001132AF">
      <w:pPr>
        <w:jc w:val="both"/>
        <w:rPr>
          <w:rFonts w:ascii="Arial" w:hAnsi="Arial" w:cs="Arial"/>
        </w:rPr>
      </w:pPr>
      <w:r>
        <w:rPr>
          <w:rFonts w:ascii="Arial" w:hAnsi="Arial" w:cs="Arial"/>
        </w:rPr>
        <w:t>Il n’y a pas à proprement parler</w:t>
      </w:r>
      <w:r w:rsidRPr="00D27823">
        <w:rPr>
          <w:rFonts w:ascii="Arial" w:hAnsi="Arial" w:cs="Arial"/>
        </w:rPr>
        <w:t xml:space="preserve"> de particularité des examens effectués en prénatal ou en post-natal, que ce soit pour les laboratoires de cytogénétique ou les laboratoires de génétique moléculaire.</w:t>
      </w:r>
    </w:p>
    <w:p w:rsidR="001132AF" w:rsidRPr="00D27823" w:rsidRDefault="001132AF" w:rsidP="001132AF">
      <w:pPr>
        <w:jc w:val="both"/>
        <w:rPr>
          <w:rFonts w:ascii="Arial" w:hAnsi="Arial" w:cs="Arial"/>
        </w:rPr>
      </w:pPr>
      <w:r w:rsidRPr="00D27823">
        <w:rPr>
          <w:rFonts w:ascii="Arial" w:hAnsi="Arial" w:cs="Arial"/>
        </w:rPr>
        <w:t xml:space="preserve">Il faut essentiellement, lors de l’inspection, </w:t>
      </w:r>
      <w:r w:rsidR="00516B30">
        <w:rPr>
          <w:rFonts w:ascii="Arial" w:hAnsi="Arial" w:cs="Arial"/>
        </w:rPr>
        <w:t>tenter</w:t>
      </w:r>
      <w:r w:rsidRPr="00D27823">
        <w:rPr>
          <w:rFonts w:ascii="Arial" w:hAnsi="Arial" w:cs="Arial"/>
        </w:rPr>
        <w:t xml:space="preserve"> d’identifier les relations de ces laboratoires avec le ou les </w:t>
      </w:r>
      <w:r>
        <w:rPr>
          <w:rFonts w:ascii="Arial" w:hAnsi="Arial" w:cs="Arial"/>
        </w:rPr>
        <w:t xml:space="preserve">CPDPN dont dépend la patiente et </w:t>
      </w:r>
      <w:r w:rsidRPr="00D27823">
        <w:rPr>
          <w:rFonts w:ascii="Arial" w:hAnsi="Arial" w:cs="Arial"/>
        </w:rPr>
        <w:t>s’assurer qu’il y a eu une information sur la maladie étudiée et un consentement à l’</w:t>
      </w:r>
      <w:r w:rsidR="00F20700">
        <w:rPr>
          <w:rFonts w:ascii="Arial" w:hAnsi="Arial" w:cs="Arial"/>
        </w:rPr>
        <w:t>examen</w:t>
      </w:r>
      <w:r w:rsidRPr="00D27823">
        <w:rPr>
          <w:rFonts w:ascii="Arial" w:hAnsi="Arial" w:cs="Arial"/>
        </w:rPr>
        <w:t xml:space="preserve">, qu’un conseil génétique est donné lors d’un rendu de résultat positif. </w:t>
      </w:r>
    </w:p>
    <w:p w:rsidR="001132AF" w:rsidRPr="00D27823" w:rsidRDefault="001132AF" w:rsidP="001132AF">
      <w:pPr>
        <w:jc w:val="both"/>
        <w:rPr>
          <w:rFonts w:ascii="Arial" w:hAnsi="Arial" w:cs="Arial"/>
        </w:rPr>
      </w:pPr>
      <w:r w:rsidRPr="00D27823">
        <w:rPr>
          <w:rFonts w:ascii="Arial" w:hAnsi="Arial" w:cs="Arial"/>
        </w:rPr>
        <w:t>Les laboratoires de génétique moléculaire reçoivent leurs prélèvements ou cellules, en général, par l’intermédiaire des laboratoires de cytogénétique. En cas de villosités choriales, ce sont les laboratoires de cytogénétique qui trient les villosités (c’est à dire qu’ils retirent ce qu’ils reconnaissent sous la loupe, comme du</w:t>
      </w:r>
      <w:r>
        <w:rPr>
          <w:rFonts w:ascii="Arial" w:hAnsi="Arial" w:cs="Arial"/>
        </w:rPr>
        <w:t xml:space="preserve"> matériel maternel type caduque</w:t>
      </w:r>
      <w:r w:rsidRPr="00D27823">
        <w:rPr>
          <w:rFonts w:ascii="Arial" w:hAnsi="Arial" w:cs="Arial"/>
        </w:rPr>
        <w:t>); les laboratoires de biologie moléculaire doivent, néanmoins, vérifier l’absence de contamination par la présence d’ADN d’origine maternelle.</w:t>
      </w:r>
    </w:p>
    <w:p w:rsidR="001132AF" w:rsidRPr="00D27823" w:rsidRDefault="001132AF" w:rsidP="001132AF">
      <w:pPr>
        <w:jc w:val="both"/>
        <w:rPr>
          <w:rFonts w:ascii="Arial" w:hAnsi="Arial" w:cs="Arial"/>
        </w:rPr>
      </w:pPr>
      <w:r w:rsidRPr="00D27823">
        <w:rPr>
          <w:rFonts w:ascii="Arial" w:hAnsi="Arial" w:cs="Arial"/>
        </w:rPr>
        <w:t xml:space="preserve">L’exigence essentielle des examens en prénatal, est le </w:t>
      </w:r>
      <w:r w:rsidRPr="00D27823">
        <w:rPr>
          <w:rFonts w:ascii="Arial" w:hAnsi="Arial" w:cs="Arial"/>
          <w:u w:val="single"/>
        </w:rPr>
        <w:t>délai de réponse</w:t>
      </w:r>
      <w:r w:rsidRPr="00D27823">
        <w:rPr>
          <w:rFonts w:ascii="Arial" w:hAnsi="Arial" w:cs="Arial"/>
        </w:rPr>
        <w:t xml:space="preserve"> du résultat de l’</w:t>
      </w:r>
      <w:r w:rsidR="00F20700">
        <w:rPr>
          <w:rFonts w:ascii="Arial" w:hAnsi="Arial" w:cs="Arial"/>
        </w:rPr>
        <w:t>examen</w:t>
      </w:r>
      <w:r w:rsidRPr="00D27823">
        <w:rPr>
          <w:rFonts w:ascii="Arial" w:hAnsi="Arial" w:cs="Arial"/>
        </w:rPr>
        <w:t>.</w:t>
      </w:r>
    </w:p>
    <w:p w:rsidR="001132AF" w:rsidRDefault="001132AF" w:rsidP="001132AF">
      <w:pPr>
        <w:jc w:val="both"/>
        <w:rPr>
          <w:rFonts w:ascii="Arial" w:hAnsi="Arial" w:cs="Arial"/>
        </w:rPr>
      </w:pPr>
      <w:r w:rsidRPr="00D27823">
        <w:rPr>
          <w:rFonts w:ascii="Arial" w:hAnsi="Arial" w:cs="Arial"/>
        </w:rPr>
        <w:t>L’ensemble des laboratoires doivent s’astreindre à obtenir d’une façon ou d’une autre l’ensemble des issues de grossesses. Ils doivent rendre un bilan annuel d’activité à l’agence de biomédecine et à leur ARS.</w:t>
      </w:r>
    </w:p>
    <w:p w:rsidR="00B7364B" w:rsidRPr="00D27823" w:rsidRDefault="00B7364B" w:rsidP="001132AF">
      <w:pPr>
        <w:jc w:val="both"/>
        <w:rPr>
          <w:rFonts w:ascii="Arial" w:hAnsi="Arial" w:cs="Arial"/>
        </w:rPr>
      </w:pPr>
    </w:p>
    <w:p w:rsidR="001132AF" w:rsidRPr="00D27823" w:rsidRDefault="001132AF" w:rsidP="00B7364B">
      <w:pPr>
        <w:numPr>
          <w:ilvl w:val="0"/>
          <w:numId w:val="26"/>
        </w:numPr>
        <w:jc w:val="both"/>
        <w:rPr>
          <w:rFonts w:ascii="Arial" w:hAnsi="Arial" w:cs="Arial"/>
          <w:b/>
        </w:rPr>
      </w:pPr>
      <w:r w:rsidRPr="00D27823">
        <w:rPr>
          <w:rFonts w:ascii="Arial" w:hAnsi="Arial" w:cs="Arial"/>
          <w:b/>
        </w:rPr>
        <w:t>Laboratoire de cytogénétique</w:t>
      </w:r>
    </w:p>
    <w:p w:rsidR="001132AF" w:rsidRDefault="001132AF" w:rsidP="001132AF">
      <w:pPr>
        <w:jc w:val="both"/>
        <w:rPr>
          <w:rFonts w:ascii="Arial" w:hAnsi="Arial" w:cs="Arial"/>
          <w:b/>
        </w:rPr>
      </w:pPr>
      <w:r w:rsidRPr="00D27823">
        <w:rPr>
          <w:rFonts w:ascii="Arial" w:hAnsi="Arial" w:cs="Arial"/>
          <w:b/>
        </w:rPr>
        <w:t>1/ Réception des échantillons :</w:t>
      </w:r>
    </w:p>
    <w:p w:rsidR="001132AF" w:rsidRPr="00D27823" w:rsidRDefault="001132AF" w:rsidP="001132AF">
      <w:pPr>
        <w:jc w:val="both"/>
        <w:rPr>
          <w:rFonts w:ascii="Arial" w:hAnsi="Arial" w:cs="Arial"/>
        </w:rPr>
      </w:pPr>
      <w:r w:rsidRPr="00D27823">
        <w:rPr>
          <w:rFonts w:ascii="Arial" w:hAnsi="Arial" w:cs="Arial"/>
        </w:rPr>
        <w:t xml:space="preserve"> Les prélèvements fœtaux doivent être accompagnés</w:t>
      </w:r>
    </w:p>
    <w:p w:rsidR="001132AF" w:rsidRDefault="001132AF" w:rsidP="001132AF">
      <w:pPr>
        <w:pStyle w:val="Titre4"/>
        <w:numPr>
          <w:ilvl w:val="0"/>
          <w:numId w:val="24"/>
        </w:numPr>
        <w:rPr>
          <w:b w:val="0"/>
          <w:sz w:val="20"/>
          <w:szCs w:val="20"/>
        </w:rPr>
      </w:pPr>
      <w:r w:rsidRPr="00D27823">
        <w:rPr>
          <w:b w:val="0"/>
          <w:sz w:val="20"/>
          <w:szCs w:val="20"/>
        </w:rPr>
        <w:t>De l’identification du médecin prescripteur</w:t>
      </w:r>
    </w:p>
    <w:p w:rsidR="001132AF" w:rsidRDefault="001132AF" w:rsidP="001132AF">
      <w:pPr>
        <w:pStyle w:val="Titre4"/>
        <w:numPr>
          <w:ilvl w:val="0"/>
          <w:numId w:val="24"/>
        </w:numPr>
        <w:rPr>
          <w:b w:val="0"/>
          <w:sz w:val="20"/>
          <w:szCs w:val="20"/>
        </w:rPr>
      </w:pPr>
      <w:r w:rsidRPr="00D27823">
        <w:rPr>
          <w:b w:val="0"/>
          <w:sz w:val="20"/>
          <w:szCs w:val="20"/>
        </w:rPr>
        <w:t>De 2 documents obligatoires : l’attestation de consultation médicale de conseil génétique et le formulaire de consentement de la femme enceinte à la réalisation d’un prélèvement in utero en vue d’un diagnostic prénatal conformément à l’article R2131-2 du code de la santé publique</w:t>
      </w:r>
    </w:p>
    <w:p w:rsidR="001132AF" w:rsidRDefault="001132AF" w:rsidP="001132AF">
      <w:pPr>
        <w:pStyle w:val="Titre4"/>
        <w:numPr>
          <w:ilvl w:val="0"/>
          <w:numId w:val="24"/>
        </w:numPr>
        <w:rPr>
          <w:b w:val="0"/>
          <w:sz w:val="20"/>
          <w:szCs w:val="20"/>
        </w:rPr>
      </w:pPr>
      <w:r w:rsidRPr="00D27823">
        <w:rPr>
          <w:b w:val="0"/>
          <w:sz w:val="20"/>
          <w:szCs w:val="20"/>
        </w:rPr>
        <w:t>D’une fiche de renseignements comportant, l’indication, les antécédents personnels, familiaux, obstétricaux, la date des dernières règles ou du début de grossesse</w:t>
      </w:r>
    </w:p>
    <w:p w:rsidR="001132AF" w:rsidRDefault="001132AF" w:rsidP="001132AF">
      <w:pPr>
        <w:pStyle w:val="Titre4"/>
        <w:numPr>
          <w:ilvl w:val="0"/>
          <w:numId w:val="24"/>
        </w:numPr>
        <w:rPr>
          <w:b w:val="0"/>
          <w:sz w:val="20"/>
          <w:szCs w:val="20"/>
        </w:rPr>
      </w:pPr>
      <w:r w:rsidRPr="00D27823">
        <w:rPr>
          <w:b w:val="0"/>
          <w:sz w:val="20"/>
          <w:szCs w:val="20"/>
        </w:rPr>
        <w:t>Et selon l’indication, le compte rendu de l’échographie et le nom de l’échographiste, le résultat des marqueurs sériques, en cas de remaniement chromosomique de l’un des conjoints, du caryotype de celui-ci.</w:t>
      </w:r>
    </w:p>
    <w:p w:rsidR="00B7364B" w:rsidRPr="00B7364B" w:rsidRDefault="00B7364B" w:rsidP="00B7364B"/>
    <w:p w:rsidR="001132AF" w:rsidRPr="00D27823" w:rsidRDefault="001132AF" w:rsidP="001132AF">
      <w:pPr>
        <w:pStyle w:val="Titre4"/>
        <w:numPr>
          <w:ilvl w:val="0"/>
          <w:numId w:val="0"/>
        </w:numPr>
        <w:rPr>
          <w:b w:val="0"/>
          <w:sz w:val="20"/>
          <w:szCs w:val="20"/>
        </w:rPr>
      </w:pPr>
      <w:r w:rsidRPr="00D27823">
        <w:rPr>
          <w:sz w:val="20"/>
          <w:szCs w:val="20"/>
        </w:rPr>
        <w:lastRenderedPageBreak/>
        <w:t>2/ Techniques</w:t>
      </w:r>
      <w:r w:rsidRPr="00D27823">
        <w:rPr>
          <w:b w:val="0"/>
          <w:sz w:val="20"/>
          <w:szCs w:val="20"/>
        </w:rPr>
        <w:t> :</w:t>
      </w:r>
    </w:p>
    <w:p w:rsidR="001132AF" w:rsidRPr="00D27823" w:rsidRDefault="001132AF" w:rsidP="001132AF">
      <w:pPr>
        <w:pStyle w:val="Titre4"/>
        <w:numPr>
          <w:ilvl w:val="0"/>
          <w:numId w:val="0"/>
        </w:numPr>
        <w:ind w:left="600" w:hanging="600"/>
        <w:rPr>
          <w:b w:val="0"/>
          <w:color w:val="00036C"/>
          <w:sz w:val="20"/>
          <w:szCs w:val="20"/>
        </w:rPr>
      </w:pPr>
      <w:r w:rsidRPr="00D27823">
        <w:rPr>
          <w:b w:val="0"/>
          <w:color w:val="000000"/>
          <w:sz w:val="20"/>
          <w:szCs w:val="20"/>
        </w:rPr>
        <w:t>La quantité et l'aspect de l'échantillon doivent être notés.</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La quantité de liquide amniotique optimale pour la réalisation d'un caryotype fœtal est de :</w:t>
      </w:r>
    </w:p>
    <w:p w:rsidR="001132AF" w:rsidRPr="00D27823" w:rsidRDefault="001132AF" w:rsidP="001132AF">
      <w:pPr>
        <w:autoSpaceDE w:val="0"/>
        <w:autoSpaceDN w:val="0"/>
        <w:adjustRightInd w:val="0"/>
        <w:ind w:left="363"/>
        <w:jc w:val="both"/>
        <w:rPr>
          <w:rFonts w:ascii="Arial" w:hAnsi="Arial" w:cs="Arial"/>
          <w:color w:val="000000"/>
        </w:rPr>
      </w:pPr>
      <w:r w:rsidRPr="00D27823">
        <w:rPr>
          <w:rFonts w:ascii="Arial" w:hAnsi="Arial" w:cs="Arial"/>
          <w:color w:val="000000"/>
        </w:rPr>
        <w:t>• ≥ 15 ml de liquide amniotique</w:t>
      </w:r>
    </w:p>
    <w:p w:rsidR="001132AF" w:rsidRPr="00D27823" w:rsidRDefault="001132AF" w:rsidP="001132AF">
      <w:pPr>
        <w:autoSpaceDE w:val="0"/>
        <w:autoSpaceDN w:val="0"/>
        <w:adjustRightInd w:val="0"/>
        <w:ind w:left="363"/>
        <w:jc w:val="both"/>
        <w:rPr>
          <w:rFonts w:ascii="Arial" w:hAnsi="Arial" w:cs="Arial"/>
          <w:color w:val="000000"/>
        </w:rPr>
      </w:pPr>
      <w:r w:rsidRPr="00D27823">
        <w:rPr>
          <w:rFonts w:ascii="Arial" w:hAnsi="Arial" w:cs="Arial"/>
          <w:color w:val="000000"/>
        </w:rPr>
        <w:t>• ≥ 1 ml de sang fœtal sur héparine. La pureté du sang f</w:t>
      </w:r>
      <w:r w:rsidRPr="00D27823">
        <w:rPr>
          <w:rFonts w:ascii="Arial" w:hAnsi="Arial" w:cs="Arial"/>
        </w:rPr>
        <w:t>œ</w:t>
      </w:r>
      <w:r w:rsidRPr="00D27823">
        <w:rPr>
          <w:rFonts w:ascii="Arial" w:hAnsi="Arial" w:cs="Arial"/>
          <w:color w:val="000000"/>
        </w:rPr>
        <w:t>tal doit avoir été contrôlée extemporanément par le médecin préleveur.</w:t>
      </w:r>
    </w:p>
    <w:p w:rsidR="001132AF" w:rsidRPr="00D27823" w:rsidRDefault="001132AF" w:rsidP="001132AF">
      <w:pPr>
        <w:autoSpaceDE w:val="0"/>
        <w:autoSpaceDN w:val="0"/>
        <w:adjustRightInd w:val="0"/>
        <w:ind w:left="363"/>
        <w:jc w:val="both"/>
        <w:rPr>
          <w:rFonts w:ascii="Arial" w:hAnsi="Arial" w:cs="Arial"/>
          <w:color w:val="000000"/>
        </w:rPr>
      </w:pPr>
      <w:r w:rsidRPr="00D27823">
        <w:rPr>
          <w:rFonts w:ascii="Arial" w:hAnsi="Arial" w:cs="Arial"/>
          <w:color w:val="000000"/>
        </w:rPr>
        <w:t>• 20 mg de villosités choriales.</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Si l'échantillon est en quantité insuffisante et/ou mélangé à du sang ou à de la caduque en forte proportion, il sera nécessaire de le signaler et d'émettre des réserves, en fonction de la qualité de culture obtenue, sur le compte-rendu du résultat.</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Le délai global d’acheminement et de mise en culture des prélèvements ne doit pas excéder 24 h dans la mesure du possible.</w:t>
      </w:r>
    </w:p>
    <w:p w:rsidR="001132AF" w:rsidRPr="001132AF" w:rsidRDefault="001132AF" w:rsidP="001132AF">
      <w:pPr>
        <w:autoSpaceDE w:val="0"/>
        <w:autoSpaceDN w:val="0"/>
        <w:adjustRightInd w:val="0"/>
        <w:jc w:val="both"/>
        <w:rPr>
          <w:rFonts w:ascii="Arial" w:hAnsi="Arial" w:cs="Arial"/>
          <w:color w:val="00036C"/>
          <w:u w:val="single"/>
        </w:rPr>
      </w:pPr>
      <w:r w:rsidRPr="001132AF">
        <w:rPr>
          <w:rFonts w:ascii="Arial" w:hAnsi="Arial" w:cs="Arial"/>
          <w:u w:val="single"/>
        </w:rPr>
        <w:t>A : Liquide amniotique</w:t>
      </w:r>
      <w:r w:rsidRPr="001132AF">
        <w:rPr>
          <w:rFonts w:ascii="Arial" w:hAnsi="Arial" w:cs="Arial"/>
          <w:color w:val="00036C"/>
          <w:u w:val="single"/>
        </w:rPr>
        <w:t xml:space="preserve"> </w:t>
      </w:r>
      <w:r w:rsidRPr="001132AF">
        <w:rPr>
          <w:rFonts w:ascii="Arial" w:hAnsi="Arial" w:cs="Arial"/>
          <w:u w:val="single"/>
        </w:rPr>
        <w:t>(conditions optimales) :</w:t>
      </w:r>
    </w:p>
    <w:p w:rsidR="001132AF" w:rsidRPr="00D27823" w:rsidRDefault="00F20700" w:rsidP="001132AF">
      <w:pPr>
        <w:autoSpaceDE w:val="0"/>
        <w:autoSpaceDN w:val="0"/>
        <w:adjustRightInd w:val="0"/>
        <w:jc w:val="both"/>
        <w:rPr>
          <w:rFonts w:ascii="Arial" w:hAnsi="Arial" w:cs="Arial"/>
          <w:color w:val="000000"/>
        </w:rPr>
      </w:pPr>
      <w:r>
        <w:rPr>
          <w:rFonts w:ascii="Arial" w:hAnsi="Arial" w:cs="Arial"/>
          <w:color w:val="000000"/>
        </w:rPr>
        <w:t>Examen</w:t>
      </w:r>
      <w:r w:rsidR="001132AF" w:rsidRPr="00D27823">
        <w:rPr>
          <w:rFonts w:ascii="Arial" w:hAnsi="Arial" w:cs="Arial"/>
          <w:color w:val="000000"/>
        </w:rPr>
        <w:t xml:space="preserve"> cytogénétique conventionnelle</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La culture se fera en double avec 2 milieux différents de façon à éviter les contaminations manuelles et les échecs. La culture sera maintenue jusqu'au compte-rendu écrit.</w:t>
      </w:r>
    </w:p>
    <w:p w:rsidR="001132AF" w:rsidRPr="00D27823" w:rsidRDefault="001132AF" w:rsidP="001132AF">
      <w:pPr>
        <w:autoSpaceDE w:val="0"/>
        <w:autoSpaceDN w:val="0"/>
        <w:adjustRightInd w:val="0"/>
        <w:jc w:val="both"/>
        <w:rPr>
          <w:rFonts w:ascii="Arial" w:hAnsi="Arial" w:cs="Arial"/>
          <w:i/>
          <w:iCs/>
        </w:rPr>
      </w:pPr>
      <w:r w:rsidRPr="00D27823">
        <w:rPr>
          <w:rFonts w:ascii="Arial" w:hAnsi="Arial" w:cs="Arial"/>
          <w:b/>
          <w:bCs/>
          <w:i/>
          <w:iCs/>
        </w:rPr>
        <w:t xml:space="preserve">Milieux différents </w:t>
      </w:r>
      <w:r w:rsidRPr="00D27823">
        <w:rPr>
          <w:rFonts w:ascii="Arial" w:hAnsi="Arial" w:cs="Arial"/>
          <w:i/>
          <w:iCs/>
        </w:rPr>
        <w:t xml:space="preserve">= milieux reconstitués à partir de deux flacons source différents livrés par un fournisseur. Si le flacon source est </w:t>
      </w:r>
      <w:proofErr w:type="spellStart"/>
      <w:r w:rsidRPr="00D27823">
        <w:rPr>
          <w:rFonts w:ascii="Arial" w:hAnsi="Arial" w:cs="Arial"/>
          <w:i/>
          <w:iCs/>
        </w:rPr>
        <w:t>aliquoté</w:t>
      </w:r>
      <w:proofErr w:type="spellEnd"/>
      <w:r w:rsidRPr="00D27823">
        <w:rPr>
          <w:rFonts w:ascii="Arial" w:hAnsi="Arial" w:cs="Arial"/>
          <w:i/>
          <w:iCs/>
        </w:rPr>
        <w:t xml:space="preserve"> au laboratoire, deux </w:t>
      </w:r>
      <w:proofErr w:type="spellStart"/>
      <w:r w:rsidRPr="00D27823">
        <w:rPr>
          <w:rFonts w:ascii="Arial" w:hAnsi="Arial" w:cs="Arial"/>
          <w:i/>
          <w:iCs/>
        </w:rPr>
        <w:t>aliquots</w:t>
      </w:r>
      <w:proofErr w:type="spellEnd"/>
      <w:r w:rsidRPr="00D27823">
        <w:rPr>
          <w:rFonts w:ascii="Arial" w:hAnsi="Arial" w:cs="Arial"/>
          <w:i/>
          <w:iCs/>
        </w:rPr>
        <w:t xml:space="preserve"> du même flacon source ne peuvent être considérés comme des milieux différents.</w:t>
      </w:r>
    </w:p>
    <w:p w:rsidR="001132AF" w:rsidRPr="001132AF" w:rsidRDefault="001132AF" w:rsidP="001132AF">
      <w:pPr>
        <w:autoSpaceDE w:val="0"/>
        <w:autoSpaceDN w:val="0"/>
        <w:adjustRightInd w:val="0"/>
        <w:jc w:val="both"/>
        <w:rPr>
          <w:rFonts w:ascii="Arial" w:hAnsi="Arial" w:cs="Arial"/>
          <w:u w:val="single"/>
        </w:rPr>
      </w:pPr>
      <w:r w:rsidRPr="001132AF">
        <w:rPr>
          <w:rFonts w:ascii="Arial" w:hAnsi="Arial" w:cs="Arial"/>
          <w:u w:val="single"/>
        </w:rPr>
        <w:t>B : Villosités choriales (Conditions optimales) :</w:t>
      </w:r>
    </w:p>
    <w:p w:rsidR="001132AF" w:rsidRPr="001132AF" w:rsidRDefault="001132AF" w:rsidP="001132AF">
      <w:pPr>
        <w:autoSpaceDE w:val="0"/>
        <w:autoSpaceDN w:val="0"/>
        <w:adjustRightInd w:val="0"/>
        <w:jc w:val="both"/>
        <w:rPr>
          <w:rFonts w:ascii="Arial" w:hAnsi="Arial" w:cs="Arial"/>
        </w:rPr>
      </w:pPr>
      <w:r w:rsidRPr="001132AF">
        <w:rPr>
          <w:rFonts w:ascii="Arial" w:hAnsi="Arial" w:cs="Arial"/>
        </w:rPr>
        <w:t>L’</w:t>
      </w:r>
      <w:r w:rsidR="00F20700">
        <w:rPr>
          <w:rFonts w:ascii="Arial" w:hAnsi="Arial" w:cs="Arial"/>
        </w:rPr>
        <w:t>examen</w:t>
      </w:r>
      <w:r w:rsidRPr="001132AF">
        <w:rPr>
          <w:rFonts w:ascii="Arial" w:hAnsi="Arial" w:cs="Arial"/>
        </w:rPr>
        <w:t xml:space="preserve"> en deux temps associant un examen direct et une culture à long terme est souhaitable.</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L’examen direct est laissé au choix du cytogénéticien : FISH, PCR ou caryotype direct.</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 xml:space="preserve">Dans le cas où la quantité du matériel reçu ne permettrait pas les deux </w:t>
      </w:r>
      <w:r w:rsidR="00F20700">
        <w:rPr>
          <w:rFonts w:ascii="Arial" w:hAnsi="Arial" w:cs="Arial"/>
          <w:color w:val="000000"/>
        </w:rPr>
        <w:t>examens</w:t>
      </w:r>
      <w:r w:rsidRPr="00D27823">
        <w:rPr>
          <w:rFonts w:ascii="Arial" w:hAnsi="Arial" w:cs="Arial"/>
          <w:color w:val="000000"/>
        </w:rPr>
        <w:t>, la culture à long terme doit être privilégiée.</w:t>
      </w:r>
    </w:p>
    <w:p w:rsidR="001132AF"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S’il existe une indication de diagnostic en biologie moléculaire, l’ADN doit être obtenu directement à partir des villosités et le laboratoire doit vérifier l’origine fœtale du prélèvement.</w:t>
      </w:r>
    </w:p>
    <w:p w:rsidR="00B7364B" w:rsidRPr="001132AF" w:rsidRDefault="00B7364B" w:rsidP="001132AF">
      <w:pPr>
        <w:autoSpaceDE w:val="0"/>
        <w:autoSpaceDN w:val="0"/>
        <w:adjustRightInd w:val="0"/>
        <w:jc w:val="both"/>
        <w:rPr>
          <w:rFonts w:ascii="Arial" w:hAnsi="Arial" w:cs="Arial"/>
          <w:color w:val="000000"/>
        </w:rPr>
      </w:pPr>
    </w:p>
    <w:p w:rsidR="001132AF" w:rsidRPr="00B7364B" w:rsidRDefault="001132AF" w:rsidP="001132AF">
      <w:pPr>
        <w:autoSpaceDE w:val="0"/>
        <w:autoSpaceDN w:val="0"/>
        <w:adjustRightInd w:val="0"/>
        <w:jc w:val="both"/>
        <w:rPr>
          <w:rFonts w:ascii="Arial" w:hAnsi="Arial" w:cs="Arial"/>
          <w:b/>
        </w:rPr>
      </w:pPr>
      <w:r w:rsidRPr="00B7364B">
        <w:rPr>
          <w:rFonts w:ascii="Arial" w:hAnsi="Arial" w:cs="Arial"/>
          <w:b/>
        </w:rPr>
        <w:t xml:space="preserve">3/ </w:t>
      </w:r>
      <w:r w:rsidR="00F20700">
        <w:rPr>
          <w:rFonts w:ascii="Arial" w:hAnsi="Arial" w:cs="Arial"/>
          <w:b/>
        </w:rPr>
        <w:t>Examen</w:t>
      </w:r>
      <w:r w:rsidRPr="00B7364B">
        <w:rPr>
          <w:rFonts w:ascii="Arial" w:hAnsi="Arial" w:cs="Arial"/>
          <w:b/>
        </w:rPr>
        <w:t xml:space="preserve"> par FISH ou autres techniques de biologie moléculaire (QF-PCR, QMPSF...) </w:t>
      </w:r>
    </w:p>
    <w:p w:rsidR="001132AF" w:rsidRPr="00D27823" w:rsidRDefault="001132AF" w:rsidP="001132AF">
      <w:pPr>
        <w:autoSpaceDE w:val="0"/>
        <w:autoSpaceDN w:val="0"/>
        <w:adjustRightInd w:val="0"/>
        <w:jc w:val="both"/>
        <w:rPr>
          <w:rFonts w:ascii="Arial" w:hAnsi="Arial" w:cs="Arial"/>
          <w:color w:val="000000"/>
        </w:rPr>
      </w:pPr>
      <w:r w:rsidRPr="001132AF">
        <w:rPr>
          <w:rFonts w:ascii="Arial" w:hAnsi="Arial" w:cs="Arial"/>
        </w:rPr>
        <w:t>Elles peuvent être proposées en fonction des conditions d'indication et d'interprétation. La feuille de</w:t>
      </w:r>
      <w:r w:rsidRPr="00D27823">
        <w:rPr>
          <w:rFonts w:ascii="Arial" w:hAnsi="Arial" w:cs="Arial"/>
          <w:color w:val="000000"/>
        </w:rPr>
        <w:t xml:space="preserve"> résultats doit indiquer qu’il s’agit de résultats partiels ne donnant un renseignement que sur les </w:t>
      </w:r>
      <w:proofErr w:type="spellStart"/>
      <w:r w:rsidRPr="00D27823">
        <w:rPr>
          <w:rFonts w:ascii="Arial" w:hAnsi="Arial" w:cs="Arial"/>
          <w:color w:val="000000"/>
        </w:rPr>
        <w:t>loci</w:t>
      </w:r>
      <w:proofErr w:type="spellEnd"/>
      <w:r w:rsidRPr="00D27823">
        <w:rPr>
          <w:rFonts w:ascii="Arial" w:hAnsi="Arial" w:cs="Arial"/>
          <w:color w:val="000000"/>
        </w:rPr>
        <w:t xml:space="preserve"> testés, que ce type d’</w:t>
      </w:r>
      <w:r w:rsidR="00F20700">
        <w:rPr>
          <w:rFonts w:ascii="Arial" w:hAnsi="Arial" w:cs="Arial"/>
          <w:color w:val="000000"/>
        </w:rPr>
        <w:t>examen</w:t>
      </w:r>
      <w:r w:rsidRPr="00D27823">
        <w:rPr>
          <w:rFonts w:ascii="Arial" w:hAnsi="Arial" w:cs="Arial"/>
          <w:color w:val="000000"/>
        </w:rPr>
        <w:t xml:space="preserve"> ne remplace en aucun cas le caryotype qui sera fait obligatoirement par ailleurs.</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 xml:space="preserve">Il est à noter que les techniques QF-PCR et QMPSF ou MLPA sont soumises à l’agrément de Génétique Moléculaire (agrément non limité ou limité aux </w:t>
      </w:r>
      <w:r w:rsidR="00F20700">
        <w:rPr>
          <w:rFonts w:ascii="Arial" w:hAnsi="Arial" w:cs="Arial"/>
          <w:color w:val="000000"/>
        </w:rPr>
        <w:t>examens</w:t>
      </w:r>
      <w:r w:rsidRPr="00D27823">
        <w:rPr>
          <w:rFonts w:ascii="Arial" w:hAnsi="Arial" w:cs="Arial"/>
          <w:color w:val="000000"/>
        </w:rPr>
        <w:t xml:space="preserve"> de biologie moléculaire appliquées à la cytogénétique)</w:t>
      </w:r>
    </w:p>
    <w:p w:rsidR="001132AF" w:rsidRPr="00D27823" w:rsidRDefault="001132AF" w:rsidP="001132AF">
      <w:pPr>
        <w:autoSpaceDE w:val="0"/>
        <w:autoSpaceDN w:val="0"/>
        <w:adjustRightInd w:val="0"/>
        <w:jc w:val="both"/>
        <w:rPr>
          <w:rFonts w:ascii="Arial" w:hAnsi="Arial" w:cs="Arial"/>
          <w:b/>
        </w:rPr>
      </w:pPr>
      <w:r w:rsidRPr="00D27823">
        <w:rPr>
          <w:rFonts w:ascii="Arial" w:hAnsi="Arial" w:cs="Arial"/>
          <w:b/>
        </w:rPr>
        <w:t>Résultat</w:t>
      </w:r>
    </w:p>
    <w:p w:rsidR="001132AF" w:rsidRPr="00D27823" w:rsidRDefault="001132AF" w:rsidP="001132AF">
      <w:pPr>
        <w:autoSpaceDE w:val="0"/>
        <w:autoSpaceDN w:val="0"/>
        <w:adjustRightInd w:val="0"/>
        <w:jc w:val="both"/>
        <w:rPr>
          <w:rFonts w:ascii="Arial" w:hAnsi="Arial" w:cs="Arial"/>
          <w:color w:val="000000"/>
        </w:rPr>
      </w:pPr>
      <w:r w:rsidRPr="00D27823">
        <w:rPr>
          <w:rFonts w:ascii="Arial" w:hAnsi="Arial" w:cs="Arial"/>
          <w:color w:val="000000"/>
        </w:rPr>
        <w:t xml:space="preserve">Le résultat des examens de cytogénétique prénatale ne peut être transmis à la patiente que par le médecin prescripteur </w:t>
      </w:r>
      <w:r w:rsidRPr="00185FA7">
        <w:rPr>
          <w:rFonts w:ascii="Arial" w:hAnsi="Arial" w:cs="Arial"/>
        </w:rPr>
        <w:t>(Décret N°2000-570 du 23 Juin 2000)</w:t>
      </w:r>
      <w:r w:rsidRPr="00D27823">
        <w:rPr>
          <w:rFonts w:ascii="Arial" w:hAnsi="Arial" w:cs="Arial"/>
          <w:color w:val="000000"/>
        </w:rPr>
        <w:t>.</w:t>
      </w:r>
    </w:p>
    <w:p w:rsidR="001132AF" w:rsidRPr="00D27823" w:rsidRDefault="001132AF" w:rsidP="001132AF">
      <w:pPr>
        <w:autoSpaceDE w:val="0"/>
        <w:autoSpaceDN w:val="0"/>
        <w:adjustRightInd w:val="0"/>
        <w:jc w:val="both"/>
        <w:rPr>
          <w:rFonts w:ascii="Arial" w:hAnsi="Arial" w:cs="Arial"/>
          <w:color w:val="000000"/>
        </w:rPr>
      </w:pPr>
    </w:p>
    <w:p w:rsidR="001132AF" w:rsidRPr="00D27823" w:rsidRDefault="001132AF" w:rsidP="00B7364B">
      <w:pPr>
        <w:numPr>
          <w:ilvl w:val="0"/>
          <w:numId w:val="26"/>
        </w:numPr>
        <w:jc w:val="both"/>
        <w:rPr>
          <w:rFonts w:ascii="Arial" w:hAnsi="Arial" w:cs="Arial"/>
          <w:b/>
        </w:rPr>
      </w:pPr>
      <w:r w:rsidRPr="00D27823">
        <w:rPr>
          <w:rFonts w:ascii="Arial" w:hAnsi="Arial" w:cs="Arial"/>
          <w:b/>
        </w:rPr>
        <w:t>Laboratoire de génétique moléculaire</w:t>
      </w:r>
    </w:p>
    <w:p w:rsidR="001132AF" w:rsidRPr="00D27823" w:rsidRDefault="001132AF" w:rsidP="001132AF">
      <w:pPr>
        <w:jc w:val="both"/>
        <w:rPr>
          <w:rFonts w:ascii="Arial" w:hAnsi="Arial" w:cs="Arial"/>
        </w:rPr>
      </w:pPr>
      <w:r w:rsidRPr="00D27823">
        <w:rPr>
          <w:rFonts w:ascii="Arial" w:hAnsi="Arial" w:cs="Arial"/>
        </w:rPr>
        <w:t xml:space="preserve">Lorsque le laboratoire ne fait pas partie d’un service de génétique, tenter de connaître son implication dans les activités de diagnostic prénatal et notamment ses relations avec le ou les services de génétique et le ou les CPDPN (voir plus haut).  </w:t>
      </w:r>
    </w:p>
    <w:p w:rsidR="00B7364B" w:rsidRPr="00B7364B" w:rsidRDefault="00B7364B" w:rsidP="00B7364B">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sz w:val="24"/>
          <w:szCs w:val="24"/>
        </w:rPr>
        <w:br w:type="page"/>
      </w:r>
      <w:r>
        <w:rPr>
          <w:rFonts w:ascii="Arial" w:hAnsi="Arial" w:cs="Arial"/>
          <w:b/>
          <w:smallCaps/>
          <w:sz w:val="40"/>
          <w:szCs w:val="40"/>
        </w:rPr>
        <w:lastRenderedPageBreak/>
        <w:t>Petit glossaire</w:t>
      </w:r>
    </w:p>
    <w:p w:rsidR="00B7364B" w:rsidRDefault="00B7364B" w:rsidP="00B7364B">
      <w:pPr>
        <w:jc w:val="both"/>
        <w:rPr>
          <w:rFonts w:ascii="Arial" w:hAnsi="Arial" w:cs="Arial"/>
          <w:u w:val="single"/>
        </w:rPr>
      </w:pPr>
    </w:p>
    <w:p w:rsidR="001132AF" w:rsidRPr="001132AF" w:rsidRDefault="00B7364B" w:rsidP="00B7364B">
      <w:pPr>
        <w:jc w:val="both"/>
        <w:rPr>
          <w:rFonts w:ascii="Arial" w:hAnsi="Arial" w:cs="Arial"/>
          <w:u w:val="single"/>
        </w:rPr>
      </w:pPr>
      <w:r w:rsidRPr="00B7364B">
        <w:rPr>
          <w:rFonts w:ascii="Arial" w:hAnsi="Arial" w:cs="Arial"/>
        </w:rPr>
        <w:t xml:space="preserve">       </w:t>
      </w:r>
      <w:r w:rsidR="001132AF" w:rsidRPr="001132AF">
        <w:rPr>
          <w:rFonts w:ascii="Arial" w:hAnsi="Arial" w:cs="Arial"/>
          <w:u w:val="single"/>
        </w:rPr>
        <w:t>Personne asymptomatique</w:t>
      </w:r>
    </w:p>
    <w:p w:rsidR="001132AF" w:rsidRPr="00D27823" w:rsidRDefault="001132AF" w:rsidP="001132AF">
      <w:pPr>
        <w:jc w:val="both"/>
        <w:rPr>
          <w:rFonts w:ascii="Arial" w:hAnsi="Arial" w:cs="Arial"/>
        </w:rPr>
      </w:pPr>
      <w:r w:rsidRPr="00D27823">
        <w:rPr>
          <w:rFonts w:ascii="Arial" w:hAnsi="Arial" w:cs="Arial"/>
        </w:rPr>
        <w:t>Une personne est dite asymptomatique lorsqu’elle n’a aucun signe clinique permettant d’évoquer la maladie recherchée.</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Pré-symptomatique</w:t>
      </w:r>
    </w:p>
    <w:p w:rsidR="001132AF" w:rsidRPr="00D27823" w:rsidRDefault="001132AF" w:rsidP="001132AF">
      <w:pPr>
        <w:jc w:val="both"/>
        <w:rPr>
          <w:rFonts w:ascii="Arial" w:hAnsi="Arial" w:cs="Arial"/>
        </w:rPr>
      </w:pPr>
      <w:r w:rsidRPr="00D27823">
        <w:rPr>
          <w:rFonts w:ascii="Arial" w:hAnsi="Arial" w:cs="Arial"/>
        </w:rPr>
        <w:t>Un individu est dit pré-symptomatique lorsqu’il ne présente pas encore les symptômes de la maladie, mais a un risque proche de 100% de les développer dans le futur lorsque l’examen montre l’anomalie génétique.</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Prédisposition génétique</w:t>
      </w:r>
    </w:p>
    <w:p w:rsidR="001132AF" w:rsidRPr="00D27823" w:rsidRDefault="001132AF" w:rsidP="001132AF">
      <w:pPr>
        <w:jc w:val="both"/>
        <w:rPr>
          <w:rFonts w:ascii="Arial" w:hAnsi="Arial" w:cs="Arial"/>
        </w:rPr>
      </w:pPr>
      <w:r w:rsidRPr="00D27823">
        <w:rPr>
          <w:rFonts w:ascii="Arial" w:hAnsi="Arial" w:cs="Arial"/>
        </w:rPr>
        <w:t>Un examen de prédisposition génétique à une maladie identifie un risque élevé de développer la maladie dans le futur sans que ce risque soit de 100%, car l’anomalie génétique à l’origine de la maladie est nécessaire mais pas suffisante pour développer la maladie.</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Susceptibilité à une maladie génétique</w:t>
      </w:r>
    </w:p>
    <w:p w:rsidR="001132AF" w:rsidRPr="00D27823" w:rsidRDefault="001132AF" w:rsidP="001132AF">
      <w:pPr>
        <w:jc w:val="both"/>
        <w:rPr>
          <w:rFonts w:ascii="Arial" w:hAnsi="Arial" w:cs="Arial"/>
        </w:rPr>
      </w:pPr>
      <w:r w:rsidRPr="00D27823">
        <w:rPr>
          <w:rFonts w:ascii="Arial" w:hAnsi="Arial" w:cs="Arial"/>
        </w:rPr>
        <w:t>De nombreux variants génétiques (polymorphismes) sont actuellement identifiés comme ne modifiant que faiblement un risque de maladie. Le risque de développer la maladie est bien inférieur à celui de la prédisposition. L’anomalie génétique n’est ni nécessaire ni suffisante pour développer la maladie. L’utilité médicale des tests de susceptibilité n’est pas établie.</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Pharmacogénétique</w:t>
      </w:r>
    </w:p>
    <w:p w:rsidR="001132AF" w:rsidRPr="00D27823" w:rsidRDefault="001132AF" w:rsidP="001132AF">
      <w:pPr>
        <w:jc w:val="both"/>
        <w:rPr>
          <w:rFonts w:ascii="Arial" w:hAnsi="Arial" w:cs="Arial"/>
        </w:rPr>
      </w:pPr>
      <w:r w:rsidRPr="00D27823">
        <w:rPr>
          <w:rFonts w:ascii="Arial" w:hAnsi="Arial" w:cs="Arial"/>
        </w:rPr>
        <w:t>Etude du lien entre certaines caractéristiques génétiques constitutionnelles d’un individu et la réponse de l’organisme à l’égard des médicaments</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Porteur sain</w:t>
      </w:r>
    </w:p>
    <w:p w:rsidR="001132AF" w:rsidRPr="00D27823" w:rsidRDefault="001132AF" w:rsidP="001132AF">
      <w:pPr>
        <w:jc w:val="both"/>
        <w:rPr>
          <w:rFonts w:ascii="Arial" w:hAnsi="Arial" w:cs="Arial"/>
        </w:rPr>
      </w:pPr>
      <w:r w:rsidRPr="00D27823">
        <w:rPr>
          <w:rFonts w:ascii="Arial" w:hAnsi="Arial" w:cs="Arial"/>
        </w:rPr>
        <w:t>Le terme de porteur sain, (impropre mais couramment employé) désigne les personnes ayant une modification génétique sans aucun risque de développer la maladie mais avec un risque de la transmettre à la descendance.</w:t>
      </w:r>
    </w:p>
    <w:p w:rsidR="001132AF" w:rsidRPr="00D27823" w:rsidRDefault="001132AF" w:rsidP="001132AF">
      <w:pPr>
        <w:jc w:val="both"/>
        <w:rPr>
          <w:rFonts w:ascii="Arial" w:hAnsi="Arial" w:cs="Arial"/>
        </w:rPr>
      </w:pPr>
      <w:r w:rsidRPr="00D27823">
        <w:rPr>
          <w:rFonts w:ascii="Arial" w:hAnsi="Arial" w:cs="Arial"/>
        </w:rPr>
        <w:t xml:space="preserve">Cette situation se rencontre notamment dans le contexte de l’identification d’une mutation à l’état hétérozygote pour les maladies autosomiques récessives, dans celui des maladies récessives liées à l’X ou lors de réarrangements chromosomiques. Il convient alors d’informer sur le risque pour la personne concernée d’avoir un enfant atteint d’une maladie génétique ou chromosomique, et d’adapter la prescription d’investigation supplémentaire à d’autres apparentés en fonction des possibilités techniques. </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Génétique constitutionnelle</w:t>
      </w:r>
    </w:p>
    <w:p w:rsidR="001132AF" w:rsidRPr="00D27823" w:rsidRDefault="001132AF" w:rsidP="001132AF">
      <w:pPr>
        <w:jc w:val="both"/>
        <w:rPr>
          <w:rFonts w:ascii="Arial" w:hAnsi="Arial" w:cs="Arial"/>
        </w:rPr>
      </w:pPr>
      <w:r w:rsidRPr="00D27823">
        <w:rPr>
          <w:rFonts w:ascii="Arial" w:hAnsi="Arial" w:cs="Arial"/>
        </w:rPr>
        <w:t xml:space="preserve">L’anomalie génétique est présente dans l’ensemble des cellules de l’organisme, y compris les gamètes. La maladie génétique constitutionnelle est  donc transmissible à la descendance et a pu être transmise par un ou des ascendants mais pas systématiquement car il peut s’agir d’une mutation survenue à cette génération (On parle alors de mutation </w:t>
      </w:r>
      <w:r w:rsidRPr="00D27823">
        <w:rPr>
          <w:rFonts w:ascii="Arial" w:hAnsi="Arial" w:cs="Arial"/>
          <w:i/>
        </w:rPr>
        <w:t>de novo</w:t>
      </w:r>
      <w:r w:rsidRPr="00D27823">
        <w:rPr>
          <w:rFonts w:ascii="Arial" w:hAnsi="Arial" w:cs="Arial"/>
        </w:rPr>
        <w:t>).</w:t>
      </w:r>
    </w:p>
    <w:p w:rsidR="001132AF" w:rsidRPr="001132AF" w:rsidRDefault="001132AF" w:rsidP="001132AF">
      <w:pPr>
        <w:pStyle w:val="Titre7"/>
        <w:tabs>
          <w:tab w:val="left" w:pos="180"/>
        </w:tabs>
        <w:spacing w:before="120" w:after="0"/>
        <w:ind w:left="720" w:hanging="360"/>
        <w:jc w:val="both"/>
        <w:rPr>
          <w:rFonts w:ascii="Arial" w:hAnsi="Arial" w:cs="Arial"/>
          <w:sz w:val="20"/>
          <w:szCs w:val="20"/>
          <w:u w:val="single"/>
        </w:rPr>
      </w:pPr>
      <w:r w:rsidRPr="001132AF">
        <w:rPr>
          <w:rFonts w:ascii="Arial" w:hAnsi="Arial" w:cs="Arial"/>
          <w:sz w:val="20"/>
          <w:szCs w:val="20"/>
          <w:u w:val="single"/>
        </w:rPr>
        <w:t>Génétique somatique</w:t>
      </w:r>
    </w:p>
    <w:p w:rsidR="001132AF" w:rsidRPr="00D27823" w:rsidRDefault="001132AF" w:rsidP="001132AF">
      <w:pPr>
        <w:jc w:val="both"/>
        <w:rPr>
          <w:rFonts w:ascii="Arial" w:hAnsi="Arial" w:cs="Arial"/>
        </w:rPr>
      </w:pPr>
      <w:r w:rsidRPr="00D27823">
        <w:rPr>
          <w:rFonts w:ascii="Arial" w:hAnsi="Arial" w:cs="Arial"/>
        </w:rPr>
        <w:t xml:space="preserve">L’anomalie génétique concerne une population de cellules au sein de l’organisme (excepté les gamètes). Une mutation somatique est acquise, elle n’est pas transmissible et n’a pas été transmise. </w:t>
      </w:r>
    </w:p>
    <w:p w:rsidR="001132AF" w:rsidRPr="00D27823" w:rsidRDefault="001132AF" w:rsidP="001132AF">
      <w:pPr>
        <w:jc w:val="both"/>
        <w:rPr>
          <w:rFonts w:ascii="Arial" w:hAnsi="Arial" w:cs="Arial"/>
        </w:rPr>
      </w:pPr>
      <w:r w:rsidRPr="00D27823">
        <w:rPr>
          <w:rFonts w:ascii="Arial" w:hAnsi="Arial" w:cs="Arial"/>
        </w:rPr>
        <w:t>NB : Suite à  une mutation somatique, un individu est alors constitué de deux populations cellulaires : une population contenant l’information génétique constitutionnelle initiale, et l’autre portant la mutation somatique.</w:t>
      </w:r>
    </w:p>
    <w:p w:rsidR="007A6754" w:rsidRDefault="007A6754" w:rsidP="007E5687">
      <w:pPr>
        <w:tabs>
          <w:tab w:val="left" w:pos="540"/>
        </w:tabs>
        <w:rPr>
          <w:rFonts w:ascii="Arial" w:hAnsi="Arial" w:cs="Arial"/>
        </w:rPr>
      </w:pPr>
    </w:p>
    <w:p w:rsidR="00383386" w:rsidRPr="00673FE4" w:rsidRDefault="00B7364B" w:rsidP="00383386">
      <w:pPr>
        <w:pBdr>
          <w:top w:val="single" w:sz="4" w:space="1" w:color="auto"/>
          <w:left w:val="single" w:sz="4" w:space="4" w:color="auto"/>
          <w:bottom w:val="single" w:sz="4" w:space="1" w:color="auto"/>
          <w:right w:val="single" w:sz="4" w:space="4" w:color="auto"/>
        </w:pBdr>
        <w:jc w:val="both"/>
        <w:rPr>
          <w:rFonts w:ascii="Arial" w:hAnsi="Arial" w:cs="Arial"/>
          <w:b/>
          <w:sz w:val="40"/>
          <w:szCs w:val="40"/>
        </w:rPr>
      </w:pPr>
      <w:r>
        <w:rPr>
          <w:rFonts w:ascii="Arial" w:hAnsi="Arial" w:cs="Arial"/>
        </w:rPr>
        <w:br w:type="page"/>
      </w:r>
      <w:r w:rsidR="00383386" w:rsidRPr="00673FE4">
        <w:rPr>
          <w:rFonts w:ascii="Arial" w:hAnsi="Arial" w:cs="Arial"/>
          <w:b/>
          <w:sz w:val="40"/>
          <w:szCs w:val="40"/>
        </w:rPr>
        <w:lastRenderedPageBreak/>
        <w:t>Procédure d’inspection</w:t>
      </w:r>
    </w:p>
    <w:p w:rsidR="00383386" w:rsidRPr="00673FE4" w:rsidRDefault="00383386" w:rsidP="00383386">
      <w:pPr>
        <w:rPr>
          <w:rFonts w:ascii="Arial" w:hAnsi="Arial" w:cs="Arial"/>
          <w:b/>
        </w:rPr>
      </w:pPr>
    </w:p>
    <w:p w:rsidR="00383386" w:rsidRPr="00673FE4" w:rsidRDefault="00383386" w:rsidP="00383386">
      <w:pPr>
        <w:jc w:val="both"/>
        <w:rPr>
          <w:rFonts w:ascii="Arial" w:hAnsi="Arial" w:cs="Arial"/>
          <w:b/>
          <w:u w:val="single"/>
        </w:rPr>
      </w:pPr>
      <w:r w:rsidRPr="00673FE4">
        <w:rPr>
          <w:rFonts w:ascii="Arial" w:hAnsi="Arial" w:cs="Arial"/>
          <w:b/>
          <w:u w:val="single"/>
        </w:rPr>
        <w:t xml:space="preserve">Estimation du temps consacré par inspection </w:t>
      </w:r>
    </w:p>
    <w:p w:rsidR="00383386" w:rsidRPr="00673FE4" w:rsidRDefault="00383386" w:rsidP="00383386">
      <w:pPr>
        <w:jc w:val="both"/>
        <w:rPr>
          <w:rFonts w:ascii="Arial" w:hAnsi="Arial" w:cs="Arial"/>
        </w:rPr>
      </w:pPr>
      <w:r w:rsidRPr="00673FE4">
        <w:rPr>
          <w:rFonts w:ascii="Arial" w:hAnsi="Arial" w:cs="Arial"/>
        </w:rPr>
        <w:t xml:space="preserve">Phase de préparation à l’inspection : </w:t>
      </w:r>
      <w:r w:rsidRPr="00673FE4">
        <w:rPr>
          <w:rFonts w:ascii="Arial" w:hAnsi="Arial" w:cs="Arial"/>
        </w:rPr>
        <w:tab/>
      </w:r>
      <w:r w:rsidRPr="00673FE4">
        <w:rPr>
          <w:rFonts w:ascii="Arial" w:hAnsi="Arial" w:cs="Arial"/>
        </w:rPr>
        <w:tab/>
        <w:t>1 Journée</w:t>
      </w:r>
    </w:p>
    <w:p w:rsidR="00383386" w:rsidRPr="00673FE4" w:rsidRDefault="00383386" w:rsidP="00383386">
      <w:pPr>
        <w:jc w:val="both"/>
        <w:rPr>
          <w:rFonts w:ascii="Arial" w:hAnsi="Arial" w:cs="Arial"/>
        </w:rPr>
      </w:pPr>
      <w:r w:rsidRPr="00673FE4">
        <w:rPr>
          <w:rFonts w:ascii="Arial" w:hAnsi="Arial" w:cs="Arial"/>
        </w:rPr>
        <w:t xml:space="preserve">L’inspection sur place :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t>1 Journée</w:t>
      </w:r>
    </w:p>
    <w:p w:rsidR="00383386" w:rsidRPr="00673FE4" w:rsidRDefault="00383386" w:rsidP="00383386">
      <w:pPr>
        <w:jc w:val="both"/>
        <w:rPr>
          <w:rFonts w:ascii="Arial" w:hAnsi="Arial" w:cs="Arial"/>
        </w:rPr>
      </w:pPr>
      <w:r w:rsidRPr="00673FE4">
        <w:rPr>
          <w:rFonts w:ascii="Arial" w:hAnsi="Arial" w:cs="Arial"/>
        </w:rPr>
        <w:t>Rapport initial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t>1/2 Journée</w:t>
      </w:r>
    </w:p>
    <w:p w:rsidR="00383386" w:rsidRPr="00673FE4" w:rsidRDefault="00383386" w:rsidP="00383386">
      <w:pPr>
        <w:rPr>
          <w:rFonts w:ascii="Arial" w:hAnsi="Arial" w:cs="Arial"/>
        </w:rPr>
      </w:pPr>
      <w:r w:rsidRPr="00673FE4">
        <w:rPr>
          <w:rFonts w:ascii="Arial" w:hAnsi="Arial" w:cs="Arial"/>
        </w:rPr>
        <w:t xml:space="preserve">Rapport final :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t>1/2 journée</w:t>
      </w:r>
      <w:r w:rsidRPr="00673FE4">
        <w:rPr>
          <w:rFonts w:ascii="Arial" w:hAnsi="Arial" w:cs="Arial"/>
        </w:rPr>
        <w:tab/>
      </w:r>
      <w:r w:rsidRPr="00673FE4">
        <w:rPr>
          <w:rFonts w:ascii="Arial" w:hAnsi="Arial" w:cs="Arial"/>
        </w:rPr>
        <w:tab/>
      </w:r>
      <w:r w:rsidRPr="00673FE4">
        <w:rPr>
          <w:rFonts w:ascii="Arial" w:hAnsi="Arial" w:cs="Arial"/>
        </w:rPr>
        <w:tab/>
      </w:r>
    </w:p>
    <w:p w:rsidR="00383386" w:rsidRPr="00673FE4" w:rsidRDefault="00383386" w:rsidP="00383386">
      <w:pPr>
        <w:rPr>
          <w:rFonts w:ascii="Arial" w:hAnsi="Arial" w:cs="Arial"/>
        </w:rPr>
      </w:pPr>
    </w:p>
    <w:p w:rsidR="00383386" w:rsidRPr="00673FE4" w:rsidRDefault="00383386" w:rsidP="00383386">
      <w:pPr>
        <w:rPr>
          <w:rFonts w:ascii="Arial" w:hAnsi="Arial" w:cs="Arial"/>
          <w:b/>
          <w:u w:val="single"/>
        </w:rPr>
      </w:pPr>
      <w:r w:rsidRPr="00673FE4">
        <w:rPr>
          <w:rFonts w:ascii="Arial" w:hAnsi="Arial" w:cs="Arial"/>
          <w:b/>
          <w:u w:val="single"/>
        </w:rPr>
        <w:t xml:space="preserve">1 - Préparation à l’inspection </w:t>
      </w:r>
    </w:p>
    <w:p w:rsidR="00383386" w:rsidRPr="00673FE4" w:rsidRDefault="00383386" w:rsidP="00383386">
      <w:pPr>
        <w:jc w:val="both"/>
        <w:rPr>
          <w:rFonts w:ascii="Arial" w:hAnsi="Arial" w:cs="Arial"/>
        </w:rPr>
      </w:pPr>
      <w:r w:rsidRPr="00673FE4">
        <w:rPr>
          <w:rFonts w:ascii="Arial" w:hAnsi="Arial" w:cs="Arial"/>
        </w:rPr>
        <w:t>Le choix des laboratoires à inspecter tient compte des risques évalués pour l’ensemble des laboratoires (niveau I ou II</w:t>
      </w:r>
      <w:r w:rsidRPr="00BF31FF">
        <w:rPr>
          <w:rFonts w:ascii="Arial" w:hAnsi="Arial" w:cs="Arial"/>
        </w:rPr>
        <w:t xml:space="preserve">, </w:t>
      </w:r>
      <w:r w:rsidRPr="00C92331">
        <w:rPr>
          <w:rFonts w:ascii="Arial" w:hAnsi="Arial" w:cs="Arial"/>
        </w:rPr>
        <w:t>activité de DPN</w:t>
      </w:r>
      <w:r w:rsidRPr="00673FE4">
        <w:rPr>
          <w:rFonts w:ascii="Arial" w:hAnsi="Arial" w:cs="Arial"/>
        </w:rPr>
        <w:t>, utilisation de techniques moléculaires portant sur l’ensemble ou une grande partie du génome).</w:t>
      </w:r>
    </w:p>
    <w:p w:rsidR="00383386" w:rsidRPr="00673FE4" w:rsidRDefault="00383386" w:rsidP="00383386">
      <w:pPr>
        <w:jc w:val="both"/>
        <w:rPr>
          <w:rFonts w:ascii="Arial" w:hAnsi="Arial" w:cs="Arial"/>
        </w:rPr>
      </w:pPr>
      <w:r w:rsidRPr="00673FE4">
        <w:rPr>
          <w:rFonts w:ascii="Arial" w:hAnsi="Arial" w:cs="Arial"/>
        </w:rPr>
        <w:t>Chaque visite de laboratoire, de conformité, pour plainte, à l’occasion de demandes de modification ou de renouvellement d’autorisation d’activité peut être l’occasion de réaliser une inspection.</w:t>
      </w:r>
    </w:p>
    <w:p w:rsidR="00383386" w:rsidRPr="00673FE4" w:rsidRDefault="00383386" w:rsidP="00383386">
      <w:pPr>
        <w:jc w:val="both"/>
        <w:rPr>
          <w:rFonts w:ascii="Arial" w:hAnsi="Arial" w:cs="Arial"/>
        </w:rPr>
      </w:pPr>
      <w:r w:rsidRPr="00673FE4">
        <w:rPr>
          <w:rFonts w:ascii="Arial" w:hAnsi="Arial" w:cs="Arial"/>
        </w:rPr>
        <w:t>La connaissance des données recueillies lors des certifications ISO et par le COFRAC lors de la procédure d’accréditation, notamment des écarts subsistants en gestion de la qualité ou en qualité des techniques, permet de diminuer la durée de l’inspection sur place et de la focaliser sur la complémentarité par rapport à la démarche qualité (spécificités des tests génétiques, procédures pré et post-analytiques…).</w:t>
      </w:r>
    </w:p>
    <w:p w:rsidR="00383386" w:rsidRPr="00673FE4" w:rsidRDefault="00383386" w:rsidP="00383386">
      <w:pPr>
        <w:jc w:val="both"/>
        <w:rPr>
          <w:rFonts w:ascii="Arial" w:hAnsi="Arial" w:cs="Arial"/>
        </w:rPr>
      </w:pPr>
      <w:r w:rsidRPr="00673FE4">
        <w:rPr>
          <w:rFonts w:ascii="Arial" w:hAnsi="Arial" w:cs="Arial"/>
        </w:rPr>
        <w:t xml:space="preserve"> </w:t>
      </w:r>
    </w:p>
    <w:p w:rsidR="00383386" w:rsidRPr="00673FE4" w:rsidRDefault="00383386" w:rsidP="00383386">
      <w:pPr>
        <w:ind w:firstLine="360"/>
        <w:jc w:val="both"/>
        <w:rPr>
          <w:rFonts w:ascii="Arial" w:hAnsi="Arial" w:cs="Arial"/>
          <w:u w:val="single"/>
        </w:rPr>
      </w:pPr>
      <w:r w:rsidRPr="00673FE4">
        <w:rPr>
          <w:rFonts w:ascii="Arial" w:hAnsi="Arial" w:cs="Arial"/>
          <w:u w:val="single"/>
        </w:rPr>
        <w:t xml:space="preserve">A) </w:t>
      </w:r>
      <w:r>
        <w:rPr>
          <w:rFonts w:ascii="Arial" w:hAnsi="Arial" w:cs="Arial"/>
          <w:u w:val="single"/>
        </w:rPr>
        <w:t>Cinq</w:t>
      </w:r>
      <w:r w:rsidRPr="00673FE4">
        <w:rPr>
          <w:rFonts w:ascii="Arial" w:hAnsi="Arial" w:cs="Arial"/>
          <w:u w:val="single"/>
        </w:rPr>
        <w:t xml:space="preserve"> à </w:t>
      </w:r>
      <w:r>
        <w:rPr>
          <w:rFonts w:ascii="Arial" w:hAnsi="Arial" w:cs="Arial"/>
          <w:u w:val="single"/>
        </w:rPr>
        <w:t>six</w:t>
      </w:r>
      <w:r w:rsidRPr="00673FE4">
        <w:rPr>
          <w:rFonts w:ascii="Arial" w:hAnsi="Arial" w:cs="Arial"/>
          <w:u w:val="single"/>
        </w:rPr>
        <w:t xml:space="preserve"> semaines avant l’inspection :</w:t>
      </w:r>
    </w:p>
    <w:p w:rsidR="00383386" w:rsidRPr="00673FE4" w:rsidRDefault="00383386" w:rsidP="00383386">
      <w:pPr>
        <w:numPr>
          <w:ilvl w:val="0"/>
          <w:numId w:val="6"/>
        </w:numPr>
        <w:jc w:val="both"/>
        <w:rPr>
          <w:rFonts w:ascii="Arial" w:hAnsi="Arial" w:cs="Arial"/>
        </w:rPr>
      </w:pPr>
      <w:r w:rsidRPr="00673FE4">
        <w:rPr>
          <w:rFonts w:ascii="Arial" w:hAnsi="Arial" w:cs="Arial"/>
        </w:rPr>
        <w:t>Fixer avec le responsable du laboratoire et le généticien en charge des activités de génétique une date d’inspection et adresser aux directeurs la lettre notifiant l’inspection ;</w:t>
      </w:r>
    </w:p>
    <w:p w:rsidR="00383386" w:rsidRPr="00673FE4" w:rsidRDefault="00383386" w:rsidP="00383386">
      <w:pPr>
        <w:numPr>
          <w:ilvl w:val="0"/>
          <w:numId w:val="6"/>
        </w:numPr>
        <w:jc w:val="both"/>
        <w:rPr>
          <w:rFonts w:ascii="Arial" w:hAnsi="Arial" w:cs="Arial"/>
        </w:rPr>
      </w:pPr>
      <w:r w:rsidRPr="00673FE4">
        <w:rPr>
          <w:rFonts w:ascii="Arial" w:hAnsi="Arial" w:cs="Arial"/>
        </w:rPr>
        <w:t>Envoyer par format électronique :</w:t>
      </w:r>
    </w:p>
    <w:p w:rsidR="00383386" w:rsidRPr="00673FE4" w:rsidRDefault="00383386" w:rsidP="00383386">
      <w:pPr>
        <w:numPr>
          <w:ilvl w:val="1"/>
          <w:numId w:val="6"/>
        </w:numPr>
        <w:jc w:val="both"/>
        <w:rPr>
          <w:rFonts w:ascii="Arial" w:hAnsi="Arial" w:cs="Arial"/>
        </w:rPr>
      </w:pPr>
      <w:r w:rsidRPr="00673FE4">
        <w:rPr>
          <w:rFonts w:ascii="Arial" w:hAnsi="Arial" w:cs="Arial"/>
        </w:rPr>
        <w:t>La liste des documents à communiquer (Annexe 1) ;</w:t>
      </w:r>
    </w:p>
    <w:p w:rsidR="00383386" w:rsidRPr="00673FE4" w:rsidRDefault="00383386" w:rsidP="00383386">
      <w:pPr>
        <w:numPr>
          <w:ilvl w:val="1"/>
          <w:numId w:val="6"/>
        </w:numPr>
        <w:jc w:val="both"/>
        <w:rPr>
          <w:rFonts w:ascii="Arial" w:hAnsi="Arial" w:cs="Arial"/>
        </w:rPr>
      </w:pPr>
      <w:r w:rsidRPr="00673FE4">
        <w:rPr>
          <w:rFonts w:ascii="Arial" w:hAnsi="Arial" w:cs="Arial"/>
        </w:rPr>
        <w:t>la « grille d’inspection » vierge qui sert « d’état des lieux » de la structure</w:t>
      </w:r>
      <w:r w:rsidRPr="00673FE4">
        <w:rPr>
          <w:rFonts w:ascii="Arial" w:hAnsi="Arial" w:cs="Arial"/>
          <w:b/>
        </w:rPr>
        <w:t>;</w:t>
      </w:r>
      <w:r w:rsidRPr="00673FE4">
        <w:rPr>
          <w:rFonts w:ascii="Arial" w:hAnsi="Arial" w:cs="Arial"/>
        </w:rPr>
        <w:t xml:space="preserve"> </w:t>
      </w:r>
    </w:p>
    <w:p w:rsidR="00383386" w:rsidRPr="00673FE4" w:rsidRDefault="00383386" w:rsidP="00383386">
      <w:pPr>
        <w:jc w:val="both"/>
        <w:rPr>
          <w:rFonts w:ascii="Arial" w:hAnsi="Arial" w:cs="Arial"/>
        </w:rPr>
      </w:pPr>
      <w:r w:rsidRPr="00673FE4">
        <w:rPr>
          <w:rFonts w:ascii="Arial" w:hAnsi="Arial" w:cs="Arial"/>
        </w:rPr>
        <w:t>Ce procédé permet un gain temps rédactionnel après contrôle sur site; toute la phase descriptive étant rédigée par le labor</w:t>
      </w:r>
      <w:r w:rsidR="00185FA7">
        <w:rPr>
          <w:rFonts w:ascii="Arial" w:hAnsi="Arial" w:cs="Arial"/>
        </w:rPr>
        <w:t>atoire de génétique lui-</w:t>
      </w:r>
      <w:r w:rsidRPr="00673FE4">
        <w:rPr>
          <w:rFonts w:ascii="Arial" w:hAnsi="Arial" w:cs="Arial"/>
        </w:rPr>
        <w:t>même.</w:t>
      </w:r>
    </w:p>
    <w:p w:rsidR="00383386" w:rsidRPr="00673FE4" w:rsidRDefault="00383386" w:rsidP="00383386">
      <w:pPr>
        <w:jc w:val="both"/>
        <w:rPr>
          <w:rFonts w:ascii="Arial" w:hAnsi="Arial" w:cs="Arial"/>
        </w:rPr>
      </w:pPr>
      <w:r>
        <w:rPr>
          <w:rFonts w:ascii="Arial" w:hAnsi="Arial" w:cs="Arial"/>
        </w:rPr>
        <w:t>L’Annexes</w:t>
      </w:r>
      <w:r w:rsidRPr="00673FE4">
        <w:rPr>
          <w:rFonts w:ascii="Arial" w:hAnsi="Arial" w:cs="Arial"/>
        </w:rPr>
        <w:t xml:space="preserve"> « Etude du parcours d’examen d’un patient et de sa famille » </w:t>
      </w:r>
      <w:r>
        <w:rPr>
          <w:rFonts w:ascii="Arial" w:hAnsi="Arial" w:cs="Arial"/>
        </w:rPr>
        <w:t>est</w:t>
      </w:r>
      <w:r w:rsidRPr="00673FE4">
        <w:rPr>
          <w:rFonts w:ascii="Arial" w:hAnsi="Arial" w:cs="Arial"/>
        </w:rPr>
        <w:t xml:space="preserve"> à adosser à la grille lors du contrôle sur place.</w:t>
      </w:r>
    </w:p>
    <w:p w:rsidR="00383386" w:rsidRPr="00673FE4" w:rsidRDefault="00383386" w:rsidP="00383386">
      <w:pPr>
        <w:jc w:val="both"/>
        <w:rPr>
          <w:rFonts w:ascii="Arial" w:hAnsi="Arial" w:cs="Arial"/>
          <w:b/>
          <w:u w:val="single"/>
        </w:rPr>
      </w:pPr>
    </w:p>
    <w:p w:rsidR="00383386" w:rsidRPr="00673FE4" w:rsidRDefault="00383386" w:rsidP="00383386">
      <w:pPr>
        <w:ind w:left="360"/>
        <w:jc w:val="both"/>
        <w:rPr>
          <w:rFonts w:ascii="Arial" w:hAnsi="Arial" w:cs="Arial"/>
          <w:u w:val="single"/>
        </w:rPr>
      </w:pPr>
      <w:r w:rsidRPr="00673FE4">
        <w:rPr>
          <w:rFonts w:ascii="Arial" w:hAnsi="Arial" w:cs="Arial"/>
          <w:u w:val="single"/>
        </w:rPr>
        <w:t>B) 15 jours avant l’inspection, le laboratoire de génétique doit retourner sous format électronique à l’ARS </w:t>
      </w:r>
      <w:r w:rsidRPr="00673FE4">
        <w:rPr>
          <w:rFonts w:ascii="Arial" w:hAnsi="Arial" w:cs="Arial"/>
        </w:rPr>
        <w:t>les documents demandés ;</w:t>
      </w:r>
    </w:p>
    <w:p w:rsidR="00383386" w:rsidRPr="00673FE4" w:rsidRDefault="00383386" w:rsidP="00383386">
      <w:pPr>
        <w:numPr>
          <w:ilvl w:val="0"/>
          <w:numId w:val="7"/>
        </w:numPr>
        <w:jc w:val="both"/>
        <w:rPr>
          <w:rFonts w:ascii="Arial" w:hAnsi="Arial" w:cs="Arial"/>
        </w:rPr>
      </w:pPr>
      <w:r w:rsidRPr="00673FE4">
        <w:rPr>
          <w:rFonts w:ascii="Arial" w:hAnsi="Arial" w:cs="Arial"/>
        </w:rPr>
        <w:t xml:space="preserve">Vérifier que la grille d’inspection colonne « état des lieux » a bien été complétée par le centre. </w:t>
      </w:r>
    </w:p>
    <w:p w:rsidR="00383386" w:rsidRPr="00673FE4" w:rsidRDefault="00383386" w:rsidP="00383386">
      <w:pPr>
        <w:numPr>
          <w:ilvl w:val="0"/>
          <w:numId w:val="7"/>
        </w:numPr>
        <w:jc w:val="both"/>
        <w:rPr>
          <w:rFonts w:ascii="Arial" w:hAnsi="Arial" w:cs="Arial"/>
        </w:rPr>
      </w:pPr>
      <w:r w:rsidRPr="00673FE4">
        <w:rPr>
          <w:rFonts w:ascii="Arial" w:hAnsi="Arial" w:cs="Arial"/>
        </w:rPr>
        <w:t>Enregistrer ce document comme « rapport C1 » et l’imprimer car il peut servir de document d’aide à la prise de note lors du contrôle.</w:t>
      </w:r>
    </w:p>
    <w:p w:rsidR="00383386" w:rsidRPr="00673FE4" w:rsidRDefault="00383386" w:rsidP="00383386">
      <w:pPr>
        <w:jc w:val="both"/>
        <w:rPr>
          <w:rFonts w:ascii="Arial" w:hAnsi="Arial" w:cs="Arial"/>
          <w:b/>
        </w:rPr>
      </w:pPr>
    </w:p>
    <w:p w:rsidR="00383386" w:rsidRPr="00C92331" w:rsidRDefault="00383386" w:rsidP="00383386">
      <w:pPr>
        <w:jc w:val="both"/>
        <w:rPr>
          <w:rFonts w:ascii="Arial" w:hAnsi="Arial" w:cs="Arial"/>
          <w:b/>
          <w:u w:val="single"/>
        </w:rPr>
      </w:pPr>
      <w:r w:rsidRPr="00673FE4">
        <w:rPr>
          <w:rFonts w:ascii="Arial" w:hAnsi="Arial" w:cs="Arial"/>
          <w:b/>
          <w:u w:val="single"/>
        </w:rPr>
        <w:t xml:space="preserve">2 - L’inspection sur site </w:t>
      </w:r>
    </w:p>
    <w:p w:rsidR="00383386" w:rsidRPr="00C92331" w:rsidRDefault="00383386" w:rsidP="00383386">
      <w:pPr>
        <w:jc w:val="both"/>
        <w:rPr>
          <w:rFonts w:ascii="Arial" w:hAnsi="Arial" w:cs="Arial"/>
        </w:rPr>
      </w:pPr>
      <w:r w:rsidRPr="00673FE4">
        <w:rPr>
          <w:rFonts w:ascii="Arial" w:hAnsi="Arial" w:cs="Arial"/>
        </w:rPr>
        <w:t xml:space="preserve">La durée totale de l’inspection est estimée à 3 - 6 h selon la diversité des activités de génétique du laboratoire (cytogénétique, cytogénétique moléculaire, génétique et génétique moléculaire de niveau 1 ou 2, pharmacogénétique, oncogénétique, couplage à une consultation de génétique médicale, </w:t>
      </w:r>
      <w:r w:rsidRPr="00C92331">
        <w:rPr>
          <w:rFonts w:ascii="Arial" w:hAnsi="Arial" w:cs="Arial"/>
        </w:rPr>
        <w:t>activité de diagnostic génétique en prénatal...).</w:t>
      </w:r>
    </w:p>
    <w:p w:rsidR="00383386" w:rsidRPr="00BF31FF" w:rsidRDefault="00383386" w:rsidP="00383386">
      <w:pPr>
        <w:jc w:val="both"/>
        <w:rPr>
          <w:rFonts w:ascii="Arial" w:hAnsi="Arial" w:cs="Arial"/>
          <w:b/>
          <w:u w:val="single"/>
        </w:rPr>
      </w:pPr>
    </w:p>
    <w:p w:rsidR="00383386" w:rsidRPr="00673FE4" w:rsidRDefault="00383386" w:rsidP="00383386">
      <w:pPr>
        <w:numPr>
          <w:ilvl w:val="0"/>
          <w:numId w:val="3"/>
        </w:numPr>
        <w:jc w:val="both"/>
        <w:rPr>
          <w:rFonts w:ascii="Arial" w:hAnsi="Arial" w:cs="Arial"/>
          <w:u w:val="single"/>
        </w:rPr>
      </w:pPr>
      <w:r w:rsidRPr="00673FE4">
        <w:rPr>
          <w:rFonts w:ascii="Arial" w:hAnsi="Arial" w:cs="Arial"/>
          <w:u w:val="single"/>
        </w:rPr>
        <w:t>Phase d’introduction (Direction, RAQ, Cliniciens, Biologistes…)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p>
    <w:p w:rsidR="00383386" w:rsidRPr="00673FE4" w:rsidRDefault="00383386" w:rsidP="00383386">
      <w:pPr>
        <w:numPr>
          <w:ilvl w:val="0"/>
          <w:numId w:val="5"/>
        </w:numPr>
        <w:ind w:left="1260" w:hanging="180"/>
        <w:jc w:val="both"/>
        <w:rPr>
          <w:rFonts w:ascii="Arial" w:hAnsi="Arial" w:cs="Arial"/>
        </w:rPr>
      </w:pPr>
      <w:r w:rsidRPr="00673FE4">
        <w:rPr>
          <w:rFonts w:ascii="Arial" w:hAnsi="Arial" w:cs="Arial"/>
        </w:rPr>
        <w:t>Présentation des participants, de la mission et de son déroulement</w:t>
      </w:r>
    </w:p>
    <w:p w:rsidR="00383386" w:rsidRPr="00673FE4" w:rsidRDefault="00383386" w:rsidP="00383386">
      <w:pPr>
        <w:jc w:val="both"/>
        <w:rPr>
          <w:rFonts w:ascii="Arial" w:hAnsi="Arial" w:cs="Arial"/>
        </w:rPr>
      </w:pPr>
      <w:r w:rsidRPr="00673FE4">
        <w:rPr>
          <w:rFonts w:ascii="Arial" w:hAnsi="Arial" w:cs="Arial"/>
        </w:rPr>
        <w:t xml:space="preserve">- Demande de sortir les derniers dossiers et les données saisies en informatique (incluant tous les documents cliniques et biologiques, notamment  les feuilles de paillasse) de patients ayant bénéficié des différents examens pratiqués. </w:t>
      </w:r>
    </w:p>
    <w:p w:rsidR="00383386" w:rsidRPr="00673FE4" w:rsidRDefault="00383386" w:rsidP="00383386">
      <w:pPr>
        <w:tabs>
          <w:tab w:val="num" w:pos="1440"/>
        </w:tabs>
        <w:jc w:val="both"/>
        <w:rPr>
          <w:rFonts w:ascii="Arial" w:hAnsi="Arial" w:cs="Arial"/>
        </w:rPr>
      </w:pPr>
      <w:r w:rsidRPr="00673FE4">
        <w:rPr>
          <w:rFonts w:ascii="Arial" w:hAnsi="Arial" w:cs="Arial"/>
        </w:rPr>
        <w:t xml:space="preserve">Ce dossier permettra de renseigner </w:t>
      </w:r>
      <w:r>
        <w:rPr>
          <w:rFonts w:ascii="Arial" w:hAnsi="Arial" w:cs="Arial"/>
        </w:rPr>
        <w:t>l’</w:t>
      </w:r>
      <w:r w:rsidRPr="00673FE4">
        <w:rPr>
          <w:rFonts w:ascii="Arial" w:hAnsi="Arial" w:cs="Arial"/>
        </w:rPr>
        <w:t xml:space="preserve"> « Etude du parcours d’examen d’un patient et de sa famille ».</w:t>
      </w:r>
    </w:p>
    <w:p w:rsidR="00383386" w:rsidRPr="00673FE4" w:rsidRDefault="00383386" w:rsidP="00383386">
      <w:pPr>
        <w:numPr>
          <w:ilvl w:val="4"/>
          <w:numId w:val="3"/>
        </w:numPr>
        <w:jc w:val="both"/>
        <w:rPr>
          <w:rFonts w:ascii="Arial" w:hAnsi="Arial" w:cs="Arial"/>
        </w:rPr>
      </w:pPr>
      <w:r w:rsidRPr="00673FE4">
        <w:rPr>
          <w:rFonts w:ascii="Arial" w:hAnsi="Arial" w:cs="Arial"/>
          <w:u w:val="single"/>
        </w:rPr>
        <w:t>Présentation par le centre des points suivants :</w:t>
      </w:r>
      <w:r w:rsidRPr="00673FE4">
        <w:rPr>
          <w:rFonts w:ascii="Arial" w:hAnsi="Arial" w:cs="Arial"/>
          <w:b/>
        </w:rPr>
        <w:tab/>
      </w:r>
    </w:p>
    <w:p w:rsidR="00383386" w:rsidRPr="00673FE4" w:rsidRDefault="00383386" w:rsidP="00383386">
      <w:pPr>
        <w:numPr>
          <w:ilvl w:val="1"/>
          <w:numId w:val="5"/>
        </w:numPr>
        <w:tabs>
          <w:tab w:val="clear" w:pos="2160"/>
          <w:tab w:val="num" w:pos="1080"/>
          <w:tab w:val="num" w:pos="1440"/>
        </w:tabs>
        <w:ind w:left="1080" w:firstLine="0"/>
        <w:jc w:val="both"/>
        <w:rPr>
          <w:rFonts w:ascii="Arial" w:hAnsi="Arial" w:cs="Arial"/>
        </w:rPr>
      </w:pPr>
      <w:r w:rsidRPr="00673FE4">
        <w:rPr>
          <w:rFonts w:ascii="Arial" w:hAnsi="Arial" w:cs="Arial"/>
        </w:rPr>
        <w:t>Historique du centre</w:t>
      </w:r>
    </w:p>
    <w:p w:rsidR="00383386" w:rsidRPr="00673FE4" w:rsidRDefault="00383386" w:rsidP="00383386">
      <w:pPr>
        <w:numPr>
          <w:ilvl w:val="1"/>
          <w:numId w:val="5"/>
        </w:numPr>
        <w:tabs>
          <w:tab w:val="clear" w:pos="2160"/>
          <w:tab w:val="num" w:pos="1080"/>
          <w:tab w:val="num" w:pos="1440"/>
        </w:tabs>
        <w:ind w:left="1080" w:firstLine="0"/>
        <w:jc w:val="both"/>
        <w:rPr>
          <w:rFonts w:ascii="Arial" w:hAnsi="Arial" w:cs="Arial"/>
        </w:rPr>
      </w:pPr>
      <w:r w:rsidRPr="00673FE4">
        <w:rPr>
          <w:rFonts w:ascii="Arial" w:hAnsi="Arial" w:cs="Arial"/>
        </w:rPr>
        <w:t>Situation actuelle et projets éventuels</w:t>
      </w:r>
    </w:p>
    <w:p w:rsidR="00383386" w:rsidRPr="00673FE4" w:rsidRDefault="00383386" w:rsidP="00383386">
      <w:pPr>
        <w:numPr>
          <w:ilvl w:val="1"/>
          <w:numId w:val="5"/>
        </w:numPr>
        <w:tabs>
          <w:tab w:val="clear" w:pos="2160"/>
          <w:tab w:val="num" w:pos="1080"/>
          <w:tab w:val="num" w:pos="1440"/>
        </w:tabs>
        <w:ind w:left="1080" w:firstLine="0"/>
        <w:jc w:val="both"/>
        <w:rPr>
          <w:rFonts w:ascii="Arial" w:hAnsi="Arial" w:cs="Arial"/>
        </w:rPr>
      </w:pPr>
      <w:r w:rsidRPr="00673FE4">
        <w:rPr>
          <w:rFonts w:ascii="Arial" w:hAnsi="Arial" w:cs="Arial"/>
        </w:rPr>
        <w:t>Difficultés rencontrées</w:t>
      </w:r>
    </w:p>
    <w:p w:rsidR="00383386" w:rsidRPr="00673FE4" w:rsidRDefault="00383386" w:rsidP="00383386">
      <w:pPr>
        <w:numPr>
          <w:ilvl w:val="4"/>
          <w:numId w:val="3"/>
        </w:numPr>
        <w:jc w:val="both"/>
        <w:rPr>
          <w:rFonts w:ascii="Arial" w:hAnsi="Arial" w:cs="Arial"/>
          <w:u w:val="single"/>
        </w:rPr>
      </w:pPr>
      <w:r w:rsidRPr="00673FE4">
        <w:rPr>
          <w:rFonts w:ascii="Arial" w:hAnsi="Arial" w:cs="Arial"/>
          <w:u w:val="single"/>
        </w:rPr>
        <w:t>Discussion : adéquation moyens, activité …</w:t>
      </w:r>
    </w:p>
    <w:p w:rsidR="00383386" w:rsidRPr="00673FE4" w:rsidRDefault="00383386" w:rsidP="00383386">
      <w:pPr>
        <w:numPr>
          <w:ilvl w:val="1"/>
          <w:numId w:val="5"/>
        </w:numPr>
        <w:tabs>
          <w:tab w:val="num" w:pos="1440"/>
        </w:tabs>
        <w:ind w:left="1260" w:hanging="180"/>
        <w:jc w:val="both"/>
        <w:rPr>
          <w:rFonts w:ascii="Arial" w:hAnsi="Arial" w:cs="Arial"/>
        </w:rPr>
      </w:pPr>
      <w:r w:rsidRPr="00673FE4">
        <w:rPr>
          <w:rFonts w:ascii="Arial" w:hAnsi="Arial" w:cs="Arial"/>
        </w:rPr>
        <w:t>Autorisations d’activité du centre</w:t>
      </w:r>
    </w:p>
    <w:p w:rsidR="00383386" w:rsidRPr="00673FE4" w:rsidRDefault="00383386" w:rsidP="00383386">
      <w:pPr>
        <w:numPr>
          <w:ilvl w:val="1"/>
          <w:numId w:val="5"/>
        </w:numPr>
        <w:tabs>
          <w:tab w:val="num" w:pos="1440"/>
        </w:tabs>
        <w:ind w:left="1260" w:hanging="180"/>
        <w:jc w:val="both"/>
        <w:rPr>
          <w:rFonts w:ascii="Arial" w:hAnsi="Arial" w:cs="Arial"/>
        </w:rPr>
      </w:pPr>
      <w:r w:rsidRPr="00673FE4">
        <w:rPr>
          <w:rFonts w:ascii="Arial" w:hAnsi="Arial" w:cs="Arial"/>
        </w:rPr>
        <w:t>Personnels</w:t>
      </w:r>
    </w:p>
    <w:p w:rsidR="00383386" w:rsidRPr="00673FE4" w:rsidRDefault="00383386" w:rsidP="00383386">
      <w:pPr>
        <w:numPr>
          <w:ilvl w:val="1"/>
          <w:numId w:val="5"/>
        </w:numPr>
        <w:tabs>
          <w:tab w:val="num" w:pos="1440"/>
        </w:tabs>
        <w:ind w:left="1260" w:hanging="180"/>
        <w:jc w:val="both"/>
        <w:rPr>
          <w:rFonts w:ascii="Arial" w:hAnsi="Arial" w:cs="Arial"/>
        </w:rPr>
      </w:pPr>
      <w:r w:rsidRPr="00673FE4">
        <w:rPr>
          <w:rFonts w:ascii="Arial" w:hAnsi="Arial" w:cs="Arial"/>
        </w:rPr>
        <w:t xml:space="preserve">Procédures </w:t>
      </w:r>
    </w:p>
    <w:p w:rsidR="00383386" w:rsidRPr="00673FE4" w:rsidRDefault="00383386" w:rsidP="00383386">
      <w:pPr>
        <w:numPr>
          <w:ilvl w:val="1"/>
          <w:numId w:val="5"/>
        </w:numPr>
        <w:tabs>
          <w:tab w:val="num" w:pos="1440"/>
        </w:tabs>
        <w:ind w:left="1260" w:hanging="180"/>
        <w:jc w:val="both"/>
        <w:rPr>
          <w:rFonts w:ascii="Arial" w:hAnsi="Arial" w:cs="Arial"/>
        </w:rPr>
      </w:pPr>
      <w:r w:rsidRPr="00673FE4">
        <w:rPr>
          <w:rFonts w:ascii="Arial" w:hAnsi="Arial" w:cs="Arial"/>
        </w:rPr>
        <w:t>Conventions</w:t>
      </w:r>
    </w:p>
    <w:p w:rsidR="00383386" w:rsidRPr="00673FE4" w:rsidRDefault="00383386" w:rsidP="00383386">
      <w:pPr>
        <w:jc w:val="both"/>
        <w:rPr>
          <w:rFonts w:ascii="Arial" w:hAnsi="Arial" w:cs="Arial"/>
          <w:i/>
          <w:u w:val="single"/>
        </w:rPr>
      </w:pPr>
    </w:p>
    <w:p w:rsidR="00383386" w:rsidRPr="00673FE4" w:rsidRDefault="00383386" w:rsidP="00383386">
      <w:pPr>
        <w:numPr>
          <w:ilvl w:val="0"/>
          <w:numId w:val="3"/>
        </w:numPr>
        <w:jc w:val="both"/>
        <w:rPr>
          <w:rFonts w:ascii="Arial" w:hAnsi="Arial" w:cs="Arial"/>
          <w:u w:val="single"/>
        </w:rPr>
      </w:pPr>
      <w:r w:rsidRPr="00673FE4">
        <w:rPr>
          <w:rFonts w:ascii="Arial" w:hAnsi="Arial" w:cs="Arial"/>
          <w:u w:val="single"/>
        </w:rPr>
        <w:t>Inspections des locaux et du circuit</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p>
    <w:p w:rsidR="00383386" w:rsidRPr="00673FE4" w:rsidRDefault="00383386" w:rsidP="00383386">
      <w:pPr>
        <w:numPr>
          <w:ilvl w:val="1"/>
          <w:numId w:val="3"/>
        </w:numPr>
        <w:jc w:val="both"/>
        <w:rPr>
          <w:rFonts w:ascii="Arial" w:hAnsi="Arial" w:cs="Arial"/>
        </w:rPr>
      </w:pPr>
      <w:r w:rsidRPr="00673FE4">
        <w:rPr>
          <w:rFonts w:ascii="Arial" w:hAnsi="Arial" w:cs="Arial"/>
        </w:rPr>
        <w:t>Suivi du parcours de l’échantillon, de sa réception à sa destruction ou conservation, y compris l’envoi du compte rendu du résultat au prescripteur</w:t>
      </w:r>
    </w:p>
    <w:p w:rsidR="00383386" w:rsidRPr="00673FE4" w:rsidRDefault="00383386" w:rsidP="00383386">
      <w:pPr>
        <w:numPr>
          <w:ilvl w:val="1"/>
          <w:numId w:val="3"/>
        </w:numPr>
        <w:jc w:val="both"/>
        <w:rPr>
          <w:rFonts w:ascii="Arial" w:hAnsi="Arial" w:cs="Arial"/>
        </w:rPr>
      </w:pPr>
      <w:r w:rsidRPr="00673FE4">
        <w:rPr>
          <w:rFonts w:ascii="Arial" w:hAnsi="Arial" w:cs="Arial"/>
        </w:rPr>
        <w:t xml:space="preserve">Il est conseillé de s’être approprié la grille d’inspection </w:t>
      </w:r>
      <w:r w:rsidRPr="00673FE4">
        <w:rPr>
          <w:rFonts w:ascii="Arial" w:hAnsi="Arial" w:cs="Arial"/>
          <w:u w:val="single"/>
        </w:rPr>
        <w:t>pré-remplie</w:t>
      </w:r>
      <w:r w:rsidRPr="00673FE4">
        <w:rPr>
          <w:rFonts w:ascii="Arial" w:hAnsi="Arial" w:cs="Arial"/>
        </w:rPr>
        <w:t xml:space="preserve"> par le laboratoire auparavant afin de valider, durant la visite, les points à relever et/ou les discordances.</w:t>
      </w:r>
    </w:p>
    <w:p w:rsidR="00383386" w:rsidRPr="00673FE4" w:rsidRDefault="00383386" w:rsidP="00383386">
      <w:pPr>
        <w:jc w:val="both"/>
        <w:rPr>
          <w:rFonts w:ascii="Arial" w:hAnsi="Arial" w:cs="Arial"/>
          <w:u w:val="single"/>
        </w:rPr>
      </w:pPr>
    </w:p>
    <w:p w:rsidR="00383386" w:rsidRPr="00673FE4" w:rsidRDefault="00383386" w:rsidP="00383386">
      <w:pPr>
        <w:numPr>
          <w:ilvl w:val="0"/>
          <w:numId w:val="3"/>
        </w:numPr>
        <w:jc w:val="both"/>
        <w:rPr>
          <w:rFonts w:ascii="Arial" w:hAnsi="Arial" w:cs="Arial"/>
          <w:u w:val="single"/>
        </w:rPr>
      </w:pPr>
      <w:r w:rsidRPr="00C92331">
        <w:rPr>
          <w:rFonts w:ascii="Arial" w:hAnsi="Arial" w:cs="Arial"/>
          <w:u w:val="single"/>
        </w:rPr>
        <w:t xml:space="preserve">Etude rétrospective du dernier dossier </w:t>
      </w:r>
      <w:proofErr w:type="spellStart"/>
      <w:r w:rsidRPr="00C92331">
        <w:rPr>
          <w:rFonts w:ascii="Arial" w:hAnsi="Arial" w:cs="Arial"/>
          <w:u w:val="single"/>
        </w:rPr>
        <w:t>cloturé</w:t>
      </w:r>
      <w:proofErr w:type="spellEnd"/>
      <w:r w:rsidRPr="00C92331">
        <w:rPr>
          <w:rFonts w:ascii="Arial" w:hAnsi="Arial" w:cs="Arial"/>
          <w:u w:val="single"/>
        </w:rPr>
        <w:t xml:space="preserve"> sur le « parcours d’examen d’un patient et de</w:t>
      </w:r>
      <w:r w:rsidRPr="00673FE4">
        <w:rPr>
          <w:rFonts w:ascii="Arial" w:hAnsi="Arial" w:cs="Arial"/>
          <w:u w:val="single"/>
        </w:rPr>
        <w:t xml:space="preserve"> sa famille » (annexe </w:t>
      </w:r>
      <w:r>
        <w:rPr>
          <w:rFonts w:ascii="Arial" w:hAnsi="Arial" w:cs="Arial"/>
          <w:u w:val="single"/>
        </w:rPr>
        <w:t>2</w:t>
      </w:r>
      <w:r w:rsidRPr="00673FE4">
        <w:rPr>
          <w:rFonts w:ascii="Arial" w:hAnsi="Arial" w:cs="Arial"/>
          <w:u w:val="single"/>
        </w:rPr>
        <w:t>)</w:t>
      </w:r>
      <w:r w:rsidRPr="00673FE4">
        <w:rPr>
          <w:rFonts w:ascii="Arial" w:hAnsi="Arial" w:cs="Arial"/>
        </w:rPr>
        <w:t xml:space="preserve"> </w:t>
      </w:r>
    </w:p>
    <w:p w:rsidR="00383386" w:rsidRPr="00673FE4" w:rsidRDefault="00383386" w:rsidP="00383386">
      <w:pPr>
        <w:jc w:val="both"/>
        <w:rPr>
          <w:rFonts w:ascii="Arial" w:hAnsi="Arial" w:cs="Arial"/>
          <w:u w:val="single"/>
        </w:rPr>
      </w:pPr>
    </w:p>
    <w:p w:rsidR="00383386" w:rsidRPr="00673FE4" w:rsidRDefault="00383386" w:rsidP="00383386">
      <w:pPr>
        <w:numPr>
          <w:ilvl w:val="0"/>
          <w:numId w:val="3"/>
        </w:numPr>
        <w:jc w:val="both"/>
        <w:rPr>
          <w:rFonts w:ascii="Arial" w:hAnsi="Arial" w:cs="Arial"/>
          <w:u w:val="single"/>
        </w:rPr>
      </w:pPr>
      <w:r w:rsidRPr="00673FE4">
        <w:rPr>
          <w:rFonts w:ascii="Arial" w:hAnsi="Arial" w:cs="Arial"/>
          <w:u w:val="single"/>
        </w:rPr>
        <w:t xml:space="preserve">Validation des commentaires du laboratoire portés sur la grille d’inspection « état des lieux » en présence des personnes suivantes à effectuer en fin de visite : </w:t>
      </w:r>
    </w:p>
    <w:p w:rsidR="00383386" w:rsidRPr="00673FE4" w:rsidRDefault="00383386" w:rsidP="00383386">
      <w:pPr>
        <w:ind w:firstLine="708"/>
        <w:jc w:val="both"/>
        <w:rPr>
          <w:rFonts w:ascii="Arial" w:hAnsi="Arial" w:cs="Arial"/>
          <w:u w:val="single"/>
        </w:rPr>
      </w:pPr>
      <w:r w:rsidRPr="00673FE4">
        <w:rPr>
          <w:rFonts w:ascii="Arial" w:hAnsi="Arial" w:cs="Arial"/>
        </w:rPr>
        <w:t>Cliniciens, Biologistes, Responsable AQ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p>
    <w:p w:rsidR="00383386" w:rsidRPr="00673FE4" w:rsidRDefault="00383386" w:rsidP="00383386">
      <w:pPr>
        <w:jc w:val="both"/>
        <w:rPr>
          <w:rFonts w:ascii="Arial" w:hAnsi="Arial" w:cs="Arial"/>
          <w:u w:val="single"/>
        </w:rPr>
      </w:pPr>
    </w:p>
    <w:p w:rsidR="00383386" w:rsidRPr="00673FE4" w:rsidRDefault="00383386" w:rsidP="00383386">
      <w:pPr>
        <w:numPr>
          <w:ilvl w:val="0"/>
          <w:numId w:val="3"/>
        </w:numPr>
        <w:jc w:val="both"/>
        <w:rPr>
          <w:rFonts w:ascii="Arial" w:hAnsi="Arial" w:cs="Arial"/>
          <w:u w:val="single"/>
        </w:rPr>
      </w:pPr>
      <w:r w:rsidRPr="00673FE4">
        <w:rPr>
          <w:rFonts w:ascii="Arial" w:hAnsi="Arial" w:cs="Arial"/>
          <w:u w:val="single"/>
        </w:rPr>
        <w:t>Restitution</w:t>
      </w:r>
      <w:r w:rsidRPr="00673FE4">
        <w:rPr>
          <w:rFonts w:ascii="Arial" w:hAnsi="Arial" w:cs="Arial"/>
        </w:rPr>
        <w:t xml:space="preserve"> </w:t>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r>
      <w:r w:rsidRPr="00673FE4">
        <w:rPr>
          <w:rFonts w:ascii="Arial" w:hAnsi="Arial" w:cs="Arial"/>
        </w:rPr>
        <w:tab/>
        <w:t xml:space="preserve"> </w:t>
      </w:r>
    </w:p>
    <w:p w:rsidR="00383386" w:rsidRPr="00673FE4" w:rsidRDefault="00383386" w:rsidP="00383386">
      <w:pPr>
        <w:jc w:val="both"/>
        <w:rPr>
          <w:rFonts w:ascii="Arial" w:hAnsi="Arial" w:cs="Arial"/>
          <w:u w:val="single"/>
        </w:rPr>
      </w:pPr>
    </w:p>
    <w:p w:rsidR="00383386" w:rsidRPr="00C92331" w:rsidRDefault="00383386" w:rsidP="00383386">
      <w:pPr>
        <w:jc w:val="both"/>
        <w:rPr>
          <w:rFonts w:ascii="Arial" w:hAnsi="Arial" w:cs="Arial"/>
          <w:b/>
          <w:u w:val="single"/>
          <w:vertAlign w:val="superscript"/>
        </w:rPr>
      </w:pPr>
      <w:r w:rsidRPr="00673FE4">
        <w:rPr>
          <w:rFonts w:ascii="Arial" w:hAnsi="Arial" w:cs="Arial"/>
          <w:b/>
          <w:u w:val="single"/>
        </w:rPr>
        <w:t xml:space="preserve">3 - Rédaction du Rapport initial (C1) </w:t>
      </w:r>
    </w:p>
    <w:p w:rsidR="00383386" w:rsidRPr="00C92331" w:rsidRDefault="00383386" w:rsidP="00383386">
      <w:pPr>
        <w:jc w:val="both"/>
        <w:rPr>
          <w:rFonts w:ascii="Arial" w:hAnsi="Arial" w:cs="Arial"/>
        </w:rPr>
      </w:pPr>
      <w:r w:rsidRPr="00673FE4">
        <w:rPr>
          <w:rFonts w:ascii="Arial" w:hAnsi="Arial" w:cs="Arial"/>
        </w:rPr>
        <w:t xml:space="preserve">Le rapport doit être rédigé </w:t>
      </w:r>
      <w:r>
        <w:rPr>
          <w:rFonts w:ascii="Arial" w:hAnsi="Arial" w:cs="Arial"/>
        </w:rPr>
        <w:t>à partir de la grille et des check listes des contenus des dossiers</w:t>
      </w:r>
      <w:r w:rsidRPr="00673FE4">
        <w:rPr>
          <w:rFonts w:ascii="Arial" w:hAnsi="Arial" w:cs="Arial"/>
        </w:rPr>
        <w:t xml:space="preserve"> afin d’harmoniser les procédures de travail et de permettre l’évaluation des risques des différents laboratoires.</w:t>
      </w:r>
    </w:p>
    <w:p w:rsidR="00383386" w:rsidRPr="00673FE4" w:rsidRDefault="00383386" w:rsidP="00383386">
      <w:pPr>
        <w:numPr>
          <w:ilvl w:val="1"/>
          <w:numId w:val="3"/>
        </w:numPr>
        <w:jc w:val="both"/>
        <w:rPr>
          <w:rFonts w:ascii="Arial" w:hAnsi="Arial" w:cs="Arial"/>
        </w:rPr>
      </w:pPr>
      <w:r w:rsidRPr="00673FE4">
        <w:rPr>
          <w:rFonts w:ascii="Arial" w:hAnsi="Arial" w:cs="Arial"/>
        </w:rPr>
        <w:t>A partir de la grille d’inspection qui comprend la colonne « état des lieux » remplie par le laboratoire et la colonne C1, ajouter les commentaires des inspecteurs en C1 ;</w:t>
      </w:r>
    </w:p>
    <w:p w:rsidR="00383386" w:rsidRPr="00673FE4" w:rsidRDefault="00383386" w:rsidP="00383386">
      <w:pPr>
        <w:numPr>
          <w:ilvl w:val="1"/>
          <w:numId w:val="3"/>
        </w:numPr>
        <w:jc w:val="both"/>
        <w:rPr>
          <w:rFonts w:ascii="Arial" w:hAnsi="Arial" w:cs="Arial"/>
        </w:rPr>
      </w:pPr>
      <w:r w:rsidRPr="00673FE4">
        <w:rPr>
          <w:rFonts w:ascii="Arial" w:hAnsi="Arial" w:cs="Arial"/>
        </w:rPr>
        <w:t xml:space="preserve">Les remarques et/ou non conformités sont reportées dans chaque partie du SAMI, en bas de chaque chapitre (cf. fiche technique 1 en annexe – aide à l’inspection) et sont justifiés par un commentaire global sur ledit chapitre examiné; il est conseillé de numéroter les remarques. </w:t>
      </w:r>
    </w:p>
    <w:p w:rsidR="00383386" w:rsidRPr="00673FE4" w:rsidRDefault="00383386" w:rsidP="00383386">
      <w:pPr>
        <w:numPr>
          <w:ilvl w:val="1"/>
          <w:numId w:val="3"/>
        </w:numPr>
        <w:jc w:val="both"/>
        <w:rPr>
          <w:rFonts w:ascii="Arial" w:hAnsi="Arial" w:cs="Arial"/>
        </w:rPr>
      </w:pPr>
      <w:r w:rsidRPr="00673FE4">
        <w:rPr>
          <w:rFonts w:ascii="Arial" w:hAnsi="Arial" w:cs="Arial"/>
        </w:rPr>
        <w:t xml:space="preserve">La conclusion générale du rapport initial doit reprendre uniquement les écarts critiques et les remarques </w:t>
      </w:r>
      <w:r>
        <w:rPr>
          <w:rFonts w:ascii="Arial" w:hAnsi="Arial" w:cs="Arial"/>
        </w:rPr>
        <w:t>pour proposer au DG ARS de faire à l’établissement</w:t>
      </w:r>
      <w:r w:rsidRPr="00673FE4">
        <w:rPr>
          <w:rFonts w:ascii="Arial" w:hAnsi="Arial" w:cs="Arial"/>
        </w:rPr>
        <w:t xml:space="preserve"> </w:t>
      </w:r>
      <w:r>
        <w:rPr>
          <w:rFonts w:ascii="Arial" w:hAnsi="Arial" w:cs="Arial"/>
        </w:rPr>
        <w:t xml:space="preserve">des préconisations, prescriptions, injonctions ou mise en demeure </w:t>
      </w:r>
      <w:r w:rsidRPr="00673FE4">
        <w:rPr>
          <w:rFonts w:ascii="Arial" w:hAnsi="Arial" w:cs="Arial"/>
        </w:rPr>
        <w:t>des actions correctives</w:t>
      </w:r>
      <w:r>
        <w:rPr>
          <w:rFonts w:ascii="Arial" w:hAnsi="Arial" w:cs="Arial"/>
        </w:rPr>
        <w:t xml:space="preserve">. </w:t>
      </w:r>
    </w:p>
    <w:p w:rsidR="00383386" w:rsidRPr="00673FE4" w:rsidRDefault="00383386" w:rsidP="00383386">
      <w:pPr>
        <w:jc w:val="both"/>
        <w:rPr>
          <w:rFonts w:ascii="Arial" w:hAnsi="Arial" w:cs="Arial"/>
        </w:rPr>
      </w:pPr>
    </w:p>
    <w:p w:rsidR="00383386" w:rsidRPr="00C92331" w:rsidRDefault="00383386" w:rsidP="00383386">
      <w:pPr>
        <w:jc w:val="both"/>
        <w:rPr>
          <w:rFonts w:ascii="Arial" w:hAnsi="Arial" w:cs="Arial"/>
          <w:b/>
          <w:u w:val="single"/>
        </w:rPr>
      </w:pPr>
      <w:r w:rsidRPr="00673FE4">
        <w:rPr>
          <w:rFonts w:ascii="Arial" w:hAnsi="Arial" w:cs="Arial"/>
          <w:b/>
          <w:u w:val="single"/>
        </w:rPr>
        <w:t>4 - Procédure contradictoire (C2 + C3) obligatoire</w:t>
      </w:r>
    </w:p>
    <w:p w:rsidR="00383386" w:rsidRPr="00673FE4" w:rsidRDefault="00383386" w:rsidP="00383386">
      <w:pPr>
        <w:numPr>
          <w:ilvl w:val="1"/>
          <w:numId w:val="3"/>
        </w:numPr>
        <w:jc w:val="both"/>
        <w:rPr>
          <w:rFonts w:ascii="Arial" w:hAnsi="Arial" w:cs="Arial"/>
        </w:rPr>
      </w:pPr>
      <w:r w:rsidRPr="00673FE4">
        <w:rPr>
          <w:rFonts w:ascii="Arial" w:hAnsi="Arial" w:cs="Arial"/>
        </w:rPr>
        <w:t>Envoyer sous forme électronique et papier, le rapport initial C1 (Etat des lieux + C1 remplies – pages C2 + C3 vierges) à la structure qui rédige les réponses sur les feuilles intercalées « procédure contradictoire » comprenant les colonnes C2 + C3 ;</w:t>
      </w:r>
    </w:p>
    <w:p w:rsidR="00383386" w:rsidRPr="00673FE4" w:rsidRDefault="00383386" w:rsidP="00383386">
      <w:pPr>
        <w:numPr>
          <w:ilvl w:val="1"/>
          <w:numId w:val="3"/>
        </w:numPr>
        <w:jc w:val="both"/>
        <w:rPr>
          <w:rFonts w:ascii="Arial" w:hAnsi="Arial" w:cs="Arial"/>
        </w:rPr>
      </w:pPr>
      <w:r w:rsidRPr="00673FE4">
        <w:rPr>
          <w:rFonts w:ascii="Arial" w:hAnsi="Arial" w:cs="Arial"/>
        </w:rPr>
        <w:t>Donner un délai suffisant et/ou adapté à l’enjeu de sécurité sanitaire à l’établissement pour formuler ses réponses (conseillé 3 semaines lorsqu’il n’y a pas de problèmes relatifs à une mise en danger immédiate) ;</w:t>
      </w:r>
    </w:p>
    <w:p w:rsidR="00383386" w:rsidRPr="00673FE4" w:rsidRDefault="00383386" w:rsidP="00383386">
      <w:pPr>
        <w:numPr>
          <w:ilvl w:val="1"/>
          <w:numId w:val="3"/>
        </w:numPr>
        <w:jc w:val="both"/>
        <w:rPr>
          <w:rFonts w:ascii="Arial" w:hAnsi="Arial" w:cs="Arial"/>
        </w:rPr>
      </w:pPr>
      <w:r w:rsidRPr="00673FE4">
        <w:rPr>
          <w:rFonts w:ascii="Arial" w:hAnsi="Arial" w:cs="Arial"/>
        </w:rPr>
        <w:t>Demander à l’établissement de renvoyer les réponses C2 sous forme électronique.</w:t>
      </w:r>
    </w:p>
    <w:p w:rsidR="00383386" w:rsidRPr="00673FE4" w:rsidRDefault="00383386" w:rsidP="00383386">
      <w:pPr>
        <w:numPr>
          <w:ilvl w:val="1"/>
          <w:numId w:val="3"/>
        </w:numPr>
        <w:jc w:val="both"/>
        <w:rPr>
          <w:rFonts w:ascii="Arial" w:hAnsi="Arial" w:cs="Arial"/>
        </w:rPr>
      </w:pPr>
      <w:r w:rsidRPr="00673FE4">
        <w:rPr>
          <w:rFonts w:ascii="Arial" w:hAnsi="Arial" w:cs="Arial"/>
        </w:rPr>
        <w:t>A la réception du document comprenant les réponses (colonnes C2 complétées), enregistrer le document sous une dénomination de rapport C3.</w:t>
      </w:r>
    </w:p>
    <w:p w:rsidR="00383386" w:rsidRPr="00673FE4" w:rsidRDefault="00383386" w:rsidP="00383386">
      <w:pPr>
        <w:numPr>
          <w:ilvl w:val="1"/>
          <w:numId w:val="3"/>
        </w:numPr>
        <w:jc w:val="both"/>
        <w:rPr>
          <w:rFonts w:ascii="Arial" w:hAnsi="Arial" w:cs="Arial"/>
        </w:rPr>
      </w:pPr>
      <w:r w:rsidRPr="00673FE4">
        <w:rPr>
          <w:rFonts w:ascii="Arial" w:hAnsi="Arial" w:cs="Arial"/>
        </w:rPr>
        <w:t>Rédiger le rapport final en utilisant la colonne C3 de la feuille intercalée ;</w:t>
      </w:r>
    </w:p>
    <w:p w:rsidR="00383386" w:rsidRPr="00673FE4" w:rsidRDefault="00383386" w:rsidP="00383386">
      <w:pPr>
        <w:numPr>
          <w:ilvl w:val="1"/>
          <w:numId w:val="3"/>
        </w:numPr>
        <w:jc w:val="both"/>
        <w:rPr>
          <w:rFonts w:ascii="Arial" w:hAnsi="Arial" w:cs="Arial"/>
          <w:b/>
        </w:rPr>
      </w:pPr>
      <w:r w:rsidRPr="00673FE4">
        <w:rPr>
          <w:rFonts w:ascii="Arial" w:hAnsi="Arial" w:cs="Arial"/>
        </w:rPr>
        <w:t>Transmettre à l’établissement sous format électronique et format papier le rapport final C3 avec copie à la Mission d’inspection de l’Agence de la biomédecine</w:t>
      </w:r>
      <w:r w:rsidRPr="00673FE4">
        <w:rPr>
          <w:rFonts w:ascii="Arial" w:hAnsi="Arial" w:cs="Arial"/>
          <w:b/>
        </w:rPr>
        <w:t xml:space="preserve"> </w:t>
      </w:r>
    </w:p>
    <w:p w:rsidR="00383386" w:rsidRPr="00673FE4" w:rsidRDefault="00383386" w:rsidP="00383386">
      <w:pPr>
        <w:ind w:left="1080"/>
        <w:jc w:val="both"/>
        <w:rPr>
          <w:rFonts w:ascii="Arial" w:hAnsi="Arial" w:cs="Arial"/>
        </w:rPr>
      </w:pPr>
    </w:p>
    <w:p w:rsidR="00383386" w:rsidRPr="00673FE4" w:rsidRDefault="00383386" w:rsidP="00383386">
      <w:pPr>
        <w:ind w:left="1080"/>
        <w:jc w:val="both"/>
        <w:rPr>
          <w:rFonts w:ascii="Arial" w:hAnsi="Arial" w:cs="Arial"/>
        </w:rPr>
      </w:pPr>
    </w:p>
    <w:p w:rsidR="00383386" w:rsidRPr="00C92331" w:rsidRDefault="00383386" w:rsidP="00383386">
      <w:pPr>
        <w:jc w:val="both"/>
        <w:rPr>
          <w:rFonts w:ascii="Arial" w:hAnsi="Arial" w:cs="Arial"/>
          <w:b/>
          <w:u w:val="single"/>
        </w:rPr>
      </w:pPr>
      <w:r w:rsidRPr="00673FE4">
        <w:rPr>
          <w:rFonts w:ascii="Arial" w:hAnsi="Arial" w:cs="Arial"/>
          <w:b/>
          <w:u w:val="single"/>
        </w:rPr>
        <w:t>5 - Suivi de l’inspection</w:t>
      </w:r>
    </w:p>
    <w:p w:rsidR="00383386" w:rsidRDefault="00383386" w:rsidP="00383386">
      <w:pPr>
        <w:jc w:val="both"/>
        <w:rPr>
          <w:rFonts w:ascii="Arial" w:hAnsi="Arial" w:cs="Arial"/>
          <w:szCs w:val="12"/>
        </w:rPr>
      </w:pPr>
      <w:r w:rsidRPr="00673FE4">
        <w:rPr>
          <w:rFonts w:ascii="Arial" w:hAnsi="Arial" w:cs="Arial"/>
        </w:rPr>
        <w:t>L’ARS assure le suivi de l’inspection</w:t>
      </w:r>
      <w:r>
        <w:rPr>
          <w:rFonts w:ascii="Arial" w:hAnsi="Arial" w:cs="Arial"/>
        </w:rPr>
        <w:t xml:space="preserve"> et des mesures correctives demandées</w:t>
      </w:r>
      <w:r w:rsidRPr="00673FE4">
        <w:rPr>
          <w:rFonts w:ascii="Arial" w:hAnsi="Arial" w:cs="Arial"/>
        </w:rPr>
        <w:t xml:space="preserve"> en lien avec l’Agence de la biomédecine qui peut apporter des éléments de comparaison et d’évaluation</w:t>
      </w:r>
      <w:r w:rsidRPr="00673FE4">
        <w:rPr>
          <w:rFonts w:ascii="Arial" w:hAnsi="Arial" w:cs="Arial"/>
          <w:szCs w:val="12"/>
        </w:rPr>
        <w:t xml:space="preserve">. </w:t>
      </w:r>
    </w:p>
    <w:p w:rsidR="007E5687" w:rsidRPr="00005C3F" w:rsidRDefault="00383386" w:rsidP="00383386">
      <w:pPr>
        <w:tabs>
          <w:tab w:val="left" w:pos="540"/>
        </w:tabs>
        <w:rPr>
          <w:rFonts w:ascii="Arial" w:hAnsi="Arial" w:cs="Arial"/>
        </w:rPr>
      </w:pPr>
      <w:r>
        <w:br w:type="page"/>
      </w:r>
    </w:p>
    <w:p w:rsidR="00B7364B" w:rsidRPr="00B7364B" w:rsidRDefault="00B7364B" w:rsidP="00B7364B">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b/>
          <w:smallCaps/>
          <w:sz w:val="40"/>
          <w:szCs w:val="40"/>
        </w:rPr>
        <w:lastRenderedPageBreak/>
        <w:t>Référentiels juridiques</w:t>
      </w:r>
    </w:p>
    <w:p w:rsidR="007E5687" w:rsidRDefault="007E5687" w:rsidP="00B241D2">
      <w:pPr>
        <w:pStyle w:val="StyleArial12ptGrasPetitesmajusculesCentrGauche-0"/>
        <w:jc w:val="left"/>
      </w:pPr>
    </w:p>
    <w:p w:rsidR="007E5687" w:rsidRPr="00CF25C5" w:rsidRDefault="007E5687" w:rsidP="007E5687">
      <w:pPr>
        <w:jc w:val="both"/>
        <w:rPr>
          <w:rFonts w:ascii="Arial" w:hAnsi="Arial" w:cs="Arial"/>
          <w:b/>
          <w:bCs/>
          <w:smallCaps/>
          <w:u w:val="single"/>
        </w:rPr>
      </w:pPr>
      <w:r w:rsidRPr="00CF25C5">
        <w:rPr>
          <w:rFonts w:ascii="Arial" w:hAnsi="Arial" w:cs="Arial"/>
          <w:b/>
          <w:bCs/>
          <w:smallCaps/>
          <w:u w:val="single"/>
        </w:rPr>
        <w:t xml:space="preserve">3.1. REGLEMENTATION GENERALE CODE DE LA SANTE PUBLIQUE </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Inspection</w:t>
      </w:r>
    </w:p>
    <w:p w:rsidR="007E5687" w:rsidRDefault="007E5687" w:rsidP="000D4728">
      <w:pPr>
        <w:rPr>
          <w:rFonts w:ascii="Arial" w:hAnsi="Arial" w:cs="Arial"/>
        </w:rPr>
      </w:pPr>
      <w:r w:rsidRPr="00CF25C5">
        <w:rPr>
          <w:rFonts w:ascii="Arial" w:hAnsi="Arial" w:cs="Arial"/>
        </w:rPr>
        <w:t>L.6231-1 (inspection)</w:t>
      </w:r>
    </w:p>
    <w:p w:rsidR="000D4728" w:rsidRPr="00CF25C5" w:rsidRDefault="000D4728" w:rsidP="000D4728">
      <w:pPr>
        <w:rPr>
          <w:rFonts w:ascii="Arial" w:hAnsi="Arial" w:cs="Arial"/>
        </w:rPr>
      </w:pPr>
      <w:r>
        <w:rPr>
          <w:rFonts w:ascii="Arial" w:hAnsi="Arial" w:cs="Arial"/>
        </w:rPr>
        <w:t>R.1421-13 et 14 : inspecteurs</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Laboratoires de biologie médicale</w:t>
      </w:r>
    </w:p>
    <w:p w:rsidR="005F561F" w:rsidRDefault="005F561F" w:rsidP="000D4728">
      <w:pPr>
        <w:numPr>
          <w:ilvl w:val="0"/>
          <w:numId w:val="12"/>
        </w:numPr>
        <w:tabs>
          <w:tab w:val="clear" w:pos="2484"/>
          <w:tab w:val="num" w:pos="540"/>
        </w:tabs>
        <w:ind w:left="540" w:hanging="540"/>
        <w:rPr>
          <w:rFonts w:ascii="Arial" w:hAnsi="Arial" w:cs="Arial"/>
        </w:rPr>
      </w:pPr>
      <w:r>
        <w:rPr>
          <w:rFonts w:ascii="Arial" w:hAnsi="Arial" w:cs="Arial"/>
        </w:rPr>
        <w:t>Loi n°2013-442 du 30 mai 2013 portant réforme de la biologie médicale</w:t>
      </w:r>
    </w:p>
    <w:p w:rsidR="00472A72" w:rsidRDefault="007E5687" w:rsidP="000D4728">
      <w:pPr>
        <w:numPr>
          <w:ilvl w:val="0"/>
          <w:numId w:val="12"/>
        </w:numPr>
        <w:tabs>
          <w:tab w:val="clear" w:pos="2484"/>
          <w:tab w:val="num" w:pos="540"/>
        </w:tabs>
        <w:ind w:left="540" w:hanging="540"/>
        <w:rPr>
          <w:rFonts w:ascii="Arial" w:hAnsi="Arial" w:cs="Arial"/>
        </w:rPr>
      </w:pPr>
      <w:r w:rsidRPr="00CF25C5">
        <w:rPr>
          <w:rFonts w:ascii="Arial" w:hAnsi="Arial" w:cs="Arial"/>
        </w:rPr>
        <w:t>Articles L.6211-1 et suivants (ordonnance n°2010-49 du 13 janvier 2010</w:t>
      </w:r>
      <w:r w:rsidR="00472A72">
        <w:rPr>
          <w:rFonts w:ascii="Arial" w:hAnsi="Arial" w:cs="Arial"/>
        </w:rPr>
        <w:t>) ; Articles L.6213-7</w:t>
      </w:r>
      <w:r w:rsidR="00472A72" w:rsidRPr="00CF25C5">
        <w:rPr>
          <w:rFonts w:ascii="Arial" w:hAnsi="Arial" w:cs="Arial"/>
        </w:rPr>
        <w:t xml:space="preserve"> </w:t>
      </w:r>
      <w:r w:rsidR="00472A72">
        <w:rPr>
          <w:rFonts w:ascii="Arial" w:hAnsi="Arial" w:cs="Arial"/>
        </w:rPr>
        <w:t>à 12 ; L.6221-1 à 7</w:t>
      </w:r>
    </w:p>
    <w:p w:rsidR="00EB4EFF" w:rsidRDefault="00472A72" w:rsidP="00EB4EFF">
      <w:pPr>
        <w:numPr>
          <w:ilvl w:val="0"/>
          <w:numId w:val="12"/>
        </w:numPr>
        <w:tabs>
          <w:tab w:val="clear" w:pos="2484"/>
          <w:tab w:val="num" w:pos="540"/>
        </w:tabs>
        <w:ind w:left="540" w:hanging="540"/>
        <w:rPr>
          <w:rFonts w:ascii="Arial" w:hAnsi="Arial" w:cs="Arial"/>
        </w:rPr>
      </w:pPr>
      <w:r w:rsidRPr="00CF25C5">
        <w:rPr>
          <w:rFonts w:ascii="Arial" w:hAnsi="Arial" w:cs="Arial"/>
        </w:rPr>
        <w:t>R.6211-1</w:t>
      </w:r>
      <w:r>
        <w:rPr>
          <w:rFonts w:ascii="Arial" w:hAnsi="Arial" w:cs="Arial"/>
        </w:rPr>
        <w:t xml:space="preserve"> et 4</w:t>
      </w:r>
    </w:p>
    <w:p w:rsidR="007E5687" w:rsidRPr="00EB4EFF" w:rsidRDefault="00EB4EFF" w:rsidP="0013037F">
      <w:pPr>
        <w:ind w:left="540"/>
        <w:rPr>
          <w:rFonts w:ascii="Arial" w:hAnsi="Arial" w:cs="Arial"/>
        </w:rPr>
      </w:pPr>
      <w:r>
        <w:rPr>
          <w:rFonts w:ascii="Arial" w:hAnsi="Arial" w:cs="Arial"/>
        </w:rPr>
        <w:t xml:space="preserve">GBEA : </w:t>
      </w:r>
      <w:r w:rsidR="007E5687" w:rsidRPr="00EB4EFF">
        <w:rPr>
          <w:rFonts w:ascii="Arial" w:hAnsi="Arial" w:cs="Arial"/>
        </w:rPr>
        <w:t>Guide de bonne exécution des examens</w:t>
      </w:r>
      <w:r w:rsidR="007E5687" w:rsidRPr="00CF25C5">
        <w:t xml:space="preserve"> </w:t>
      </w:r>
      <w:r w:rsidR="007E5687" w:rsidRPr="00EB4EFF">
        <w:rPr>
          <w:rFonts w:ascii="Arial" w:hAnsi="Arial" w:cs="Arial"/>
        </w:rPr>
        <w:t xml:space="preserve">de biologie </w:t>
      </w:r>
      <w:r w:rsidR="0013037F">
        <w:rPr>
          <w:rFonts w:ascii="Arial" w:hAnsi="Arial" w:cs="Arial"/>
        </w:rPr>
        <w:t xml:space="preserve">médicale (arrêté du 26 novembre </w:t>
      </w:r>
      <w:r w:rsidR="007E5687" w:rsidRPr="00EB4EFF">
        <w:rPr>
          <w:rFonts w:ascii="Arial" w:hAnsi="Arial" w:cs="Arial"/>
        </w:rPr>
        <w:t xml:space="preserve">1999 modifié par arrêté du 26 avril 2002) </w:t>
      </w:r>
      <w:hyperlink r:id="rId23" w:history="1">
        <w:r w:rsidR="007E5687" w:rsidRPr="00EB4EFF">
          <w:rPr>
            <w:rStyle w:val="Lienhypertexte"/>
            <w:rFonts w:ascii="Arial" w:hAnsi="Arial" w:cs="Arial"/>
          </w:rPr>
          <w:t>http://ile-de-france.sante.gouv.fr/sante/gbea.pdf</w:t>
        </w:r>
      </w:hyperlink>
      <w:r w:rsidR="007E5687" w:rsidRPr="00EB4EFF">
        <w:rPr>
          <w:rFonts w:ascii="Arial" w:hAnsi="Arial" w:cs="Arial"/>
        </w:rPr>
        <w:t xml:space="preserve">  </w:t>
      </w:r>
    </w:p>
    <w:p w:rsidR="00926076" w:rsidRDefault="00926076" w:rsidP="000D4728">
      <w:pPr>
        <w:numPr>
          <w:ilvl w:val="0"/>
          <w:numId w:val="12"/>
        </w:numPr>
        <w:tabs>
          <w:tab w:val="clear" w:pos="2484"/>
          <w:tab w:val="num" w:pos="540"/>
        </w:tabs>
        <w:ind w:left="540" w:hanging="540"/>
        <w:rPr>
          <w:rFonts w:ascii="Arial" w:hAnsi="Arial" w:cs="Arial"/>
        </w:rPr>
      </w:pPr>
      <w:r>
        <w:rPr>
          <w:rFonts w:ascii="Arial" w:hAnsi="Arial" w:cs="Arial"/>
        </w:rPr>
        <w:t>Arrêté du 16 juillet 2007 fixant les</w:t>
      </w:r>
      <w:r w:rsidR="00EB4EFF">
        <w:rPr>
          <w:rFonts w:ascii="Arial" w:hAnsi="Arial" w:cs="Arial"/>
        </w:rPr>
        <w:t xml:space="preserve"> </w:t>
      </w:r>
      <w:r>
        <w:rPr>
          <w:rFonts w:ascii="Arial" w:hAnsi="Arial" w:cs="Arial"/>
        </w:rPr>
        <w:t xml:space="preserve">mesures techniques de prévention, notamment de confinement à mettre en œuvre dans les laboratoires </w:t>
      </w:r>
    </w:p>
    <w:p w:rsidR="00FB45D3" w:rsidRPr="00CF25C5" w:rsidRDefault="00FB45D3" w:rsidP="000D4728">
      <w:pPr>
        <w:numPr>
          <w:ilvl w:val="0"/>
          <w:numId w:val="12"/>
        </w:numPr>
        <w:tabs>
          <w:tab w:val="clear" w:pos="2484"/>
          <w:tab w:val="num" w:pos="540"/>
        </w:tabs>
        <w:ind w:left="540" w:hanging="540"/>
        <w:rPr>
          <w:rFonts w:ascii="Arial" w:hAnsi="Arial" w:cs="Arial"/>
        </w:rPr>
      </w:pPr>
      <w:r>
        <w:rPr>
          <w:rFonts w:ascii="Arial" w:hAnsi="Arial" w:cs="Arial"/>
        </w:rPr>
        <w:t>Les « bonnes pratiques » pré et post</w:t>
      </w:r>
      <w:r w:rsidR="00EB4EFF">
        <w:rPr>
          <w:rFonts w:ascii="Arial" w:hAnsi="Arial" w:cs="Arial"/>
        </w:rPr>
        <w:t>-</w:t>
      </w:r>
      <w:r>
        <w:rPr>
          <w:rFonts w:ascii="Arial" w:hAnsi="Arial" w:cs="Arial"/>
        </w:rPr>
        <w:t>analytiques. Annales de biologie clinique 2002</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Matériel et dispositifs médicaux</w:t>
      </w:r>
    </w:p>
    <w:p w:rsidR="007E5687" w:rsidRPr="006F60ED" w:rsidRDefault="007E5687" w:rsidP="000D4728">
      <w:pPr>
        <w:numPr>
          <w:ilvl w:val="0"/>
          <w:numId w:val="13"/>
        </w:numPr>
        <w:tabs>
          <w:tab w:val="clear" w:pos="2484"/>
          <w:tab w:val="num" w:pos="540"/>
        </w:tabs>
        <w:ind w:hanging="2484"/>
        <w:jc w:val="both"/>
        <w:rPr>
          <w:rFonts w:ascii="Arial" w:hAnsi="Arial" w:cs="Arial"/>
        </w:rPr>
      </w:pPr>
      <w:r w:rsidRPr="00CF25C5">
        <w:rPr>
          <w:rFonts w:ascii="Arial" w:hAnsi="Arial" w:cs="Arial"/>
        </w:rPr>
        <w:t>L.5211-1 et R5211-1 et suivants</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Réactifs, équipements de laboratoire, produits thérapeutiques annexes :</w:t>
      </w:r>
    </w:p>
    <w:p w:rsidR="007E5687" w:rsidRPr="00CF25C5" w:rsidRDefault="007E5687" w:rsidP="000D4728">
      <w:pPr>
        <w:pStyle w:val="Titre5"/>
        <w:keepNext/>
        <w:numPr>
          <w:ilvl w:val="0"/>
          <w:numId w:val="15"/>
        </w:numPr>
        <w:tabs>
          <w:tab w:val="left" w:pos="540"/>
        </w:tabs>
        <w:spacing w:before="0" w:after="0"/>
        <w:ind w:hanging="2484"/>
        <w:jc w:val="both"/>
        <w:rPr>
          <w:rFonts w:ascii="Arial" w:hAnsi="Arial" w:cs="Arial"/>
          <w:b w:val="0"/>
          <w:bCs w:val="0"/>
          <w:i w:val="0"/>
          <w:sz w:val="20"/>
          <w:szCs w:val="20"/>
        </w:rPr>
      </w:pPr>
      <w:r w:rsidRPr="00CF25C5">
        <w:rPr>
          <w:rFonts w:ascii="Arial" w:hAnsi="Arial" w:cs="Arial"/>
          <w:b w:val="0"/>
          <w:bCs w:val="0"/>
          <w:i w:val="0"/>
          <w:sz w:val="20"/>
          <w:szCs w:val="20"/>
        </w:rPr>
        <w:t>Articles L.1261-1 et suivants, R1261-1 et suivants</w:t>
      </w:r>
    </w:p>
    <w:p w:rsidR="007E5687" w:rsidRPr="00CF25C5" w:rsidRDefault="007E5687" w:rsidP="000D4728">
      <w:pPr>
        <w:numPr>
          <w:ilvl w:val="0"/>
          <w:numId w:val="15"/>
        </w:numPr>
        <w:tabs>
          <w:tab w:val="clear" w:pos="2484"/>
          <w:tab w:val="num" w:pos="540"/>
        </w:tabs>
        <w:ind w:hanging="2484"/>
        <w:rPr>
          <w:rFonts w:ascii="Arial" w:hAnsi="Arial" w:cs="Arial"/>
        </w:rPr>
      </w:pPr>
      <w:r w:rsidRPr="00CF25C5">
        <w:rPr>
          <w:rFonts w:ascii="Arial" w:hAnsi="Arial" w:cs="Arial"/>
        </w:rPr>
        <w:t>Spécifications fournisseurs des milieux</w:t>
      </w:r>
    </w:p>
    <w:p w:rsidR="007E5687" w:rsidRPr="00CF25C5" w:rsidRDefault="007E5687" w:rsidP="000D4728">
      <w:pPr>
        <w:numPr>
          <w:ilvl w:val="0"/>
          <w:numId w:val="15"/>
        </w:numPr>
        <w:tabs>
          <w:tab w:val="clear" w:pos="2484"/>
          <w:tab w:val="num" w:pos="540"/>
        </w:tabs>
        <w:ind w:hanging="2484"/>
        <w:rPr>
          <w:rFonts w:ascii="Arial" w:hAnsi="Arial" w:cs="Arial"/>
        </w:rPr>
      </w:pPr>
      <w:r w:rsidRPr="00CF25C5">
        <w:rPr>
          <w:rFonts w:ascii="Arial" w:hAnsi="Arial" w:cs="Arial"/>
        </w:rPr>
        <w:t>Articles R.5133-1 à  R.5133-5, R5433-1 et D.6213-4 du CSP</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Vigilance</w:t>
      </w:r>
    </w:p>
    <w:p w:rsidR="007E5687" w:rsidRPr="00CF25C5" w:rsidRDefault="007E5687" w:rsidP="000D4728">
      <w:pPr>
        <w:numPr>
          <w:ilvl w:val="4"/>
          <w:numId w:val="14"/>
        </w:numPr>
        <w:tabs>
          <w:tab w:val="clear" w:pos="3600"/>
          <w:tab w:val="num" w:pos="540"/>
        </w:tabs>
        <w:ind w:hanging="3600"/>
        <w:jc w:val="both"/>
        <w:rPr>
          <w:rFonts w:ascii="Arial" w:hAnsi="Arial" w:cs="Arial"/>
        </w:rPr>
      </w:pPr>
      <w:r w:rsidRPr="00CF25C5">
        <w:rPr>
          <w:rFonts w:ascii="Arial" w:hAnsi="Arial" w:cs="Arial"/>
        </w:rPr>
        <w:t xml:space="preserve">Dispositions relatives à la </w:t>
      </w:r>
      <w:proofErr w:type="spellStart"/>
      <w:r w:rsidRPr="00CF25C5">
        <w:rPr>
          <w:rFonts w:ascii="Arial" w:hAnsi="Arial" w:cs="Arial"/>
        </w:rPr>
        <w:t>matério</w:t>
      </w:r>
      <w:proofErr w:type="spellEnd"/>
      <w:r w:rsidRPr="00CF25C5">
        <w:rPr>
          <w:rFonts w:ascii="Arial" w:hAnsi="Arial" w:cs="Arial"/>
        </w:rPr>
        <w:t xml:space="preserve"> et à la </w:t>
      </w:r>
      <w:proofErr w:type="spellStart"/>
      <w:r w:rsidRPr="00CF25C5">
        <w:rPr>
          <w:rFonts w:ascii="Arial" w:hAnsi="Arial" w:cs="Arial"/>
        </w:rPr>
        <w:t>réacto</w:t>
      </w:r>
      <w:proofErr w:type="spellEnd"/>
      <w:r w:rsidRPr="00CF25C5">
        <w:rPr>
          <w:rFonts w:ascii="Arial" w:hAnsi="Arial" w:cs="Arial"/>
        </w:rPr>
        <w:t xml:space="preserve"> vigilance</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Elimination des déchets à risques infectieux et assimilés (DASRI) :</w:t>
      </w:r>
    </w:p>
    <w:p w:rsidR="007E5687" w:rsidRPr="00CF25C5" w:rsidRDefault="007E5687" w:rsidP="000D4728">
      <w:pPr>
        <w:pStyle w:val="Titre5"/>
        <w:keepNext/>
        <w:numPr>
          <w:ilvl w:val="0"/>
          <w:numId w:val="11"/>
        </w:numPr>
        <w:tabs>
          <w:tab w:val="clear" w:pos="2484"/>
          <w:tab w:val="left" w:pos="540"/>
        </w:tabs>
        <w:spacing w:before="0" w:after="0"/>
        <w:ind w:left="540" w:hanging="540"/>
        <w:jc w:val="both"/>
        <w:rPr>
          <w:rFonts w:ascii="Arial" w:hAnsi="Arial" w:cs="Arial"/>
          <w:b w:val="0"/>
          <w:bCs w:val="0"/>
          <w:i w:val="0"/>
          <w:sz w:val="20"/>
          <w:szCs w:val="20"/>
        </w:rPr>
      </w:pPr>
      <w:r w:rsidRPr="00CF25C5">
        <w:rPr>
          <w:rFonts w:ascii="Arial" w:hAnsi="Arial" w:cs="Arial"/>
          <w:b w:val="0"/>
          <w:bCs w:val="0"/>
          <w:i w:val="0"/>
          <w:sz w:val="20"/>
          <w:szCs w:val="20"/>
        </w:rPr>
        <w:t>Articles R.1335-1 à R.1335-8, R.1335-13 et 14 du CSP</w:t>
      </w:r>
    </w:p>
    <w:p w:rsidR="007E5687" w:rsidRPr="00CF25C5" w:rsidRDefault="007E5687" w:rsidP="000D4728">
      <w:pPr>
        <w:pStyle w:val="En-tte"/>
        <w:numPr>
          <w:ilvl w:val="0"/>
          <w:numId w:val="11"/>
        </w:numPr>
        <w:tabs>
          <w:tab w:val="clear" w:pos="2484"/>
          <w:tab w:val="clear" w:pos="4536"/>
          <w:tab w:val="clear" w:pos="9072"/>
          <w:tab w:val="left" w:pos="540"/>
        </w:tabs>
        <w:ind w:left="540" w:hanging="540"/>
        <w:rPr>
          <w:rFonts w:ascii="Arial" w:hAnsi="Arial" w:cs="Arial"/>
        </w:rPr>
      </w:pPr>
      <w:r w:rsidRPr="00CF25C5">
        <w:rPr>
          <w:rFonts w:ascii="Arial" w:hAnsi="Arial" w:cs="Arial"/>
        </w:rPr>
        <w:t>Arrêtés du 7 septembre 1999, du 23 novembre 2003, du 6 janvier 2006 et circulaires y afférent</w:t>
      </w:r>
    </w:p>
    <w:p w:rsidR="007E5687" w:rsidRPr="000D4728" w:rsidRDefault="007E5687" w:rsidP="000D4728">
      <w:pPr>
        <w:numPr>
          <w:ilvl w:val="4"/>
          <w:numId w:val="14"/>
        </w:numPr>
        <w:tabs>
          <w:tab w:val="clear" w:pos="3600"/>
          <w:tab w:val="num" w:pos="540"/>
        </w:tabs>
        <w:ind w:hanging="3600"/>
        <w:jc w:val="both"/>
        <w:rPr>
          <w:rFonts w:ascii="Arial" w:hAnsi="Arial" w:cs="Arial"/>
        </w:rPr>
      </w:pPr>
      <w:r w:rsidRPr="00CF25C5">
        <w:t>Norme NF S90-351 (juin 2003)</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Hygiène</w:t>
      </w:r>
    </w:p>
    <w:p w:rsidR="007E5687" w:rsidRPr="00CF25C5" w:rsidRDefault="007E5687" w:rsidP="000D4728">
      <w:pPr>
        <w:numPr>
          <w:ilvl w:val="0"/>
          <w:numId w:val="11"/>
        </w:numPr>
        <w:tabs>
          <w:tab w:val="clear" w:pos="2484"/>
        </w:tabs>
        <w:ind w:left="540" w:hanging="540"/>
        <w:jc w:val="both"/>
        <w:rPr>
          <w:rFonts w:ascii="Arial" w:hAnsi="Arial" w:cs="Arial"/>
        </w:rPr>
      </w:pPr>
      <w:r w:rsidRPr="00CF25C5">
        <w:rPr>
          <w:rFonts w:ascii="Arial" w:hAnsi="Arial" w:cs="Arial"/>
          <w:bCs/>
        </w:rPr>
        <w:t>Guide de prévention des infections liées aux soins réalisés en dehors des ETS : DGS janvier 2006</w:t>
      </w:r>
    </w:p>
    <w:p w:rsidR="007E5687" w:rsidRPr="00CF25C5" w:rsidRDefault="007E5687" w:rsidP="000D4728">
      <w:pPr>
        <w:numPr>
          <w:ilvl w:val="0"/>
          <w:numId w:val="11"/>
        </w:numPr>
        <w:tabs>
          <w:tab w:val="clear" w:pos="2484"/>
        </w:tabs>
        <w:ind w:left="540" w:hanging="540"/>
        <w:jc w:val="both"/>
        <w:rPr>
          <w:rFonts w:ascii="Arial" w:hAnsi="Arial" w:cs="Arial"/>
        </w:rPr>
      </w:pPr>
      <w:r w:rsidRPr="00CF25C5">
        <w:rPr>
          <w:rFonts w:ascii="Arial" w:hAnsi="Arial" w:cs="Arial"/>
        </w:rPr>
        <w:t>Guide de bonnes pratiques de désinfection des dispositifs médicaux : DGS 1998</w:t>
      </w:r>
    </w:p>
    <w:p w:rsidR="007E5687" w:rsidRPr="00CF25C5" w:rsidRDefault="007E5687" w:rsidP="000D4728">
      <w:pPr>
        <w:numPr>
          <w:ilvl w:val="0"/>
          <w:numId w:val="11"/>
        </w:numPr>
        <w:tabs>
          <w:tab w:val="clear" w:pos="2484"/>
        </w:tabs>
        <w:ind w:left="540" w:hanging="540"/>
        <w:jc w:val="both"/>
        <w:rPr>
          <w:rFonts w:ascii="Arial" w:hAnsi="Arial" w:cs="Arial"/>
        </w:rPr>
      </w:pPr>
      <w:r w:rsidRPr="00CF25C5">
        <w:rPr>
          <w:rFonts w:ascii="Arial" w:hAnsi="Arial" w:cs="Arial"/>
        </w:rPr>
        <w:t>Elimination des déchets à risques infectieux et assimilés :</w:t>
      </w:r>
    </w:p>
    <w:p w:rsidR="007E5687" w:rsidRPr="00CF25C5" w:rsidRDefault="007E5687" w:rsidP="000D4728">
      <w:pPr>
        <w:numPr>
          <w:ilvl w:val="0"/>
          <w:numId w:val="11"/>
        </w:numPr>
        <w:tabs>
          <w:tab w:val="clear" w:pos="2484"/>
        </w:tabs>
        <w:ind w:left="540" w:hanging="540"/>
        <w:jc w:val="both"/>
        <w:rPr>
          <w:rFonts w:ascii="Arial" w:hAnsi="Arial" w:cs="Arial"/>
        </w:rPr>
      </w:pPr>
      <w:r w:rsidRPr="00CF25C5">
        <w:rPr>
          <w:rFonts w:ascii="Arial" w:hAnsi="Arial" w:cs="Arial"/>
        </w:rPr>
        <w:t xml:space="preserve">Article L.1335-2 </w:t>
      </w:r>
    </w:p>
    <w:p w:rsidR="007E5687" w:rsidRPr="00CF25C5" w:rsidRDefault="007E5687" w:rsidP="000D4728">
      <w:pPr>
        <w:jc w:val="both"/>
        <w:rPr>
          <w:rFonts w:ascii="Arial" w:hAnsi="Arial" w:cs="Arial"/>
        </w:rPr>
      </w:pPr>
      <w:r w:rsidRPr="00CF25C5">
        <w:rPr>
          <w:rFonts w:ascii="Arial" w:hAnsi="Arial" w:cs="Arial"/>
          <w:b/>
          <w:bCs/>
          <w:i/>
        </w:rPr>
        <w:t>Salle à atmosphère contrôlée</w:t>
      </w:r>
      <w:r w:rsidRPr="00CF25C5">
        <w:rPr>
          <w:rFonts w:ascii="Arial" w:hAnsi="Arial" w:cs="Arial"/>
        </w:rPr>
        <w:t xml:space="preserve"> (établissements de santé, salles propres et environnements apparentés)</w:t>
      </w:r>
      <w:r w:rsidR="0013037F">
        <w:rPr>
          <w:rFonts w:ascii="Arial" w:hAnsi="Arial" w:cs="Arial"/>
        </w:rPr>
        <w:t xml:space="preserve"> </w:t>
      </w:r>
      <w:r w:rsidR="00690B95">
        <w:rPr>
          <w:rFonts w:ascii="Arial" w:hAnsi="Arial" w:cs="Arial"/>
        </w:rPr>
        <w:t xml:space="preserve">Arrêté du 16/7/2007 fixant les mesures techniques de prévention, notamment de confinement à mettre en œuvre </w:t>
      </w:r>
      <w:r w:rsidR="0013037F">
        <w:rPr>
          <w:rFonts w:ascii="Arial" w:hAnsi="Arial" w:cs="Arial"/>
        </w:rPr>
        <w:t>dans les laboratoires</w:t>
      </w:r>
    </w:p>
    <w:p w:rsidR="007E5687" w:rsidRPr="000D4728" w:rsidRDefault="007E5687" w:rsidP="000D4728">
      <w:pPr>
        <w:numPr>
          <w:ilvl w:val="4"/>
          <w:numId w:val="14"/>
        </w:numPr>
        <w:tabs>
          <w:tab w:val="clear" w:pos="3600"/>
          <w:tab w:val="num" w:pos="540"/>
        </w:tabs>
        <w:ind w:hanging="3600"/>
        <w:jc w:val="both"/>
        <w:rPr>
          <w:rFonts w:ascii="Arial" w:hAnsi="Arial" w:cs="Arial"/>
        </w:rPr>
      </w:pPr>
      <w:r w:rsidRPr="00CF25C5">
        <w:t>Norme NF S90-351 (juin 2003)</w:t>
      </w:r>
    </w:p>
    <w:p w:rsidR="007E5687" w:rsidRPr="00CF25C5" w:rsidRDefault="007E5687" w:rsidP="000D4728">
      <w:pPr>
        <w:pStyle w:val="Titre5"/>
        <w:spacing w:before="0" w:after="0"/>
        <w:rPr>
          <w:rFonts w:ascii="Arial" w:hAnsi="Arial" w:cs="Arial"/>
          <w:sz w:val="20"/>
          <w:szCs w:val="20"/>
        </w:rPr>
      </w:pPr>
      <w:r w:rsidRPr="00CF25C5">
        <w:rPr>
          <w:rFonts w:ascii="Arial" w:hAnsi="Arial" w:cs="Arial"/>
          <w:sz w:val="20"/>
          <w:szCs w:val="20"/>
        </w:rPr>
        <w:t>Sécurité informatique</w:t>
      </w:r>
    </w:p>
    <w:p w:rsidR="007E5687" w:rsidRPr="00CF25C5" w:rsidRDefault="007E5687" w:rsidP="000D4728">
      <w:pPr>
        <w:numPr>
          <w:ilvl w:val="4"/>
          <w:numId w:val="14"/>
        </w:numPr>
        <w:tabs>
          <w:tab w:val="clear" w:pos="3600"/>
          <w:tab w:val="num" w:pos="540"/>
        </w:tabs>
        <w:ind w:hanging="3600"/>
        <w:jc w:val="both"/>
        <w:rPr>
          <w:rFonts w:ascii="Arial" w:hAnsi="Arial" w:cs="Arial"/>
        </w:rPr>
      </w:pPr>
      <w:r w:rsidRPr="00CF25C5">
        <w:rPr>
          <w:rFonts w:ascii="Arial" w:hAnsi="Arial" w:cs="Arial"/>
        </w:rPr>
        <w:t xml:space="preserve">Guide de bonne utilisation en informatique </w:t>
      </w:r>
      <w:r>
        <w:rPr>
          <w:rFonts w:ascii="Arial" w:hAnsi="Arial" w:cs="Arial"/>
        </w:rPr>
        <w:t xml:space="preserve">(GBUI) </w:t>
      </w:r>
      <w:hyperlink r:id="rId24" w:history="1">
        <w:r w:rsidRPr="00D26D51">
          <w:rPr>
            <w:rStyle w:val="Lienhypertexte"/>
            <w:rFonts w:ascii="Arial" w:hAnsi="Arial" w:cs="Arial"/>
          </w:rPr>
          <w:t>http://sfil.chez.com/texte_gbui.htm</w:t>
        </w:r>
      </w:hyperlink>
      <w:r>
        <w:rPr>
          <w:rFonts w:ascii="Arial" w:hAnsi="Arial" w:cs="Arial"/>
        </w:rPr>
        <w:t xml:space="preserve"> </w:t>
      </w:r>
    </w:p>
    <w:p w:rsidR="007E5687" w:rsidRDefault="007E5687" w:rsidP="007E5687">
      <w:pPr>
        <w:jc w:val="both"/>
        <w:rPr>
          <w:rFonts w:ascii="Arial" w:hAnsi="Arial" w:cs="Arial"/>
        </w:rPr>
      </w:pPr>
    </w:p>
    <w:p w:rsidR="007E5687" w:rsidRPr="00CF25C5" w:rsidRDefault="007E5687" w:rsidP="007E5687">
      <w:pPr>
        <w:jc w:val="both"/>
        <w:rPr>
          <w:rFonts w:ascii="Arial" w:hAnsi="Arial" w:cs="Arial"/>
        </w:rPr>
      </w:pPr>
    </w:p>
    <w:p w:rsidR="007E5687" w:rsidRPr="00CF25C5" w:rsidRDefault="007E5687" w:rsidP="007E5687">
      <w:pPr>
        <w:rPr>
          <w:rFonts w:ascii="Arial" w:hAnsi="Arial" w:cs="Arial"/>
          <w:b/>
        </w:rPr>
      </w:pPr>
      <w:r w:rsidRPr="00CF25C5">
        <w:rPr>
          <w:rFonts w:ascii="Arial" w:hAnsi="Arial" w:cs="Arial"/>
          <w:b/>
          <w:bCs/>
          <w:smallCaps/>
          <w:u w:val="single"/>
        </w:rPr>
        <w:t xml:space="preserve">3.2. REGLEMENTATION SPECIFIQUE CODE DE LA SANTE PUBLIQUE :   </w:t>
      </w:r>
    </w:p>
    <w:p w:rsidR="007E5687" w:rsidRPr="00CF25C5" w:rsidRDefault="007E5687" w:rsidP="007E5687">
      <w:pPr>
        <w:jc w:val="both"/>
        <w:rPr>
          <w:rFonts w:ascii="Arial" w:hAnsi="Arial" w:cs="Arial"/>
          <w:b/>
          <w:bCs/>
          <w:smallCaps/>
          <w:u w:val="single"/>
        </w:rPr>
      </w:pPr>
    </w:p>
    <w:p w:rsidR="007E5687" w:rsidRPr="00CF25C5" w:rsidRDefault="007E5687" w:rsidP="007E5687">
      <w:pPr>
        <w:jc w:val="both"/>
        <w:rPr>
          <w:rFonts w:ascii="Arial" w:hAnsi="Arial" w:cs="Arial"/>
          <w:b/>
          <w:bCs/>
          <w:smallCaps/>
          <w:u w:val="single"/>
        </w:rPr>
      </w:pPr>
      <w:r w:rsidRPr="00CF25C5">
        <w:rPr>
          <w:rFonts w:ascii="Arial" w:hAnsi="Arial" w:cs="Arial"/>
          <w:b/>
          <w:bCs/>
          <w:smallCaps/>
          <w:u w:val="single"/>
        </w:rPr>
        <w:t>Génétique</w:t>
      </w:r>
    </w:p>
    <w:p w:rsidR="005F561F" w:rsidRDefault="0013037F" w:rsidP="007E5687">
      <w:pPr>
        <w:jc w:val="both"/>
        <w:rPr>
          <w:rFonts w:ascii="Arial" w:hAnsi="Arial" w:cs="Arial"/>
        </w:rPr>
      </w:pPr>
      <w:r>
        <w:rPr>
          <w:rFonts w:ascii="Arial" w:hAnsi="Arial" w:cs="Arial"/>
        </w:rPr>
        <w:t xml:space="preserve">* </w:t>
      </w:r>
      <w:r w:rsidR="005F561F">
        <w:rPr>
          <w:rFonts w:ascii="Arial" w:hAnsi="Arial" w:cs="Arial"/>
        </w:rPr>
        <w:t>Article 16-10 du code civil</w:t>
      </w:r>
    </w:p>
    <w:p w:rsidR="007E5687" w:rsidRDefault="0013037F" w:rsidP="007E5687">
      <w:pPr>
        <w:jc w:val="both"/>
        <w:rPr>
          <w:rFonts w:ascii="Arial" w:hAnsi="Arial" w:cs="Arial"/>
        </w:rPr>
      </w:pPr>
      <w:r>
        <w:rPr>
          <w:rFonts w:ascii="Arial" w:hAnsi="Arial" w:cs="Arial"/>
        </w:rPr>
        <w:t xml:space="preserve">* </w:t>
      </w:r>
      <w:r w:rsidR="007E5687" w:rsidRPr="00CF25C5">
        <w:rPr>
          <w:rFonts w:ascii="Arial" w:hAnsi="Arial" w:cs="Arial"/>
        </w:rPr>
        <w:t xml:space="preserve">L.1131 à L.1134 CSP. Première partie. Livre 1. Titre 3 Examen des caractéristiques génétiques, identification par empreintes génétiques et profession de conseiller en génétique. </w:t>
      </w:r>
    </w:p>
    <w:p w:rsidR="00C0415F" w:rsidRPr="00C0415F" w:rsidRDefault="0013037F" w:rsidP="007E5687">
      <w:pPr>
        <w:jc w:val="both"/>
        <w:rPr>
          <w:rFonts w:ascii="Arial" w:hAnsi="Arial" w:cs="Arial"/>
        </w:rPr>
      </w:pPr>
      <w:r>
        <w:rPr>
          <w:rFonts w:ascii="Arial" w:hAnsi="Arial" w:cs="Arial"/>
        </w:rPr>
        <w:t xml:space="preserve">* </w:t>
      </w:r>
      <w:r w:rsidR="00C0415F">
        <w:rPr>
          <w:rFonts w:ascii="Arial" w:hAnsi="Arial" w:cs="Arial"/>
        </w:rPr>
        <w:t xml:space="preserve">L.1418-1 et </w:t>
      </w:r>
      <w:proofErr w:type="spellStart"/>
      <w:r w:rsidR="00C0415F">
        <w:rPr>
          <w:rFonts w:ascii="Arial" w:hAnsi="Arial" w:cs="Arial"/>
        </w:rPr>
        <w:t>sq</w:t>
      </w:r>
      <w:proofErr w:type="spellEnd"/>
      <w:r w:rsidR="00C0415F">
        <w:rPr>
          <w:rFonts w:ascii="Arial" w:hAnsi="Arial" w:cs="Arial"/>
        </w:rPr>
        <w:t xml:space="preserve"> : agréments en génétique </w:t>
      </w:r>
      <w:hyperlink r:id="rId25" w:history="1">
        <w:r w:rsidR="00C0415F" w:rsidRPr="00F80B89">
          <w:rPr>
            <w:rStyle w:val="Lienhypertexte"/>
            <w:rFonts w:ascii="Arial" w:hAnsi="Arial" w:cs="Arial"/>
          </w:rPr>
          <w:t>http://www.biomedecine.fr/professionnels/diagnostic-genetique.html</w:t>
        </w:r>
      </w:hyperlink>
      <w:r w:rsidR="00C0415F">
        <w:rPr>
          <w:rFonts w:ascii="Arial" w:hAnsi="Arial" w:cs="Arial"/>
        </w:rPr>
        <w:t xml:space="preserve"> </w:t>
      </w:r>
    </w:p>
    <w:p w:rsidR="007E5687" w:rsidRPr="00CF25C5" w:rsidRDefault="0013037F" w:rsidP="007E5687">
      <w:pPr>
        <w:jc w:val="both"/>
        <w:rPr>
          <w:rFonts w:ascii="Arial" w:hAnsi="Arial" w:cs="Arial"/>
        </w:rPr>
      </w:pPr>
      <w:r>
        <w:rPr>
          <w:rFonts w:ascii="Arial" w:hAnsi="Arial" w:cs="Arial"/>
        </w:rPr>
        <w:t xml:space="preserve">* </w:t>
      </w:r>
      <w:r w:rsidR="007E5687" w:rsidRPr="00CF25C5">
        <w:rPr>
          <w:rFonts w:ascii="Arial" w:hAnsi="Arial" w:cs="Arial"/>
        </w:rPr>
        <w:t>R.1131-1 à 23 (D. n° 2008-321 du 4 avril 2008 relatif à l’examen des caractéristiques génétiques d’une personne ou à son identification par empreintes génétiques à des fins médicale)</w:t>
      </w:r>
    </w:p>
    <w:p w:rsidR="0013037F" w:rsidRDefault="0013037F" w:rsidP="007E5687">
      <w:pPr>
        <w:jc w:val="both"/>
        <w:rPr>
          <w:rFonts w:ascii="Arial" w:hAnsi="Arial" w:cs="Arial"/>
        </w:rPr>
      </w:pPr>
      <w:r>
        <w:rPr>
          <w:rFonts w:ascii="Arial" w:hAnsi="Arial" w:cs="Arial"/>
        </w:rPr>
        <w:t xml:space="preserve">* </w:t>
      </w:r>
      <w:r w:rsidR="007E5687" w:rsidRPr="00CF25C5">
        <w:rPr>
          <w:rFonts w:ascii="Arial" w:hAnsi="Arial" w:cs="Arial"/>
        </w:rPr>
        <w:t xml:space="preserve">Arrêté du 27 novembre 2008 : liste des équipements des laboratoires </w:t>
      </w:r>
    </w:p>
    <w:p w:rsidR="007E5687" w:rsidRDefault="0013037F" w:rsidP="007E5687">
      <w:pPr>
        <w:jc w:val="both"/>
        <w:rPr>
          <w:rFonts w:ascii="Arial" w:hAnsi="Arial" w:cs="Arial"/>
        </w:rPr>
      </w:pPr>
      <w:r>
        <w:rPr>
          <w:rFonts w:ascii="Arial" w:hAnsi="Arial" w:cs="Arial"/>
        </w:rPr>
        <w:t xml:space="preserve">* </w:t>
      </w:r>
      <w:r w:rsidR="007E5687" w:rsidRPr="00CF25C5">
        <w:rPr>
          <w:rFonts w:ascii="Arial" w:hAnsi="Arial" w:cs="Arial"/>
        </w:rPr>
        <w:t>Arrêté du 13 février 2009 :   Dossier d’autorisation</w:t>
      </w:r>
    </w:p>
    <w:p w:rsidR="00F20700" w:rsidRDefault="0013037F" w:rsidP="007E5687">
      <w:pPr>
        <w:jc w:val="both"/>
        <w:rPr>
          <w:rFonts w:ascii="Arial" w:hAnsi="Arial" w:cs="Arial"/>
        </w:rPr>
      </w:pPr>
      <w:r>
        <w:rPr>
          <w:rFonts w:ascii="Arial" w:hAnsi="Arial" w:cs="Arial"/>
        </w:rPr>
        <w:t xml:space="preserve">* </w:t>
      </w:r>
      <w:r w:rsidR="00F20700">
        <w:rPr>
          <w:rFonts w:ascii="Arial" w:hAnsi="Arial" w:cs="Arial"/>
        </w:rPr>
        <w:t>Arrêté du 27 mai 2013 définissant les règles de bonnes pratiques applicables à l’examen des caractéristiques génétiques d’une personne à des fins médicales</w:t>
      </w:r>
    </w:p>
    <w:p w:rsidR="00523E4B" w:rsidRDefault="0013037F" w:rsidP="007E5687">
      <w:pPr>
        <w:jc w:val="both"/>
        <w:rPr>
          <w:rFonts w:ascii="Arial" w:hAnsi="Arial" w:cs="Arial"/>
        </w:rPr>
      </w:pPr>
      <w:r>
        <w:rPr>
          <w:rFonts w:ascii="Arial" w:hAnsi="Arial" w:cs="Arial"/>
        </w:rPr>
        <w:t xml:space="preserve">* </w:t>
      </w:r>
      <w:r w:rsidR="00F20700">
        <w:rPr>
          <w:rFonts w:ascii="Arial" w:hAnsi="Arial" w:cs="Arial"/>
        </w:rPr>
        <w:t>Règles de</w:t>
      </w:r>
      <w:r>
        <w:rPr>
          <w:rFonts w:ascii="Arial" w:hAnsi="Arial" w:cs="Arial"/>
        </w:rPr>
        <w:t xml:space="preserve"> b</w:t>
      </w:r>
      <w:r w:rsidR="00B7364B">
        <w:rPr>
          <w:rFonts w:ascii="Arial" w:hAnsi="Arial" w:cs="Arial"/>
        </w:rPr>
        <w:t>onnes</w:t>
      </w:r>
      <w:r w:rsidR="00523E4B">
        <w:rPr>
          <w:rFonts w:ascii="Arial" w:hAnsi="Arial" w:cs="Arial"/>
        </w:rPr>
        <w:t xml:space="preserve"> pratiques </w:t>
      </w:r>
      <w:r w:rsidR="00F341BE">
        <w:rPr>
          <w:rFonts w:ascii="Arial" w:hAnsi="Arial" w:cs="Arial"/>
        </w:rPr>
        <w:t>en génétique constitutionnelle</w:t>
      </w:r>
      <w:r w:rsidR="00F20700">
        <w:rPr>
          <w:rFonts w:ascii="Arial" w:hAnsi="Arial" w:cs="Arial"/>
        </w:rPr>
        <w:t xml:space="preserve"> à des fins médicales (hors </w:t>
      </w:r>
      <w:r>
        <w:rPr>
          <w:rFonts w:ascii="Arial" w:hAnsi="Arial" w:cs="Arial"/>
        </w:rPr>
        <w:t>diagnostic</w:t>
      </w:r>
      <w:r w:rsidR="00F20700">
        <w:rPr>
          <w:rFonts w:ascii="Arial" w:hAnsi="Arial" w:cs="Arial"/>
        </w:rPr>
        <w:t xml:space="preserve"> prénatal)</w:t>
      </w:r>
      <w:r>
        <w:rPr>
          <w:rFonts w:ascii="Arial" w:hAnsi="Arial" w:cs="Arial"/>
        </w:rPr>
        <w:t xml:space="preserve"> </w:t>
      </w:r>
      <w:hyperlink r:id="rId26" w:history="1">
        <w:r w:rsidRPr="009E6572">
          <w:rPr>
            <w:rStyle w:val="Lienhypertexte"/>
            <w:rFonts w:ascii="Arial" w:hAnsi="Arial" w:cs="Arial"/>
          </w:rPr>
          <w:t>http://www.has-sante.fr/portail/upload/docs/application/pdf/2013-02/regles_de_bonne_pratique_en_genetique_constitutionnelle_a_des_fins_medicales.pdf</w:t>
        </w:r>
      </w:hyperlink>
      <w:r>
        <w:rPr>
          <w:rFonts w:ascii="Arial" w:hAnsi="Arial" w:cs="Arial"/>
        </w:rPr>
        <w:t xml:space="preserve"> </w:t>
      </w:r>
      <w:r w:rsidR="00F20700">
        <w:rPr>
          <w:rFonts w:ascii="Arial" w:hAnsi="Arial" w:cs="Arial"/>
        </w:rPr>
        <w:t xml:space="preserve"> </w:t>
      </w:r>
    </w:p>
    <w:p w:rsidR="005F561F" w:rsidRDefault="0013037F" w:rsidP="007E5687">
      <w:pPr>
        <w:jc w:val="both"/>
        <w:rPr>
          <w:rFonts w:ascii="Arial" w:hAnsi="Arial" w:cs="Arial"/>
        </w:rPr>
      </w:pPr>
      <w:r>
        <w:rPr>
          <w:rFonts w:ascii="Arial" w:hAnsi="Arial" w:cs="Arial"/>
        </w:rPr>
        <w:lastRenderedPageBreak/>
        <w:t xml:space="preserve">* </w:t>
      </w:r>
      <w:r w:rsidR="005F561F">
        <w:rPr>
          <w:rFonts w:ascii="Arial" w:hAnsi="Arial" w:cs="Arial"/>
        </w:rPr>
        <w:t xml:space="preserve">OCDE : Lignes directrices de l’OCDE sur l’assurance qualité des tests de </w:t>
      </w:r>
      <w:proofErr w:type="spellStart"/>
      <w:r w:rsidR="005F561F">
        <w:rPr>
          <w:rFonts w:ascii="Arial" w:hAnsi="Arial" w:cs="Arial"/>
        </w:rPr>
        <w:t>génétiquemoléculaire</w:t>
      </w:r>
      <w:proofErr w:type="spellEnd"/>
    </w:p>
    <w:p w:rsidR="00523E4B" w:rsidRPr="00523E4B" w:rsidRDefault="0013037F" w:rsidP="007E5687">
      <w:pPr>
        <w:jc w:val="both"/>
        <w:rPr>
          <w:rFonts w:ascii="Arial" w:hAnsi="Arial" w:cs="Arial"/>
        </w:rPr>
      </w:pPr>
      <w:r>
        <w:rPr>
          <w:rFonts w:ascii="Arial" w:hAnsi="Arial" w:cs="Arial"/>
        </w:rPr>
        <w:t xml:space="preserve">* </w:t>
      </w:r>
      <w:r w:rsidR="00F341BE">
        <w:rPr>
          <w:rFonts w:ascii="Arial" w:hAnsi="Arial" w:cs="Arial"/>
        </w:rPr>
        <w:t xml:space="preserve">ACLF : </w:t>
      </w:r>
      <w:r w:rsidR="00523E4B">
        <w:rPr>
          <w:rFonts w:ascii="Arial" w:hAnsi="Arial" w:cs="Arial"/>
        </w:rPr>
        <w:t>Bonnes pratiques</w:t>
      </w:r>
      <w:r w:rsidR="00F341BE">
        <w:rPr>
          <w:rFonts w:ascii="Arial" w:hAnsi="Arial" w:cs="Arial"/>
        </w:rPr>
        <w:t xml:space="preserve"> en cytogénétique</w:t>
      </w:r>
      <w:r w:rsidR="00523E4B">
        <w:rPr>
          <w:rFonts w:ascii="Arial" w:hAnsi="Arial" w:cs="Arial"/>
        </w:rPr>
        <w:t xml:space="preserve"> </w:t>
      </w:r>
      <w:hyperlink r:id="rId27" w:history="1">
        <w:r w:rsidR="00523E4B" w:rsidRPr="00F80B89">
          <w:rPr>
            <w:rStyle w:val="Lienhypertexte"/>
            <w:rFonts w:ascii="Arial" w:hAnsi="Arial" w:cs="Arial"/>
          </w:rPr>
          <w:t>http://www.eaclf.org/docs/GBPcyto/Guidelines-2011.pdf</w:t>
        </w:r>
      </w:hyperlink>
      <w:r w:rsidR="00523E4B">
        <w:rPr>
          <w:rFonts w:ascii="Arial" w:hAnsi="Arial" w:cs="Arial"/>
        </w:rPr>
        <w:t xml:space="preserve"> </w:t>
      </w:r>
    </w:p>
    <w:p w:rsidR="00F341BE" w:rsidRPr="00F341BE" w:rsidRDefault="0013037F" w:rsidP="007E5687">
      <w:pPr>
        <w:jc w:val="both"/>
        <w:rPr>
          <w:rFonts w:ascii="Arial" w:hAnsi="Arial" w:cs="Arial"/>
        </w:rPr>
      </w:pPr>
      <w:r>
        <w:rPr>
          <w:rFonts w:ascii="Arial" w:hAnsi="Arial" w:cs="Arial"/>
        </w:rPr>
        <w:t xml:space="preserve">* </w:t>
      </w:r>
      <w:r w:rsidR="00F341BE">
        <w:rPr>
          <w:rFonts w:ascii="Arial" w:hAnsi="Arial" w:cs="Arial"/>
        </w:rPr>
        <w:t xml:space="preserve">ANBGM : </w:t>
      </w:r>
      <w:hyperlink r:id="rId28" w:history="1">
        <w:r w:rsidR="00F341BE" w:rsidRPr="00F80B89">
          <w:rPr>
            <w:rStyle w:val="Lienhypertexte"/>
            <w:rFonts w:ascii="Arial" w:hAnsi="Arial" w:cs="Arial"/>
          </w:rPr>
          <w:t>http://194.167.35.142/anpgm/</w:t>
        </w:r>
      </w:hyperlink>
      <w:r w:rsidR="00F341BE">
        <w:rPr>
          <w:rFonts w:ascii="Arial" w:hAnsi="Arial" w:cs="Arial"/>
        </w:rPr>
        <w:t xml:space="preserve"> </w:t>
      </w:r>
    </w:p>
    <w:p w:rsidR="00523E4B" w:rsidRPr="00523E4B" w:rsidRDefault="00523E4B" w:rsidP="0013037F">
      <w:pPr>
        <w:jc w:val="both"/>
        <w:rPr>
          <w:rFonts w:ascii="Arial" w:hAnsi="Arial" w:cs="Arial"/>
        </w:rPr>
      </w:pPr>
      <w:r>
        <w:rPr>
          <w:rFonts w:ascii="Arial" w:hAnsi="Arial" w:cs="Arial"/>
        </w:rPr>
        <w:t>Guide des bonnes pratiques de l’</w:t>
      </w:r>
      <w:r w:rsidR="0013037F">
        <w:rPr>
          <w:rFonts w:ascii="Arial" w:hAnsi="Arial" w:cs="Arial"/>
        </w:rPr>
        <w:t>a</w:t>
      </w:r>
      <w:r>
        <w:rPr>
          <w:rFonts w:ascii="Arial" w:hAnsi="Arial" w:cs="Arial"/>
        </w:rPr>
        <w:t xml:space="preserve">nalyse chromosomique sur puce à ADN (ACPA) (2010) </w:t>
      </w:r>
      <w:hyperlink r:id="rId29" w:history="1">
        <w:r w:rsidRPr="00F80B89">
          <w:rPr>
            <w:rStyle w:val="Lienhypertexte"/>
            <w:rFonts w:ascii="Arial" w:hAnsi="Arial" w:cs="Arial"/>
          </w:rPr>
          <w:t>http://194.167.35.142/anpgm/IMG/arbres_decisionnel/Guide%20des%20bonnes%20pratique%20ACPA%20v1%200.pdf</w:t>
        </w:r>
      </w:hyperlink>
      <w:r>
        <w:rPr>
          <w:rFonts w:ascii="Arial" w:hAnsi="Arial" w:cs="Arial"/>
        </w:rPr>
        <w:t xml:space="preserve"> </w:t>
      </w:r>
    </w:p>
    <w:p w:rsidR="00523E4B" w:rsidRPr="00CF25C5" w:rsidRDefault="00F341BE" w:rsidP="0013037F">
      <w:pPr>
        <w:jc w:val="both"/>
        <w:rPr>
          <w:rFonts w:ascii="Arial" w:hAnsi="Arial" w:cs="Arial"/>
        </w:rPr>
      </w:pPr>
      <w:r>
        <w:rPr>
          <w:rFonts w:ascii="Arial" w:hAnsi="Arial" w:cs="Arial"/>
        </w:rPr>
        <w:t>* Livre blanc et arbres décisionnels</w:t>
      </w:r>
    </w:p>
    <w:p w:rsidR="007E5687" w:rsidRPr="00CF25C5" w:rsidRDefault="007E5687" w:rsidP="007E5687">
      <w:pPr>
        <w:jc w:val="both"/>
        <w:rPr>
          <w:rFonts w:ascii="Arial" w:hAnsi="Arial" w:cs="Arial"/>
        </w:rPr>
      </w:pPr>
    </w:p>
    <w:p w:rsidR="007E5687" w:rsidRPr="00CF25C5" w:rsidRDefault="007E5687" w:rsidP="007E5687">
      <w:pPr>
        <w:jc w:val="both"/>
        <w:rPr>
          <w:rFonts w:ascii="Arial" w:hAnsi="Arial" w:cs="Arial"/>
          <w:b/>
          <w:bCs/>
          <w:smallCaps/>
          <w:u w:val="single"/>
        </w:rPr>
      </w:pPr>
      <w:r w:rsidRPr="00CF25C5">
        <w:rPr>
          <w:rFonts w:ascii="Arial" w:hAnsi="Arial" w:cs="Arial"/>
          <w:b/>
          <w:bCs/>
          <w:smallCaps/>
          <w:u w:val="single"/>
        </w:rPr>
        <w:t>Diagnostic prénatal</w:t>
      </w:r>
    </w:p>
    <w:p w:rsidR="007E5687" w:rsidRPr="00472A72" w:rsidRDefault="007E5687" w:rsidP="00472A72">
      <w:pPr>
        <w:pStyle w:val="Retraitcorpsdetexte"/>
        <w:spacing w:after="0"/>
        <w:ind w:left="0"/>
        <w:rPr>
          <w:rFonts w:ascii="Arial" w:hAnsi="Arial" w:cs="Arial"/>
          <w:bCs/>
        </w:rPr>
      </w:pPr>
      <w:r w:rsidRPr="00472A72">
        <w:rPr>
          <w:rFonts w:ascii="Arial" w:hAnsi="Arial" w:cs="Arial"/>
          <w:bCs/>
        </w:rPr>
        <w:t>L.2131-1 à L.2131-5 CSP</w:t>
      </w:r>
    </w:p>
    <w:p w:rsidR="007E5687" w:rsidRDefault="007E5687" w:rsidP="00472A72">
      <w:pPr>
        <w:rPr>
          <w:rFonts w:ascii="Arial" w:hAnsi="Arial" w:cs="Arial"/>
        </w:rPr>
      </w:pPr>
      <w:r w:rsidRPr="00472A72">
        <w:rPr>
          <w:rFonts w:ascii="Arial" w:hAnsi="Arial" w:cs="Arial"/>
        </w:rPr>
        <w:t>L.6211-5 (DPN)</w:t>
      </w:r>
    </w:p>
    <w:p w:rsidR="00DE0DDC" w:rsidRPr="00472A72" w:rsidRDefault="00DE0DDC" w:rsidP="00DE0DDC">
      <w:pPr>
        <w:rPr>
          <w:rFonts w:ascii="Arial" w:hAnsi="Arial" w:cs="Arial"/>
        </w:rPr>
      </w:pPr>
      <w:r>
        <w:rPr>
          <w:rFonts w:ascii="Arial" w:hAnsi="Arial" w:cs="Arial"/>
        </w:rPr>
        <w:t>R. 2131-1.1 et 2131-2</w:t>
      </w:r>
    </w:p>
    <w:p w:rsidR="007E5687" w:rsidRPr="00472A72" w:rsidRDefault="007E5687" w:rsidP="007E5687">
      <w:pPr>
        <w:pStyle w:val="Retraitcorpsdetexte"/>
        <w:ind w:left="0"/>
        <w:rPr>
          <w:rFonts w:ascii="Arial" w:hAnsi="Arial" w:cs="Arial"/>
        </w:rPr>
      </w:pPr>
      <w:r w:rsidRPr="00472A72">
        <w:rPr>
          <w:rFonts w:ascii="Arial" w:hAnsi="Arial" w:cs="Arial"/>
          <w:bCs/>
          <w:u w:val="single"/>
        </w:rPr>
        <w:t>Décret n° 2006-1661 du 22 décembre 2006</w:t>
      </w:r>
      <w:r w:rsidRPr="00472A72">
        <w:rPr>
          <w:rFonts w:ascii="Arial" w:hAnsi="Arial" w:cs="Arial"/>
          <w:bCs/>
        </w:rPr>
        <w:t xml:space="preserve"> relatif au diagnostic prénatal et au diagnostic biologique</w:t>
      </w:r>
      <w:r w:rsidRPr="00472A72">
        <w:rPr>
          <w:rFonts w:ascii="Arial" w:hAnsi="Arial" w:cs="Arial"/>
        </w:rPr>
        <w:t xml:space="preserve"> </w:t>
      </w:r>
      <w:r w:rsidRPr="00472A72">
        <w:rPr>
          <w:rFonts w:ascii="Arial" w:hAnsi="Arial" w:cs="Arial"/>
          <w:bCs/>
        </w:rPr>
        <w:t xml:space="preserve">effectué à partir de cellules prélevées sur l’embryon in vitro </w:t>
      </w:r>
      <w:r w:rsidRPr="00472A72">
        <w:rPr>
          <w:rFonts w:ascii="Arial" w:hAnsi="Arial" w:cs="Arial"/>
        </w:rPr>
        <w:t>Articles R.2131-1 à R.2131-9 du CSP (en cours de modification)</w:t>
      </w:r>
    </w:p>
    <w:p w:rsidR="007E5687" w:rsidRPr="00472A72" w:rsidRDefault="007E5687" w:rsidP="007E5687">
      <w:pPr>
        <w:pStyle w:val="Retraitcorpsdetexte"/>
        <w:ind w:left="0"/>
        <w:rPr>
          <w:rFonts w:ascii="Arial" w:hAnsi="Arial" w:cs="Arial"/>
        </w:rPr>
      </w:pPr>
      <w:r w:rsidRPr="00472A72">
        <w:rPr>
          <w:rFonts w:ascii="Arial" w:hAnsi="Arial" w:cs="Arial"/>
          <w:bCs/>
          <w:u w:val="single"/>
        </w:rPr>
        <w:t>Arrêté du 15 novembre</w:t>
      </w:r>
      <w:r w:rsidRPr="00472A72">
        <w:rPr>
          <w:rFonts w:ascii="Arial" w:hAnsi="Arial" w:cs="Arial"/>
          <w:bCs/>
        </w:rPr>
        <w:t xml:space="preserve"> 1999 fixant le contenu du rapport annuel d'activités des établissements ou laboratoires autorisés à pratiquer des activités de cytogénétique et de biologie en vue d'obtenir un diagnostic prénatal </w:t>
      </w:r>
      <w:r w:rsidRPr="00472A72">
        <w:rPr>
          <w:rFonts w:ascii="Arial" w:hAnsi="Arial" w:cs="Arial"/>
        </w:rPr>
        <w:t>(en cours de modification)</w:t>
      </w:r>
    </w:p>
    <w:p w:rsidR="007E5687" w:rsidRPr="00472A72" w:rsidRDefault="007E5687" w:rsidP="007E5687">
      <w:pPr>
        <w:pStyle w:val="Retraitcorpsdetexte"/>
        <w:ind w:left="0"/>
        <w:rPr>
          <w:rFonts w:ascii="Arial" w:hAnsi="Arial" w:cs="Arial"/>
        </w:rPr>
      </w:pPr>
      <w:r w:rsidRPr="00472A72">
        <w:rPr>
          <w:rFonts w:ascii="Arial" w:hAnsi="Arial" w:cs="Arial"/>
          <w:bCs/>
          <w:u w:val="single"/>
        </w:rPr>
        <w:t>Arrêté du 26 février 2007</w:t>
      </w:r>
      <w:r w:rsidRPr="00472A72">
        <w:rPr>
          <w:rFonts w:ascii="Arial" w:hAnsi="Arial" w:cs="Arial"/>
          <w:bCs/>
        </w:rPr>
        <w:t xml:space="preserve"> fixant la composition du dossier prévu à l'article R. 2131-7 du code de la santé publique à produire à l'appui d'une demande d'autorisation ou de renouvellement  d'autorisation pour pratiquer des examens de cytogénétique et de biologie pratiquées en vue d'établir un diagnostic prénatal in utéro </w:t>
      </w:r>
      <w:r w:rsidRPr="00472A72">
        <w:rPr>
          <w:rFonts w:ascii="Arial" w:hAnsi="Arial" w:cs="Arial"/>
        </w:rPr>
        <w:t>(en cours de modification)</w:t>
      </w:r>
    </w:p>
    <w:p w:rsidR="007E5687" w:rsidRPr="00472A72" w:rsidRDefault="007E5687" w:rsidP="007E5687">
      <w:pPr>
        <w:jc w:val="both"/>
        <w:rPr>
          <w:rFonts w:ascii="Arial" w:hAnsi="Arial" w:cs="Arial"/>
        </w:rPr>
      </w:pPr>
      <w:r w:rsidRPr="00472A72">
        <w:rPr>
          <w:rFonts w:ascii="Arial" w:hAnsi="Arial" w:cs="Arial"/>
          <w:bCs/>
        </w:rPr>
        <w:t>Décret relatif</w:t>
      </w:r>
      <w:r w:rsidRPr="00472A72">
        <w:rPr>
          <w:rFonts w:ascii="Arial" w:hAnsi="Arial" w:cs="Arial"/>
        </w:rPr>
        <w:t xml:space="preserve"> </w:t>
      </w:r>
      <w:r w:rsidRPr="00472A72">
        <w:rPr>
          <w:rFonts w:ascii="Arial" w:hAnsi="Arial" w:cs="Arial"/>
          <w:bCs/>
        </w:rPr>
        <w:t>à l'examen des caractéristiques génétiques d'une personne à des fins médicales</w:t>
      </w:r>
      <w:r w:rsidRPr="00472A72">
        <w:rPr>
          <w:rFonts w:ascii="Arial" w:hAnsi="Arial" w:cs="Arial"/>
        </w:rPr>
        <w:t xml:space="preserve"> (projet en cours)</w:t>
      </w:r>
    </w:p>
    <w:p w:rsidR="007E5687" w:rsidRDefault="007E5687" w:rsidP="007E5687">
      <w:pPr>
        <w:jc w:val="both"/>
        <w:rPr>
          <w:rFonts w:ascii="Arial" w:hAnsi="Arial" w:cs="Arial"/>
        </w:rPr>
      </w:pPr>
    </w:p>
    <w:p w:rsidR="001A21A6" w:rsidRPr="00CF25C5" w:rsidRDefault="001A21A6" w:rsidP="001A21A6">
      <w:pPr>
        <w:jc w:val="both"/>
        <w:rPr>
          <w:rFonts w:ascii="Arial" w:hAnsi="Arial" w:cs="Arial"/>
          <w:b/>
          <w:bCs/>
          <w:smallCaps/>
          <w:u w:val="single"/>
        </w:rPr>
      </w:pPr>
      <w:r w:rsidRPr="00CF25C5">
        <w:rPr>
          <w:rFonts w:ascii="Arial" w:hAnsi="Arial" w:cs="Arial"/>
          <w:b/>
          <w:bCs/>
          <w:smallCaps/>
          <w:u w:val="single"/>
        </w:rPr>
        <w:t xml:space="preserve">3.3. </w:t>
      </w:r>
      <w:r>
        <w:rPr>
          <w:rFonts w:ascii="Arial" w:hAnsi="Arial" w:cs="Arial"/>
          <w:b/>
          <w:bCs/>
          <w:smallCaps/>
          <w:u w:val="single"/>
        </w:rPr>
        <w:t>Champs des inspections</w:t>
      </w:r>
      <w:r w:rsidRPr="00CF25C5">
        <w:rPr>
          <w:rFonts w:ascii="Arial" w:hAnsi="Arial" w:cs="Arial"/>
          <w:b/>
          <w:bCs/>
          <w:smallCaps/>
          <w:u w:val="single"/>
        </w:rPr>
        <w:t xml:space="preserve"> : </w:t>
      </w:r>
    </w:p>
    <w:p w:rsidR="00472A72" w:rsidRDefault="00472A72" w:rsidP="007E5687">
      <w:pPr>
        <w:jc w:val="both"/>
        <w:rPr>
          <w:rFonts w:ascii="Arial" w:hAnsi="Arial" w:cs="Arial"/>
        </w:rPr>
      </w:pPr>
      <w:r>
        <w:rPr>
          <w:rFonts w:ascii="Arial" w:hAnsi="Arial" w:cs="Arial"/>
        </w:rPr>
        <w:t>L.6231-1 : inspections des LBM</w:t>
      </w:r>
    </w:p>
    <w:p w:rsidR="007F58EB" w:rsidRDefault="007F58EB" w:rsidP="007E5687">
      <w:pPr>
        <w:jc w:val="both"/>
        <w:rPr>
          <w:rFonts w:ascii="Arial" w:hAnsi="Arial" w:cs="Arial"/>
        </w:rPr>
      </w:pPr>
      <w:r>
        <w:rPr>
          <w:rFonts w:ascii="Arial" w:hAnsi="Arial" w:cs="Arial"/>
        </w:rPr>
        <w:t>L.1112-1 : accès aux données médicales</w:t>
      </w:r>
    </w:p>
    <w:p w:rsidR="00BF19BD" w:rsidRDefault="00BF19BD" w:rsidP="007E5687">
      <w:pPr>
        <w:jc w:val="both"/>
        <w:rPr>
          <w:rFonts w:ascii="Arial" w:hAnsi="Arial" w:cs="Arial"/>
        </w:rPr>
      </w:pPr>
      <w:r>
        <w:rPr>
          <w:rFonts w:ascii="Arial" w:hAnsi="Arial" w:cs="Arial"/>
        </w:rPr>
        <w:t>L.1421-2 : inspections conjointes et experts</w:t>
      </w:r>
    </w:p>
    <w:p w:rsidR="007F58EB" w:rsidRDefault="007F58EB" w:rsidP="007E5687">
      <w:pPr>
        <w:jc w:val="both"/>
        <w:rPr>
          <w:rFonts w:ascii="Arial" w:hAnsi="Arial" w:cs="Arial"/>
        </w:rPr>
      </w:pPr>
      <w:r>
        <w:rPr>
          <w:rFonts w:ascii="Arial" w:hAnsi="Arial" w:cs="Arial"/>
        </w:rPr>
        <w:t>L.1421-2 : accès aux locaux</w:t>
      </w:r>
    </w:p>
    <w:p w:rsidR="007F58EB" w:rsidRDefault="007F58EB" w:rsidP="007E5687">
      <w:pPr>
        <w:jc w:val="both"/>
        <w:rPr>
          <w:rFonts w:ascii="Arial" w:hAnsi="Arial" w:cs="Arial"/>
        </w:rPr>
      </w:pPr>
      <w:r>
        <w:rPr>
          <w:rFonts w:ascii="Arial" w:hAnsi="Arial" w:cs="Arial"/>
        </w:rPr>
        <w:t>L.1421-3 : accès aux documents</w:t>
      </w:r>
    </w:p>
    <w:p w:rsidR="001A21A6" w:rsidRDefault="001A21A6" w:rsidP="007E5687">
      <w:pPr>
        <w:jc w:val="both"/>
        <w:rPr>
          <w:rFonts w:ascii="Arial" w:hAnsi="Arial" w:cs="Arial"/>
        </w:rPr>
      </w:pPr>
      <w:r>
        <w:rPr>
          <w:rFonts w:ascii="Arial" w:hAnsi="Arial" w:cs="Arial"/>
        </w:rPr>
        <w:t>L.1431-2,2°,b : fonctionnement des établissements de santé et des structures médico-sociales</w:t>
      </w:r>
    </w:p>
    <w:p w:rsidR="001A21A6" w:rsidRDefault="001A21A6" w:rsidP="007E5687">
      <w:pPr>
        <w:jc w:val="both"/>
        <w:rPr>
          <w:rFonts w:ascii="Arial" w:hAnsi="Arial" w:cs="Arial"/>
        </w:rPr>
      </w:pPr>
      <w:r>
        <w:rPr>
          <w:rFonts w:ascii="Arial" w:hAnsi="Arial" w:cs="Arial"/>
        </w:rPr>
        <w:t>L.1431-2,2°,e : qualité et sécurité des actes médicaux</w:t>
      </w:r>
    </w:p>
    <w:p w:rsidR="001A21A6" w:rsidRDefault="001A21A6" w:rsidP="007E5687">
      <w:pPr>
        <w:jc w:val="both"/>
        <w:rPr>
          <w:rFonts w:ascii="Arial" w:hAnsi="Arial" w:cs="Arial"/>
        </w:rPr>
      </w:pPr>
      <w:r>
        <w:rPr>
          <w:rFonts w:ascii="Arial" w:hAnsi="Arial" w:cs="Arial"/>
        </w:rPr>
        <w:t>L.1431-2,2°,h : contrôle et amélioration des modalités de recours aux soins</w:t>
      </w:r>
    </w:p>
    <w:p w:rsidR="007F58EB" w:rsidRDefault="007F58EB" w:rsidP="007E5687">
      <w:pPr>
        <w:jc w:val="both"/>
        <w:rPr>
          <w:rFonts w:ascii="Arial" w:hAnsi="Arial" w:cs="Arial"/>
        </w:rPr>
      </w:pPr>
    </w:p>
    <w:p w:rsidR="007F58EB" w:rsidRPr="00CF25C5" w:rsidRDefault="007F58EB" w:rsidP="007F58EB">
      <w:pPr>
        <w:jc w:val="both"/>
        <w:rPr>
          <w:rFonts w:ascii="Arial" w:hAnsi="Arial" w:cs="Arial"/>
          <w:b/>
          <w:bCs/>
          <w:smallCaps/>
          <w:u w:val="single"/>
        </w:rPr>
      </w:pPr>
      <w:r>
        <w:rPr>
          <w:rFonts w:ascii="Arial" w:hAnsi="Arial" w:cs="Arial"/>
          <w:b/>
          <w:bCs/>
          <w:smallCaps/>
          <w:u w:val="single"/>
        </w:rPr>
        <w:t>3.4</w:t>
      </w:r>
      <w:r w:rsidRPr="00CF25C5">
        <w:rPr>
          <w:rFonts w:ascii="Arial" w:hAnsi="Arial" w:cs="Arial"/>
          <w:b/>
          <w:bCs/>
          <w:smallCaps/>
          <w:u w:val="single"/>
        </w:rPr>
        <w:t xml:space="preserve">. </w:t>
      </w:r>
      <w:r>
        <w:rPr>
          <w:rFonts w:ascii="Arial" w:hAnsi="Arial" w:cs="Arial"/>
          <w:b/>
          <w:bCs/>
          <w:smallCaps/>
          <w:u w:val="single"/>
        </w:rPr>
        <w:t>Cadre des inspections contrôle</w:t>
      </w:r>
      <w:r w:rsidRPr="00CF25C5">
        <w:rPr>
          <w:rFonts w:ascii="Arial" w:hAnsi="Arial" w:cs="Arial"/>
          <w:b/>
          <w:bCs/>
          <w:smallCaps/>
          <w:u w:val="single"/>
        </w:rPr>
        <w:t xml:space="preserve"> : </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Code de la santé publique : articles L. 1112-1 ; L. 1312-1 et 2 ; L. 1421-1 et suivants ; L.</w:t>
      </w:r>
    </w:p>
    <w:p w:rsidR="007F58EB" w:rsidRPr="007F58EB" w:rsidRDefault="007F58EB" w:rsidP="007F58EB">
      <w:pPr>
        <w:autoSpaceDE w:val="0"/>
        <w:autoSpaceDN w:val="0"/>
        <w:adjustRightInd w:val="0"/>
        <w:rPr>
          <w:rFonts w:ascii="Arial" w:hAnsi="Arial" w:cs="Arial"/>
        </w:rPr>
      </w:pPr>
      <w:r w:rsidRPr="007F58EB">
        <w:rPr>
          <w:rFonts w:ascii="Arial" w:hAnsi="Arial" w:cs="Arial"/>
        </w:rPr>
        <w:t>1431-2 ; L. 1435-7 ; L. 6115 -1 ; L. 6116-1, 2</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Code pénal : L.434-3</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Loi n° 79-1140 du 29 décembre 1979 relative aux équipements sanitaires et modifiant</w:t>
      </w:r>
    </w:p>
    <w:p w:rsidR="007F58EB" w:rsidRPr="007F58EB" w:rsidRDefault="007F58EB" w:rsidP="007F58EB">
      <w:pPr>
        <w:autoSpaceDE w:val="0"/>
        <w:autoSpaceDN w:val="0"/>
        <w:adjustRightInd w:val="0"/>
        <w:rPr>
          <w:rFonts w:ascii="Arial" w:hAnsi="Arial" w:cs="Arial"/>
        </w:rPr>
      </w:pPr>
      <w:r w:rsidRPr="007F58EB">
        <w:rPr>
          <w:rFonts w:ascii="Arial" w:hAnsi="Arial" w:cs="Arial"/>
        </w:rPr>
        <w:t>certaines dispositions de la loi n° 70-1318 du 31 décembre 1970 portant réforme</w:t>
      </w:r>
    </w:p>
    <w:p w:rsidR="007F58EB" w:rsidRPr="007F58EB" w:rsidRDefault="007F58EB" w:rsidP="007F58EB">
      <w:pPr>
        <w:autoSpaceDE w:val="0"/>
        <w:autoSpaceDN w:val="0"/>
        <w:adjustRightInd w:val="0"/>
        <w:rPr>
          <w:rFonts w:ascii="Arial" w:hAnsi="Arial" w:cs="Arial"/>
        </w:rPr>
      </w:pPr>
      <w:r w:rsidRPr="007F58EB">
        <w:rPr>
          <w:rFonts w:ascii="Arial" w:hAnsi="Arial" w:cs="Arial"/>
        </w:rPr>
        <w:t>hospitalière, article 10</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Loi n° 83-634 du 13 juillet 1983 portant droits et obligations des fonctionnaires</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Loi n° 84-16 du 11 janvier 1984 portant sur les dispositions statutaires relatives à la</w:t>
      </w:r>
    </w:p>
    <w:p w:rsidR="007F58EB" w:rsidRPr="007F58EB" w:rsidRDefault="007F58EB" w:rsidP="007F58EB">
      <w:pPr>
        <w:autoSpaceDE w:val="0"/>
        <w:autoSpaceDN w:val="0"/>
        <w:adjustRightInd w:val="0"/>
        <w:rPr>
          <w:rFonts w:ascii="Arial" w:hAnsi="Arial" w:cs="Arial"/>
        </w:rPr>
      </w:pPr>
      <w:r w:rsidRPr="007F58EB">
        <w:rPr>
          <w:rFonts w:ascii="Arial" w:hAnsi="Arial" w:cs="Arial"/>
        </w:rPr>
        <w:t>Fonction Publique de l’État</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Loi n° 2009-879 du 21 juillet 2009 portant réforme de l'hôpital et relative aux patients, à la</w:t>
      </w:r>
    </w:p>
    <w:p w:rsidR="007F58EB" w:rsidRPr="007F58EB" w:rsidRDefault="007F58EB" w:rsidP="007F58EB">
      <w:pPr>
        <w:autoSpaceDE w:val="0"/>
        <w:autoSpaceDN w:val="0"/>
        <w:adjustRightInd w:val="0"/>
        <w:rPr>
          <w:rFonts w:ascii="Arial" w:hAnsi="Arial" w:cs="Arial"/>
        </w:rPr>
      </w:pPr>
      <w:r w:rsidRPr="007F58EB">
        <w:rPr>
          <w:rFonts w:ascii="Arial" w:hAnsi="Arial" w:cs="Arial"/>
        </w:rPr>
        <w:t>santé et aux territoires (HPST), modifiée par la loi n° 2011-940 du 10 août 2011 et</w:t>
      </w:r>
    </w:p>
    <w:p w:rsidR="007F58EB" w:rsidRPr="007F58EB" w:rsidRDefault="007F58EB" w:rsidP="007F58EB">
      <w:pPr>
        <w:autoSpaceDE w:val="0"/>
        <w:autoSpaceDN w:val="0"/>
        <w:adjustRightInd w:val="0"/>
        <w:rPr>
          <w:rFonts w:ascii="Arial" w:hAnsi="Arial" w:cs="Arial"/>
        </w:rPr>
      </w:pPr>
      <w:r w:rsidRPr="007F58EB">
        <w:rPr>
          <w:rFonts w:ascii="Arial" w:hAnsi="Arial" w:cs="Arial"/>
        </w:rPr>
        <w:t>l’Ordonnance n° 2010-177 du 23 février 2010 de coordination avec la loi n° 2009-879 du</w:t>
      </w:r>
    </w:p>
    <w:p w:rsidR="007F58EB" w:rsidRPr="007F58EB" w:rsidRDefault="007F58EB" w:rsidP="007F58EB">
      <w:pPr>
        <w:autoSpaceDE w:val="0"/>
        <w:autoSpaceDN w:val="0"/>
        <w:adjustRightInd w:val="0"/>
        <w:rPr>
          <w:rFonts w:ascii="Arial" w:hAnsi="Arial" w:cs="Arial"/>
        </w:rPr>
      </w:pPr>
      <w:r w:rsidRPr="007F58EB">
        <w:rPr>
          <w:rFonts w:ascii="Arial" w:hAnsi="Arial" w:cs="Arial"/>
        </w:rPr>
        <w:t>21 juillet 2009 portant réforme de l'hôpital et relative aux patients, à la santé et aux</w:t>
      </w:r>
    </w:p>
    <w:p w:rsidR="007F58EB" w:rsidRPr="007F58EB" w:rsidRDefault="007F58EB" w:rsidP="007F58EB">
      <w:pPr>
        <w:autoSpaceDE w:val="0"/>
        <w:autoSpaceDN w:val="0"/>
        <w:adjustRightInd w:val="0"/>
        <w:rPr>
          <w:rFonts w:ascii="Arial" w:hAnsi="Arial" w:cs="Arial"/>
        </w:rPr>
      </w:pPr>
      <w:r w:rsidRPr="007F58EB">
        <w:rPr>
          <w:rFonts w:ascii="Arial" w:hAnsi="Arial" w:cs="Arial"/>
        </w:rPr>
        <w:t>territoires</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Décret n° 2011-70 du 19 janvier 2011 fixant les conditions de désignation des inspecteurs</w:t>
      </w:r>
    </w:p>
    <w:p w:rsidR="007F58EB" w:rsidRPr="007F58EB" w:rsidRDefault="007F58EB" w:rsidP="007F58EB">
      <w:pPr>
        <w:autoSpaceDE w:val="0"/>
        <w:autoSpaceDN w:val="0"/>
        <w:adjustRightInd w:val="0"/>
        <w:rPr>
          <w:rFonts w:ascii="Arial" w:hAnsi="Arial" w:cs="Arial"/>
        </w:rPr>
      </w:pPr>
      <w:r w:rsidRPr="007F58EB">
        <w:rPr>
          <w:rFonts w:ascii="Arial" w:hAnsi="Arial" w:cs="Arial"/>
        </w:rPr>
        <w:t>et contrôleurs des agences régionales de santé et relatif au contrôle des établissements et</w:t>
      </w:r>
    </w:p>
    <w:p w:rsidR="007F58EB" w:rsidRPr="007F58EB" w:rsidRDefault="007F58EB" w:rsidP="007F58EB">
      <w:pPr>
        <w:autoSpaceDE w:val="0"/>
        <w:autoSpaceDN w:val="0"/>
        <w:adjustRightInd w:val="0"/>
        <w:rPr>
          <w:rFonts w:ascii="Arial" w:hAnsi="Arial" w:cs="Arial"/>
        </w:rPr>
      </w:pPr>
      <w:r w:rsidRPr="007F58EB">
        <w:rPr>
          <w:rFonts w:ascii="Arial" w:hAnsi="Arial" w:cs="Arial"/>
        </w:rPr>
        <w:t>services médico-sociaux et de certains lieux de vie et d’accueil</w:t>
      </w:r>
    </w:p>
    <w:p w:rsidR="007F58EB" w:rsidRPr="007F58EB" w:rsidRDefault="00472A72" w:rsidP="007F58EB">
      <w:pPr>
        <w:autoSpaceDE w:val="0"/>
        <w:autoSpaceDN w:val="0"/>
        <w:adjustRightInd w:val="0"/>
        <w:rPr>
          <w:rFonts w:ascii="Arial" w:hAnsi="Arial" w:cs="Arial"/>
        </w:rPr>
      </w:pPr>
      <w:r>
        <w:rPr>
          <w:rFonts w:ascii="Arial" w:hAnsi="Arial" w:cs="Arial"/>
        </w:rPr>
        <w:t xml:space="preserve">- </w:t>
      </w:r>
      <w:r w:rsidR="007F58EB" w:rsidRPr="007F58EB">
        <w:rPr>
          <w:rFonts w:ascii="Arial" w:hAnsi="Arial" w:cs="Arial"/>
        </w:rPr>
        <w:t>Arrêté du 19 janvier 2011 relatif à la formation des inspecteurs et contrôleurs des agences</w:t>
      </w:r>
    </w:p>
    <w:p w:rsidR="007F58EB" w:rsidRPr="007F58EB" w:rsidRDefault="007F58EB" w:rsidP="007F58EB">
      <w:pPr>
        <w:jc w:val="both"/>
        <w:rPr>
          <w:rFonts w:ascii="Arial" w:hAnsi="Arial" w:cs="Arial"/>
        </w:rPr>
      </w:pPr>
      <w:r w:rsidRPr="007F58EB">
        <w:rPr>
          <w:rFonts w:ascii="Arial" w:hAnsi="Arial" w:cs="Arial"/>
        </w:rPr>
        <w:t>régionales de santé</w:t>
      </w:r>
    </w:p>
    <w:p w:rsidR="001A21A6" w:rsidRPr="00CF25C5" w:rsidRDefault="001A21A6" w:rsidP="007E5687">
      <w:pPr>
        <w:jc w:val="both"/>
        <w:rPr>
          <w:rFonts w:ascii="Arial" w:hAnsi="Arial" w:cs="Arial"/>
        </w:rPr>
      </w:pPr>
    </w:p>
    <w:p w:rsidR="007E5687" w:rsidRPr="00CF25C5" w:rsidRDefault="001A21A6" w:rsidP="007E5687">
      <w:pPr>
        <w:jc w:val="both"/>
        <w:rPr>
          <w:rFonts w:ascii="Arial" w:hAnsi="Arial" w:cs="Arial"/>
          <w:b/>
          <w:bCs/>
          <w:smallCaps/>
          <w:u w:val="single"/>
        </w:rPr>
      </w:pPr>
      <w:r>
        <w:rPr>
          <w:rFonts w:ascii="Arial" w:hAnsi="Arial" w:cs="Arial"/>
          <w:b/>
          <w:bCs/>
          <w:smallCaps/>
          <w:u w:val="single"/>
        </w:rPr>
        <w:t>3.</w:t>
      </w:r>
      <w:r w:rsidR="007F58EB">
        <w:rPr>
          <w:rFonts w:ascii="Arial" w:hAnsi="Arial" w:cs="Arial"/>
          <w:b/>
          <w:bCs/>
          <w:smallCaps/>
          <w:u w:val="single"/>
        </w:rPr>
        <w:t>5</w:t>
      </w:r>
      <w:r w:rsidR="007E5687" w:rsidRPr="00CF25C5">
        <w:rPr>
          <w:rFonts w:ascii="Arial" w:hAnsi="Arial" w:cs="Arial"/>
          <w:b/>
          <w:bCs/>
          <w:smallCaps/>
          <w:u w:val="single"/>
        </w:rPr>
        <w:t xml:space="preserve">. RAPPORTS ANNUELS DE L’AGENCE DE LA BIOMEDECINE : </w:t>
      </w:r>
    </w:p>
    <w:p w:rsidR="007E5687" w:rsidRPr="00CF25C5" w:rsidRDefault="00316EDF" w:rsidP="007E5687">
      <w:pPr>
        <w:tabs>
          <w:tab w:val="left" w:pos="540"/>
        </w:tabs>
        <w:rPr>
          <w:rFonts w:ascii="Arial" w:hAnsi="Arial" w:cs="Arial"/>
        </w:rPr>
      </w:pPr>
      <w:hyperlink r:id="rId30" w:history="1">
        <w:r w:rsidR="007E5687" w:rsidRPr="00CF25C5">
          <w:rPr>
            <w:rStyle w:val="Lienhypertexte"/>
            <w:rFonts w:ascii="Arial" w:hAnsi="Arial" w:cs="Arial"/>
          </w:rPr>
          <w:t>http://www.agence-biomedecine.fr/professionnels/rapports-et-etudes.html</w:t>
        </w:r>
      </w:hyperlink>
      <w:r w:rsidR="007E5687" w:rsidRPr="00CF25C5">
        <w:rPr>
          <w:rFonts w:ascii="Arial" w:hAnsi="Arial" w:cs="Arial"/>
        </w:rPr>
        <w:t xml:space="preserve"> </w:t>
      </w:r>
    </w:p>
    <w:p w:rsidR="007E5687" w:rsidRDefault="007E5687" w:rsidP="007E5687">
      <w:pPr>
        <w:tabs>
          <w:tab w:val="left" w:pos="540"/>
        </w:tabs>
      </w:pPr>
      <w:r w:rsidRPr="00CF25C5">
        <w:rPr>
          <w:rFonts w:ascii="Arial" w:hAnsi="Arial" w:cs="Arial"/>
        </w:rPr>
        <w:t>Rapport annuel d’activité de l’Agence de la biomédecine</w:t>
      </w:r>
    </w:p>
    <w:sectPr w:rsidR="007E5687" w:rsidSect="007E568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A63" w:rsidRDefault="00D84A63">
      <w:r>
        <w:separator/>
      </w:r>
    </w:p>
  </w:endnote>
  <w:endnote w:type="continuationSeparator" w:id="0">
    <w:p w:rsidR="00D84A63" w:rsidRDefault="00D84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Gras">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63" w:rsidRDefault="00D84A63" w:rsidP="007E568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75</w:t>
    </w:r>
    <w:r>
      <w:rPr>
        <w:rStyle w:val="Numrodepage"/>
      </w:rPr>
      <w:fldChar w:fldCharType="end"/>
    </w:r>
  </w:p>
  <w:p w:rsidR="00D84A63" w:rsidRDefault="00D84A63" w:rsidP="007E5687">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63" w:rsidRPr="00F1648B" w:rsidRDefault="00D84A63">
    <w:pPr>
      <w:pStyle w:val="Pieddepage"/>
      <w:rPr>
        <w:rFonts w:ascii="Arial" w:hAnsi="Arial" w:cs="Arial"/>
        <w:sz w:val="20"/>
        <w:szCs w:val="20"/>
      </w:rPr>
    </w:pPr>
    <w:r w:rsidRPr="00F1648B">
      <w:rPr>
        <w:rFonts w:ascii="Arial" w:hAnsi="Arial" w:cs="Arial"/>
        <w:sz w:val="20"/>
        <w:szCs w:val="20"/>
      </w:rPr>
      <w:t>G</w:t>
    </w:r>
    <w:r>
      <w:rPr>
        <w:rFonts w:ascii="Arial" w:hAnsi="Arial" w:cs="Arial"/>
        <w:sz w:val="20"/>
        <w:szCs w:val="20"/>
      </w:rPr>
      <w:t xml:space="preserve">énétique - Guide d’inspection </w:t>
    </w:r>
    <w:r>
      <w:rPr>
        <w:rFonts w:ascii="Arial" w:hAnsi="Arial" w:cs="Arial"/>
        <w:sz w:val="20"/>
        <w:szCs w:val="20"/>
      </w:rPr>
      <w:t>J</w:t>
    </w:r>
    <w:r w:rsidR="00316EDF">
      <w:rPr>
        <w:rFonts w:ascii="Arial" w:hAnsi="Arial" w:cs="Arial"/>
        <w:sz w:val="20"/>
        <w:szCs w:val="20"/>
      </w:rPr>
      <w:t>uin</w:t>
    </w:r>
    <w:bookmarkStart w:id="0" w:name="_GoBack"/>
    <w:bookmarkEnd w:id="0"/>
    <w:r>
      <w:rPr>
        <w:rFonts w:ascii="Arial" w:hAnsi="Arial" w:cs="Arial"/>
        <w:sz w:val="20"/>
        <w:szCs w:val="20"/>
      </w:rPr>
      <w:t xml:space="preserve"> 2013</w:t>
    </w:r>
    <w:r w:rsidRPr="00F1648B">
      <w:rPr>
        <w:rFonts w:ascii="Arial" w:hAnsi="Arial" w:cs="Arial"/>
        <w:sz w:val="20"/>
        <w:szCs w:val="20"/>
      </w:rPr>
      <w:tab/>
      <w:t xml:space="preserve"> </w:t>
    </w:r>
    <w:r w:rsidRPr="00F1648B">
      <w:rPr>
        <w:rFonts w:ascii="Arial" w:hAnsi="Arial" w:cs="Arial"/>
        <w:sz w:val="20"/>
        <w:szCs w:val="20"/>
      </w:rPr>
      <w:tab/>
      <w:t xml:space="preserve">Page </w:t>
    </w:r>
    <w:r w:rsidRPr="00F1648B">
      <w:rPr>
        <w:rFonts w:ascii="Arial" w:hAnsi="Arial" w:cs="Arial"/>
        <w:sz w:val="20"/>
        <w:szCs w:val="20"/>
      </w:rPr>
      <w:fldChar w:fldCharType="begin"/>
    </w:r>
    <w:r w:rsidRPr="00F1648B">
      <w:rPr>
        <w:rFonts w:ascii="Arial" w:hAnsi="Arial" w:cs="Arial"/>
        <w:sz w:val="20"/>
        <w:szCs w:val="20"/>
      </w:rPr>
      <w:instrText xml:space="preserve"> PAGE </w:instrText>
    </w:r>
    <w:r w:rsidRPr="00F1648B">
      <w:rPr>
        <w:rFonts w:ascii="Arial" w:hAnsi="Arial" w:cs="Arial"/>
        <w:sz w:val="20"/>
        <w:szCs w:val="20"/>
      </w:rPr>
      <w:fldChar w:fldCharType="separate"/>
    </w:r>
    <w:r w:rsidR="00316EDF">
      <w:rPr>
        <w:rFonts w:ascii="Arial" w:hAnsi="Arial" w:cs="Arial"/>
        <w:noProof/>
        <w:sz w:val="20"/>
        <w:szCs w:val="20"/>
      </w:rPr>
      <w:t>1</w:t>
    </w:r>
    <w:r w:rsidRPr="00F1648B">
      <w:rPr>
        <w:rFonts w:ascii="Arial" w:hAnsi="Arial" w:cs="Arial"/>
        <w:sz w:val="20"/>
        <w:szCs w:val="20"/>
      </w:rPr>
      <w:fldChar w:fldCharType="end"/>
    </w:r>
    <w:r w:rsidRPr="00F1648B">
      <w:rPr>
        <w:rFonts w:ascii="Arial" w:hAnsi="Arial" w:cs="Arial"/>
        <w:sz w:val="20"/>
        <w:szCs w:val="20"/>
      </w:rPr>
      <w:t xml:space="preserve"> sur </w:t>
    </w:r>
    <w:r w:rsidRPr="00F1648B">
      <w:rPr>
        <w:rFonts w:ascii="Arial" w:hAnsi="Arial" w:cs="Arial"/>
        <w:sz w:val="20"/>
        <w:szCs w:val="20"/>
      </w:rPr>
      <w:fldChar w:fldCharType="begin"/>
    </w:r>
    <w:r w:rsidRPr="00F1648B">
      <w:rPr>
        <w:rFonts w:ascii="Arial" w:hAnsi="Arial" w:cs="Arial"/>
        <w:sz w:val="20"/>
        <w:szCs w:val="20"/>
      </w:rPr>
      <w:instrText xml:space="preserve"> NUMPAGES </w:instrText>
    </w:r>
    <w:r w:rsidRPr="00F1648B">
      <w:rPr>
        <w:rFonts w:ascii="Arial" w:hAnsi="Arial" w:cs="Arial"/>
        <w:sz w:val="20"/>
        <w:szCs w:val="20"/>
      </w:rPr>
      <w:fldChar w:fldCharType="separate"/>
    </w:r>
    <w:r w:rsidR="00316EDF">
      <w:rPr>
        <w:rFonts w:ascii="Arial" w:hAnsi="Arial" w:cs="Arial"/>
        <w:noProof/>
        <w:sz w:val="20"/>
        <w:szCs w:val="20"/>
      </w:rPr>
      <w:t>57</w:t>
    </w:r>
    <w:r w:rsidRPr="00F1648B">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DF" w:rsidRDefault="00316E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A63" w:rsidRDefault="00D84A63">
      <w:r>
        <w:separator/>
      </w:r>
    </w:p>
  </w:footnote>
  <w:footnote w:type="continuationSeparator" w:id="0">
    <w:p w:rsidR="00D84A63" w:rsidRDefault="00D84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DF" w:rsidRDefault="00316ED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A63" w:rsidRPr="00516B30" w:rsidRDefault="00D84A63">
    <w:pPr>
      <w:pStyle w:val="En-tte"/>
      <w:rPr>
        <w:rFonts w:ascii="Arial" w:hAnsi="Arial" w:cs="Arial"/>
      </w:rPr>
    </w:pPr>
    <w:r>
      <w:rPr>
        <w:rFonts w:ascii="Arial" w:hAnsi="Arial"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EDF" w:rsidRDefault="00316ED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A"/>
      </v:shape>
    </w:pict>
  </w:numPicBullet>
  <w:abstractNum w:abstractNumId="0">
    <w:nsid w:val="04794761"/>
    <w:multiLevelType w:val="hybridMultilevel"/>
    <w:tmpl w:val="438220AA"/>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
    <w:nsid w:val="0AEF2FDD"/>
    <w:multiLevelType w:val="hybridMultilevel"/>
    <w:tmpl w:val="B596E0FC"/>
    <w:lvl w:ilvl="0" w:tplc="E540748C">
      <w:start w:val="1"/>
      <w:numFmt w:val="bullet"/>
      <w:lvlText w:val="□"/>
      <w:lvlJc w:val="left"/>
      <w:pPr>
        <w:tabs>
          <w:tab w:val="num" w:pos="360"/>
        </w:tabs>
        <w:ind w:left="36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B2E1795"/>
    <w:multiLevelType w:val="hybridMultilevel"/>
    <w:tmpl w:val="C0307FF6"/>
    <w:lvl w:ilvl="0" w:tplc="E540748C">
      <w:start w:val="1"/>
      <w:numFmt w:val="bullet"/>
      <w:lvlText w:val="□"/>
      <w:lvlJc w:val="left"/>
      <w:pPr>
        <w:tabs>
          <w:tab w:val="num" w:pos="1494"/>
        </w:tabs>
        <w:ind w:left="1494" w:hanging="360"/>
      </w:pPr>
      <w:rPr>
        <w:rFonts w:ascii="Courier New" w:hAnsi="Courier New" w:hint="default"/>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
    <w:nsid w:val="0EBE3D78"/>
    <w:multiLevelType w:val="hybridMultilevel"/>
    <w:tmpl w:val="7794D6F4"/>
    <w:lvl w:ilvl="0" w:tplc="040C0003">
      <w:start w:val="1"/>
      <w:numFmt w:val="bullet"/>
      <w:lvlText w:val="o"/>
      <w:lvlJc w:val="left"/>
      <w:pPr>
        <w:tabs>
          <w:tab w:val="num" w:pos="2484"/>
        </w:tabs>
        <w:ind w:left="2484" w:hanging="360"/>
      </w:pPr>
      <w:rPr>
        <w:rFonts w:ascii="Courier New" w:hAnsi="Courier New" w:cs="Courier New"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2BE10C1B"/>
    <w:multiLevelType w:val="hybridMultilevel"/>
    <w:tmpl w:val="6A780424"/>
    <w:lvl w:ilvl="0" w:tplc="42D455C6">
      <w:start w:val="1"/>
      <w:numFmt w:val="lowerLetter"/>
      <w:lvlText w:val="%1)"/>
      <w:lvlJc w:val="left"/>
      <w:pPr>
        <w:ind w:left="720" w:hanging="360"/>
      </w:pPr>
      <w:rPr>
        <w:rFonts w:ascii="Arial" w:eastAsia="Times New Roman" w:hAnsi="Arial" w:cs="Arial"/>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C3365EF"/>
    <w:multiLevelType w:val="hybridMultilevel"/>
    <w:tmpl w:val="01A4629E"/>
    <w:lvl w:ilvl="0" w:tplc="38BE2886">
      <w:start w:val="1"/>
      <w:numFmt w:val="upperLetter"/>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01">
      <w:start w:val="1"/>
      <w:numFmt w:val="bullet"/>
      <w:lvlText w:val=""/>
      <w:lvlJc w:val="left"/>
      <w:pPr>
        <w:tabs>
          <w:tab w:val="num" w:pos="1440"/>
        </w:tabs>
        <w:ind w:left="1440" w:hanging="360"/>
      </w:pPr>
      <w:rPr>
        <w:rFonts w:ascii="Symbol" w:hAnsi="Symbol" w:hint="default"/>
      </w:rPr>
    </w:lvl>
    <w:lvl w:ilvl="3" w:tplc="040C0001">
      <w:start w:val="1"/>
      <w:numFmt w:val="bullet"/>
      <w:lvlText w:val=""/>
      <w:lvlJc w:val="left"/>
      <w:pPr>
        <w:tabs>
          <w:tab w:val="num" w:pos="1440"/>
        </w:tabs>
        <w:ind w:left="1440" w:hanging="360"/>
      </w:pPr>
      <w:rPr>
        <w:rFonts w:ascii="Symbol" w:hAnsi="Symbol" w:hint="default"/>
      </w:r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DF379EE"/>
    <w:multiLevelType w:val="hybridMultilevel"/>
    <w:tmpl w:val="5F689822"/>
    <w:lvl w:ilvl="0" w:tplc="040C0007">
      <w:start w:val="1"/>
      <w:numFmt w:val="bullet"/>
      <w:lvlText w:val=""/>
      <w:lvlPicBulletId w:val="0"/>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nsid w:val="34F271AC"/>
    <w:multiLevelType w:val="hybridMultilevel"/>
    <w:tmpl w:val="3F8E7586"/>
    <w:lvl w:ilvl="0" w:tplc="8130B2C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E405C6A"/>
    <w:multiLevelType w:val="hybridMultilevel"/>
    <w:tmpl w:val="40E26EA4"/>
    <w:lvl w:ilvl="0" w:tplc="080638D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E6606F7"/>
    <w:multiLevelType w:val="hybridMultilevel"/>
    <w:tmpl w:val="2F94CC12"/>
    <w:lvl w:ilvl="0" w:tplc="282EB0E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2296F4F"/>
    <w:multiLevelType w:val="hybridMultilevel"/>
    <w:tmpl w:val="EBCA53A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4CA2A84"/>
    <w:multiLevelType w:val="hybridMultilevel"/>
    <w:tmpl w:val="DEFE72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8D00ABF"/>
    <w:multiLevelType w:val="hybridMultilevel"/>
    <w:tmpl w:val="B70CE1F8"/>
    <w:lvl w:ilvl="0" w:tplc="C7C8EE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CE8347E"/>
    <w:multiLevelType w:val="multilevel"/>
    <w:tmpl w:val="1E68F7D2"/>
    <w:lvl w:ilvl="0">
      <w:start w:val="3"/>
      <w:numFmt w:val="decimal"/>
      <w:pStyle w:val="Titre4"/>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CF5280E"/>
    <w:multiLevelType w:val="hybridMultilevel"/>
    <w:tmpl w:val="C7883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FB47838"/>
    <w:multiLevelType w:val="hybridMultilevel"/>
    <w:tmpl w:val="9F90DFAE"/>
    <w:lvl w:ilvl="0" w:tplc="E540748C">
      <w:start w:val="1"/>
      <w:numFmt w:val="bullet"/>
      <w:lvlText w:val="□"/>
      <w:lvlJc w:val="left"/>
      <w:pPr>
        <w:tabs>
          <w:tab w:val="num" w:pos="360"/>
        </w:tabs>
        <w:ind w:left="36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7A52E27"/>
    <w:multiLevelType w:val="multilevel"/>
    <w:tmpl w:val="9FAE53B8"/>
    <w:lvl w:ilvl="0">
      <w:start w:val="1"/>
      <w:numFmt w:val="none"/>
      <w:lvlText w:val=""/>
      <w:lvlJc w:val="left"/>
      <w:pPr>
        <w:tabs>
          <w:tab w:val="num" w:pos="717"/>
        </w:tabs>
        <w:ind w:left="717" w:hanging="360"/>
      </w:pPr>
      <w:rPr>
        <w:rFonts w:hint="default"/>
      </w:rPr>
    </w:lvl>
    <w:lvl w:ilvl="1">
      <w:start w:val="1"/>
      <w:numFmt w:val="upperLetter"/>
      <w:suff w:val="space"/>
      <w:lvlText w:val="%2 -"/>
      <w:lvlJc w:val="left"/>
      <w:pPr>
        <w:ind w:left="451" w:hanging="94"/>
      </w:pPr>
      <w:rPr>
        <w:rFonts w:hint="default"/>
      </w:rPr>
    </w:lvl>
    <w:lvl w:ilvl="2">
      <w:start w:val="1"/>
      <w:numFmt w:val="decimal"/>
      <w:suff w:val="space"/>
      <w:lvlText w:val="%3-"/>
      <w:lvlJc w:val="left"/>
      <w:pPr>
        <w:ind w:left="357" w:firstLine="0"/>
      </w:pPr>
      <w:rPr>
        <w:rFonts w:hint="default"/>
        <w:color w:val="0070C0"/>
      </w:rPr>
    </w:lvl>
    <w:lvl w:ilvl="3">
      <w:start w:val="1"/>
      <w:numFmt w:val="decimal"/>
      <w:suff w:val="space"/>
      <w:lvlText w:val="%3.%4 -"/>
      <w:lvlJc w:val="left"/>
      <w:pPr>
        <w:ind w:left="357" w:firstLine="0"/>
      </w:pPr>
      <w:rPr>
        <w:rFonts w:hint="default"/>
        <w:i w:val="0"/>
        <w:color w:val="auto"/>
      </w:rPr>
    </w:lvl>
    <w:lvl w:ilvl="4">
      <w:start w:val="1"/>
      <w:numFmt w:val="lowerLetter"/>
      <w:suff w:val="space"/>
      <w:lvlText w:val="%5."/>
      <w:lvlJc w:val="left"/>
      <w:pPr>
        <w:ind w:left="357" w:firstLine="0"/>
      </w:pPr>
      <w:rPr>
        <w:rFonts w:hint="default"/>
      </w:rPr>
    </w:lvl>
    <w:lvl w:ilvl="5">
      <w:start w:val="1"/>
      <w:numFmt w:val="bullet"/>
      <w:lvlText w:val=""/>
      <w:lvlJc w:val="left"/>
      <w:pPr>
        <w:tabs>
          <w:tab w:val="num" w:pos="-3"/>
        </w:tabs>
        <w:ind w:left="357" w:firstLine="0"/>
      </w:pPr>
      <w:rPr>
        <w:rFonts w:ascii="Wingdings" w:hAnsi="Wingdings" w:hint="default"/>
      </w:rPr>
    </w:lvl>
    <w:lvl w:ilvl="6">
      <w:start w:val="1"/>
      <w:numFmt w:val="none"/>
      <w:suff w:val="nothing"/>
      <w:lvlText w:val=""/>
      <w:lvlJc w:val="left"/>
      <w:pPr>
        <w:ind w:left="357" w:firstLine="0"/>
      </w:pPr>
      <w:rPr>
        <w:rFonts w:hint="default"/>
      </w:rPr>
    </w:lvl>
    <w:lvl w:ilvl="7">
      <w:start w:val="1"/>
      <w:numFmt w:val="none"/>
      <w:suff w:val="nothing"/>
      <w:lvlText w:val=""/>
      <w:lvlJc w:val="left"/>
      <w:pPr>
        <w:ind w:left="357" w:firstLine="0"/>
      </w:pPr>
      <w:rPr>
        <w:rFonts w:hint="default"/>
      </w:rPr>
    </w:lvl>
    <w:lvl w:ilvl="8">
      <w:start w:val="1"/>
      <w:numFmt w:val="none"/>
      <w:suff w:val="nothing"/>
      <w:lvlText w:val=""/>
      <w:lvlJc w:val="left"/>
      <w:pPr>
        <w:ind w:left="357" w:firstLine="0"/>
      </w:pPr>
      <w:rPr>
        <w:rFonts w:hint="default"/>
      </w:rPr>
    </w:lvl>
  </w:abstractNum>
  <w:abstractNum w:abstractNumId="17">
    <w:nsid w:val="5A5C3964"/>
    <w:multiLevelType w:val="hybridMultilevel"/>
    <w:tmpl w:val="3852E98A"/>
    <w:lvl w:ilvl="0" w:tplc="040C0001">
      <w:start w:val="1"/>
      <w:numFmt w:val="bullet"/>
      <w:lvlText w:val=""/>
      <w:lvlJc w:val="left"/>
      <w:pPr>
        <w:tabs>
          <w:tab w:val="num" w:pos="540"/>
        </w:tabs>
        <w:ind w:left="5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D9C4CC54">
      <w:start w:val="5"/>
      <w:numFmt w:val="bullet"/>
      <w:lvlText w:val="-"/>
      <w:lvlJc w:val="left"/>
      <w:pPr>
        <w:tabs>
          <w:tab w:val="num" w:pos="757"/>
        </w:tabs>
        <w:ind w:left="757" w:hanging="360"/>
      </w:pPr>
      <w:rPr>
        <w:rFonts w:ascii="Arial Narrow" w:eastAsia="Times New Roman" w:hAnsi="Arial Narrow" w:cs="Arial"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8">
    <w:nsid w:val="5B896B90"/>
    <w:multiLevelType w:val="hybridMultilevel"/>
    <w:tmpl w:val="7B34F8D8"/>
    <w:lvl w:ilvl="0" w:tplc="32BE28DE">
      <w:start w:val="3"/>
      <w:numFmt w:val="bullet"/>
      <w:lvlText w:val="-"/>
      <w:lvlJc w:val="left"/>
      <w:pPr>
        <w:tabs>
          <w:tab w:val="num" w:pos="1060"/>
        </w:tabs>
        <w:ind w:left="1060" w:hanging="360"/>
      </w:pPr>
      <w:rPr>
        <w:rFonts w:ascii="Helvetica" w:eastAsia="Helvetica" w:hAnsi="Helvetica" w:cs="Helvetica" w:hint="default"/>
        <w:w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BD95CCF"/>
    <w:multiLevelType w:val="hybridMultilevel"/>
    <w:tmpl w:val="7CA8DFD0"/>
    <w:lvl w:ilvl="0" w:tplc="E540748C">
      <w:start w:val="1"/>
      <w:numFmt w:val="bullet"/>
      <w:lvlText w:val="□"/>
      <w:lvlJc w:val="left"/>
      <w:pPr>
        <w:tabs>
          <w:tab w:val="num" w:pos="360"/>
        </w:tabs>
        <w:ind w:left="36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D5011EE"/>
    <w:multiLevelType w:val="hybridMultilevel"/>
    <w:tmpl w:val="DCEE18A8"/>
    <w:lvl w:ilvl="0" w:tplc="040C0003">
      <w:start w:val="1"/>
      <w:numFmt w:val="bullet"/>
      <w:lvlText w:val="o"/>
      <w:lvlJc w:val="left"/>
      <w:pPr>
        <w:tabs>
          <w:tab w:val="num" w:pos="2484"/>
        </w:tabs>
        <w:ind w:left="2484"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27860D7"/>
    <w:multiLevelType w:val="hybridMultilevel"/>
    <w:tmpl w:val="83C000FC"/>
    <w:lvl w:ilvl="0" w:tplc="55760E5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3F56FF2"/>
    <w:multiLevelType w:val="hybridMultilevel"/>
    <w:tmpl w:val="0F360808"/>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62D89450">
      <w:start w:val="18"/>
      <w:numFmt w:val="bullet"/>
      <w:lvlText w:val=""/>
      <w:lvlJc w:val="left"/>
      <w:pPr>
        <w:tabs>
          <w:tab w:val="num" w:pos="2508"/>
        </w:tabs>
        <w:ind w:left="2508" w:hanging="360"/>
      </w:pPr>
      <w:rPr>
        <w:rFonts w:ascii="Wingdings" w:eastAsia="Times New Roman" w:hAnsi="Wingdings" w:cs="Arial"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3">
    <w:nsid w:val="6A201019"/>
    <w:multiLevelType w:val="hybridMultilevel"/>
    <w:tmpl w:val="16C01686"/>
    <w:lvl w:ilvl="0" w:tplc="040C0003">
      <w:start w:val="1"/>
      <w:numFmt w:val="bullet"/>
      <w:lvlText w:val="o"/>
      <w:lvlJc w:val="left"/>
      <w:pPr>
        <w:tabs>
          <w:tab w:val="num" w:pos="2484"/>
        </w:tabs>
        <w:ind w:left="2484"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37177C2"/>
    <w:multiLevelType w:val="hybridMultilevel"/>
    <w:tmpl w:val="0A8C19A0"/>
    <w:lvl w:ilvl="0" w:tplc="040C0003">
      <w:start w:val="1"/>
      <w:numFmt w:val="bullet"/>
      <w:lvlText w:val="o"/>
      <w:lvlJc w:val="left"/>
      <w:pPr>
        <w:tabs>
          <w:tab w:val="num" w:pos="2484"/>
        </w:tabs>
        <w:ind w:left="2484"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4424DB7"/>
    <w:multiLevelType w:val="hybridMultilevel"/>
    <w:tmpl w:val="2C22A082"/>
    <w:lvl w:ilvl="0" w:tplc="C39A6318">
      <w:start w:val="1"/>
      <w:numFmt w:val="upperRoman"/>
      <w:lvlText w:val="%1-"/>
      <w:lvlJc w:val="left"/>
      <w:pPr>
        <w:ind w:left="1080" w:hanging="72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6F86568"/>
    <w:multiLevelType w:val="hybridMultilevel"/>
    <w:tmpl w:val="1DD862AA"/>
    <w:lvl w:ilvl="0" w:tplc="E540748C">
      <w:start w:val="1"/>
      <w:numFmt w:val="bullet"/>
      <w:lvlText w:val="□"/>
      <w:lvlJc w:val="left"/>
      <w:pPr>
        <w:tabs>
          <w:tab w:val="num" w:pos="1494"/>
        </w:tabs>
        <w:ind w:left="1494" w:hanging="360"/>
      </w:pPr>
      <w:rPr>
        <w:rFonts w:ascii="Courier New" w:hAnsi="Courier New" w:hint="default"/>
      </w:rPr>
    </w:lvl>
    <w:lvl w:ilvl="1" w:tplc="040C0003">
      <w:start w:val="1"/>
      <w:numFmt w:val="bullet"/>
      <w:lvlText w:val="o"/>
      <w:lvlJc w:val="left"/>
      <w:pPr>
        <w:tabs>
          <w:tab w:val="num" w:pos="2574"/>
        </w:tabs>
        <w:ind w:left="2574" w:hanging="360"/>
      </w:pPr>
      <w:rPr>
        <w:rFonts w:ascii="Courier New" w:hAnsi="Courier New" w:cs="Courier New" w:hint="default"/>
      </w:rPr>
    </w:lvl>
    <w:lvl w:ilvl="2" w:tplc="040C0005">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27">
    <w:nsid w:val="79633021"/>
    <w:multiLevelType w:val="hybridMultilevel"/>
    <w:tmpl w:val="637E433E"/>
    <w:lvl w:ilvl="0" w:tplc="040C0001">
      <w:start w:val="1"/>
      <w:numFmt w:val="bullet"/>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8">
    <w:nsid w:val="7F677781"/>
    <w:multiLevelType w:val="hybridMultilevel"/>
    <w:tmpl w:val="CF6E422C"/>
    <w:lvl w:ilvl="0" w:tplc="040C0003">
      <w:start w:val="1"/>
      <w:numFmt w:val="bullet"/>
      <w:lvlText w:val="o"/>
      <w:lvlJc w:val="left"/>
      <w:pPr>
        <w:tabs>
          <w:tab w:val="num" w:pos="2484"/>
        </w:tabs>
        <w:ind w:left="2484"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2"/>
  </w:num>
  <w:num w:numId="3">
    <w:abstractNumId w:val="5"/>
  </w:num>
  <w:num w:numId="4">
    <w:abstractNumId w:val="10"/>
  </w:num>
  <w:num w:numId="5">
    <w:abstractNumId w:val="17"/>
  </w:num>
  <w:num w:numId="6">
    <w:abstractNumId w:val="27"/>
  </w:num>
  <w:num w:numId="7">
    <w:abstractNumId w:val="0"/>
  </w:num>
  <w:num w:numId="8">
    <w:abstractNumId w:val="6"/>
  </w:num>
  <w:num w:numId="9">
    <w:abstractNumId w:val="18"/>
  </w:num>
  <w:num w:numId="10">
    <w:abstractNumId w:val="7"/>
  </w:num>
  <w:num w:numId="11">
    <w:abstractNumId w:val="3"/>
  </w:num>
  <w:num w:numId="12">
    <w:abstractNumId w:val="28"/>
  </w:num>
  <w:num w:numId="13">
    <w:abstractNumId w:val="24"/>
  </w:num>
  <w:num w:numId="14">
    <w:abstractNumId w:val="23"/>
  </w:num>
  <w:num w:numId="15">
    <w:abstractNumId w:val="20"/>
  </w:num>
  <w:num w:numId="16">
    <w:abstractNumId w:val="9"/>
  </w:num>
  <w:num w:numId="17">
    <w:abstractNumId w:val="19"/>
  </w:num>
  <w:num w:numId="18">
    <w:abstractNumId w:val="26"/>
  </w:num>
  <w:num w:numId="19">
    <w:abstractNumId w:val="1"/>
  </w:num>
  <w:num w:numId="20">
    <w:abstractNumId w:val="2"/>
  </w:num>
  <w:num w:numId="21">
    <w:abstractNumId w:val="15"/>
  </w:num>
  <w:num w:numId="22">
    <w:abstractNumId w:val="14"/>
  </w:num>
  <w:num w:numId="23">
    <w:abstractNumId w:val="16"/>
  </w:num>
  <w:num w:numId="24">
    <w:abstractNumId w:val="21"/>
  </w:num>
  <w:num w:numId="25">
    <w:abstractNumId w:val="8"/>
  </w:num>
  <w:num w:numId="26">
    <w:abstractNumId w:val="12"/>
  </w:num>
  <w:num w:numId="27">
    <w:abstractNumId w:val="11"/>
  </w:num>
  <w:num w:numId="28">
    <w:abstractNumId w:val="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AE7"/>
    <w:rsid w:val="00005C3F"/>
    <w:rsid w:val="000128BF"/>
    <w:rsid w:val="0002092A"/>
    <w:rsid w:val="00026AE2"/>
    <w:rsid w:val="00034CFB"/>
    <w:rsid w:val="0003512D"/>
    <w:rsid w:val="00036C03"/>
    <w:rsid w:val="00041BB5"/>
    <w:rsid w:val="00042F54"/>
    <w:rsid w:val="00063F84"/>
    <w:rsid w:val="00064DA4"/>
    <w:rsid w:val="00071918"/>
    <w:rsid w:val="00074FFC"/>
    <w:rsid w:val="00086FE1"/>
    <w:rsid w:val="000873C9"/>
    <w:rsid w:val="0008740C"/>
    <w:rsid w:val="000A0893"/>
    <w:rsid w:val="000A5E33"/>
    <w:rsid w:val="000B6AB5"/>
    <w:rsid w:val="000C4007"/>
    <w:rsid w:val="000D4728"/>
    <w:rsid w:val="000E5954"/>
    <w:rsid w:val="000E75D8"/>
    <w:rsid w:val="000F115B"/>
    <w:rsid w:val="0010777E"/>
    <w:rsid w:val="001132AF"/>
    <w:rsid w:val="001220F4"/>
    <w:rsid w:val="0013037F"/>
    <w:rsid w:val="00141588"/>
    <w:rsid w:val="00142060"/>
    <w:rsid w:val="001662A0"/>
    <w:rsid w:val="00170A13"/>
    <w:rsid w:val="001719D7"/>
    <w:rsid w:val="00180C33"/>
    <w:rsid w:val="0018377E"/>
    <w:rsid w:val="00185FA7"/>
    <w:rsid w:val="00187FD1"/>
    <w:rsid w:val="001A0914"/>
    <w:rsid w:val="001A21A6"/>
    <w:rsid w:val="001C546E"/>
    <w:rsid w:val="001E2CCA"/>
    <w:rsid w:val="001E5E0F"/>
    <w:rsid w:val="001E7D26"/>
    <w:rsid w:val="00213F4C"/>
    <w:rsid w:val="00216320"/>
    <w:rsid w:val="0022482F"/>
    <w:rsid w:val="0023621B"/>
    <w:rsid w:val="0026215F"/>
    <w:rsid w:val="00265513"/>
    <w:rsid w:val="00297077"/>
    <w:rsid w:val="002B273E"/>
    <w:rsid w:val="002C205C"/>
    <w:rsid w:val="002C2920"/>
    <w:rsid w:val="002C5CFB"/>
    <w:rsid w:val="002E7687"/>
    <w:rsid w:val="002F0488"/>
    <w:rsid w:val="002F12A2"/>
    <w:rsid w:val="00304171"/>
    <w:rsid w:val="00306565"/>
    <w:rsid w:val="00316EDF"/>
    <w:rsid w:val="00324E3E"/>
    <w:rsid w:val="00325A2F"/>
    <w:rsid w:val="003454B1"/>
    <w:rsid w:val="003503F1"/>
    <w:rsid w:val="00363362"/>
    <w:rsid w:val="00383386"/>
    <w:rsid w:val="003975F5"/>
    <w:rsid w:val="003B1C7E"/>
    <w:rsid w:val="003C320C"/>
    <w:rsid w:val="003F2C9C"/>
    <w:rsid w:val="00421B09"/>
    <w:rsid w:val="004259A2"/>
    <w:rsid w:val="0042625A"/>
    <w:rsid w:val="00426808"/>
    <w:rsid w:val="004401F4"/>
    <w:rsid w:val="0045024F"/>
    <w:rsid w:val="00454F39"/>
    <w:rsid w:val="004720A8"/>
    <w:rsid w:val="00472A72"/>
    <w:rsid w:val="00473990"/>
    <w:rsid w:val="004A11A0"/>
    <w:rsid w:val="004A60C5"/>
    <w:rsid w:val="004A6B55"/>
    <w:rsid w:val="004B330E"/>
    <w:rsid w:val="004B693D"/>
    <w:rsid w:val="004C380F"/>
    <w:rsid w:val="004F02D8"/>
    <w:rsid w:val="005016F0"/>
    <w:rsid w:val="00504B07"/>
    <w:rsid w:val="00516B30"/>
    <w:rsid w:val="00523E4B"/>
    <w:rsid w:val="00533CB2"/>
    <w:rsid w:val="005340F3"/>
    <w:rsid w:val="00537631"/>
    <w:rsid w:val="00540D56"/>
    <w:rsid w:val="005447BF"/>
    <w:rsid w:val="005453FF"/>
    <w:rsid w:val="00552FD4"/>
    <w:rsid w:val="00565629"/>
    <w:rsid w:val="00584A2C"/>
    <w:rsid w:val="005865D0"/>
    <w:rsid w:val="00594C14"/>
    <w:rsid w:val="005A7758"/>
    <w:rsid w:val="005B020F"/>
    <w:rsid w:val="005C4293"/>
    <w:rsid w:val="005C589F"/>
    <w:rsid w:val="005C7B83"/>
    <w:rsid w:val="005D3945"/>
    <w:rsid w:val="005D6281"/>
    <w:rsid w:val="005D7634"/>
    <w:rsid w:val="005F561F"/>
    <w:rsid w:val="00601A4A"/>
    <w:rsid w:val="00607019"/>
    <w:rsid w:val="006121FE"/>
    <w:rsid w:val="00613FC8"/>
    <w:rsid w:val="006141FE"/>
    <w:rsid w:val="00620765"/>
    <w:rsid w:val="006235E9"/>
    <w:rsid w:val="00631886"/>
    <w:rsid w:val="0063426D"/>
    <w:rsid w:val="00640CAD"/>
    <w:rsid w:val="006556EC"/>
    <w:rsid w:val="00656478"/>
    <w:rsid w:val="00667D3D"/>
    <w:rsid w:val="00686DFC"/>
    <w:rsid w:val="00690B95"/>
    <w:rsid w:val="00696E83"/>
    <w:rsid w:val="006B2D11"/>
    <w:rsid w:val="006D26A3"/>
    <w:rsid w:val="006E7E31"/>
    <w:rsid w:val="006F3016"/>
    <w:rsid w:val="006F595B"/>
    <w:rsid w:val="006F60ED"/>
    <w:rsid w:val="006F688A"/>
    <w:rsid w:val="00704CB8"/>
    <w:rsid w:val="007111C2"/>
    <w:rsid w:val="0071628F"/>
    <w:rsid w:val="00721C6F"/>
    <w:rsid w:val="00733BAC"/>
    <w:rsid w:val="00744463"/>
    <w:rsid w:val="007501D0"/>
    <w:rsid w:val="00774E29"/>
    <w:rsid w:val="00774EA8"/>
    <w:rsid w:val="007A6754"/>
    <w:rsid w:val="007B146F"/>
    <w:rsid w:val="007B4FB2"/>
    <w:rsid w:val="007C0F13"/>
    <w:rsid w:val="007D5EE9"/>
    <w:rsid w:val="007E3600"/>
    <w:rsid w:val="007E5687"/>
    <w:rsid w:val="007F1661"/>
    <w:rsid w:val="007F58EB"/>
    <w:rsid w:val="0080562F"/>
    <w:rsid w:val="00821CC6"/>
    <w:rsid w:val="00857EB3"/>
    <w:rsid w:val="00896734"/>
    <w:rsid w:val="008A2576"/>
    <w:rsid w:val="008A4DE1"/>
    <w:rsid w:val="008C0AE7"/>
    <w:rsid w:val="008E3211"/>
    <w:rsid w:val="008F4891"/>
    <w:rsid w:val="00902277"/>
    <w:rsid w:val="009061F3"/>
    <w:rsid w:val="009177FB"/>
    <w:rsid w:val="00926076"/>
    <w:rsid w:val="009268DC"/>
    <w:rsid w:val="00930C4A"/>
    <w:rsid w:val="00937842"/>
    <w:rsid w:val="00965ABD"/>
    <w:rsid w:val="00976D26"/>
    <w:rsid w:val="0098370D"/>
    <w:rsid w:val="00985938"/>
    <w:rsid w:val="009B0610"/>
    <w:rsid w:val="009D0739"/>
    <w:rsid w:val="009F4BBC"/>
    <w:rsid w:val="00A04B3E"/>
    <w:rsid w:val="00A06E56"/>
    <w:rsid w:val="00A137E3"/>
    <w:rsid w:val="00A25B2F"/>
    <w:rsid w:val="00A32219"/>
    <w:rsid w:val="00A52936"/>
    <w:rsid w:val="00A65457"/>
    <w:rsid w:val="00AC2C81"/>
    <w:rsid w:val="00AC54D4"/>
    <w:rsid w:val="00AC62F3"/>
    <w:rsid w:val="00AD2728"/>
    <w:rsid w:val="00AF4ADD"/>
    <w:rsid w:val="00B02B90"/>
    <w:rsid w:val="00B04257"/>
    <w:rsid w:val="00B11DF9"/>
    <w:rsid w:val="00B241D2"/>
    <w:rsid w:val="00B52DCD"/>
    <w:rsid w:val="00B635AD"/>
    <w:rsid w:val="00B651D6"/>
    <w:rsid w:val="00B7364B"/>
    <w:rsid w:val="00B834FE"/>
    <w:rsid w:val="00B903F4"/>
    <w:rsid w:val="00BA2717"/>
    <w:rsid w:val="00BC65D1"/>
    <w:rsid w:val="00BE44F8"/>
    <w:rsid w:val="00BF1788"/>
    <w:rsid w:val="00BF19BD"/>
    <w:rsid w:val="00BF6B5E"/>
    <w:rsid w:val="00C0415F"/>
    <w:rsid w:val="00C768A3"/>
    <w:rsid w:val="00C86D33"/>
    <w:rsid w:val="00C92331"/>
    <w:rsid w:val="00CA1D78"/>
    <w:rsid w:val="00CD2085"/>
    <w:rsid w:val="00CD397A"/>
    <w:rsid w:val="00CE239B"/>
    <w:rsid w:val="00CE36F2"/>
    <w:rsid w:val="00CE4928"/>
    <w:rsid w:val="00CF517A"/>
    <w:rsid w:val="00CF6F89"/>
    <w:rsid w:val="00D03631"/>
    <w:rsid w:val="00D05B43"/>
    <w:rsid w:val="00D27823"/>
    <w:rsid w:val="00D308ED"/>
    <w:rsid w:val="00D548CC"/>
    <w:rsid w:val="00D615D5"/>
    <w:rsid w:val="00D84A63"/>
    <w:rsid w:val="00D9647D"/>
    <w:rsid w:val="00DA3869"/>
    <w:rsid w:val="00DA6F99"/>
    <w:rsid w:val="00DC7CE0"/>
    <w:rsid w:val="00DD1C17"/>
    <w:rsid w:val="00DE0DDC"/>
    <w:rsid w:val="00DF5093"/>
    <w:rsid w:val="00E12437"/>
    <w:rsid w:val="00E12FA2"/>
    <w:rsid w:val="00E13418"/>
    <w:rsid w:val="00E33360"/>
    <w:rsid w:val="00E37958"/>
    <w:rsid w:val="00E45332"/>
    <w:rsid w:val="00E50031"/>
    <w:rsid w:val="00E53A42"/>
    <w:rsid w:val="00E623BA"/>
    <w:rsid w:val="00E6496F"/>
    <w:rsid w:val="00E7450E"/>
    <w:rsid w:val="00E76450"/>
    <w:rsid w:val="00E848CF"/>
    <w:rsid w:val="00E90DD3"/>
    <w:rsid w:val="00E9748E"/>
    <w:rsid w:val="00EB38E7"/>
    <w:rsid w:val="00EB4EFF"/>
    <w:rsid w:val="00EB5B23"/>
    <w:rsid w:val="00EF4A39"/>
    <w:rsid w:val="00F15700"/>
    <w:rsid w:val="00F20700"/>
    <w:rsid w:val="00F22397"/>
    <w:rsid w:val="00F341BE"/>
    <w:rsid w:val="00F47DAF"/>
    <w:rsid w:val="00F73A44"/>
    <w:rsid w:val="00FA1B56"/>
    <w:rsid w:val="00FA1EC3"/>
    <w:rsid w:val="00FB415F"/>
    <w:rsid w:val="00FB45D3"/>
    <w:rsid w:val="00FB7873"/>
    <w:rsid w:val="00FC4BDD"/>
    <w:rsid w:val="00FC5EC0"/>
    <w:rsid w:val="00FD3CDC"/>
    <w:rsid w:val="00FE0D95"/>
    <w:rsid w:val="00FE3765"/>
    <w:rsid w:val="00FE48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heading 2" w:semiHidden="1" w:unhideWhenUsed="1"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E848CF"/>
    <w:rPr>
      <w:rFonts w:ascii="Arial Narrow" w:hAnsi="Arial Narrow"/>
    </w:rPr>
  </w:style>
  <w:style w:type="paragraph" w:styleId="Titre3">
    <w:name w:val="heading 3"/>
    <w:basedOn w:val="Normal"/>
    <w:next w:val="Normal"/>
    <w:qFormat/>
    <w:rsid w:val="008C0AE7"/>
    <w:pPr>
      <w:keepNext/>
      <w:jc w:val="center"/>
      <w:outlineLvl w:val="2"/>
    </w:pPr>
    <w:rPr>
      <w:rFonts w:ascii="Arial" w:hAnsi="Arial" w:cs="Arial"/>
      <w:b/>
      <w:bCs/>
      <w:sz w:val="22"/>
      <w:szCs w:val="12"/>
    </w:rPr>
  </w:style>
  <w:style w:type="paragraph" w:styleId="Titre4">
    <w:name w:val="heading 4"/>
    <w:basedOn w:val="Normal"/>
    <w:next w:val="Normal"/>
    <w:qFormat/>
    <w:rsid w:val="008C0AE7"/>
    <w:pPr>
      <w:keepNext/>
      <w:numPr>
        <w:numId w:val="1"/>
      </w:numPr>
      <w:jc w:val="both"/>
      <w:outlineLvl w:val="3"/>
    </w:pPr>
    <w:rPr>
      <w:rFonts w:ascii="Arial" w:hAnsi="Arial" w:cs="Arial"/>
      <w:b/>
      <w:bCs/>
      <w:sz w:val="22"/>
      <w:szCs w:val="12"/>
    </w:rPr>
  </w:style>
  <w:style w:type="paragraph" w:styleId="Titre5">
    <w:name w:val="heading 5"/>
    <w:basedOn w:val="Normal"/>
    <w:next w:val="Normal"/>
    <w:qFormat/>
    <w:rsid w:val="007E5687"/>
    <w:pPr>
      <w:spacing w:before="240" w:after="60"/>
      <w:outlineLvl w:val="4"/>
    </w:pPr>
    <w:rPr>
      <w:b/>
      <w:bCs/>
      <w:i/>
      <w:iCs/>
      <w:sz w:val="26"/>
      <w:szCs w:val="26"/>
    </w:rPr>
  </w:style>
  <w:style w:type="paragraph" w:styleId="Titre6">
    <w:name w:val="heading 6"/>
    <w:basedOn w:val="Normal"/>
    <w:next w:val="Normal"/>
    <w:rsid w:val="008C0AE7"/>
    <w:pPr>
      <w:keepNext/>
      <w:outlineLvl w:val="5"/>
    </w:pPr>
    <w:rPr>
      <w:rFonts w:ascii="Arial" w:hAnsi="Arial" w:cs="Arial"/>
      <w:b/>
      <w:bCs/>
      <w:sz w:val="24"/>
    </w:rPr>
  </w:style>
  <w:style w:type="paragraph" w:styleId="Titre7">
    <w:name w:val="heading 7"/>
    <w:basedOn w:val="Normal"/>
    <w:next w:val="Normal"/>
    <w:link w:val="Titre7Car"/>
    <w:semiHidden/>
    <w:unhideWhenUsed/>
    <w:qFormat/>
    <w:rsid w:val="00D27823"/>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C0AE7"/>
    <w:pPr>
      <w:tabs>
        <w:tab w:val="center" w:pos="4536"/>
        <w:tab w:val="right" w:pos="9072"/>
      </w:tabs>
    </w:pPr>
  </w:style>
  <w:style w:type="character" w:styleId="Lienhypertexte">
    <w:name w:val="Hyperlink"/>
    <w:rsid w:val="008C0AE7"/>
    <w:rPr>
      <w:color w:val="0000FF"/>
      <w:u w:val="single"/>
    </w:rPr>
  </w:style>
  <w:style w:type="paragraph" w:styleId="Pieddepage">
    <w:name w:val="footer"/>
    <w:basedOn w:val="Normal"/>
    <w:rsid w:val="008C0AE7"/>
    <w:pPr>
      <w:tabs>
        <w:tab w:val="center" w:pos="4536"/>
        <w:tab w:val="right" w:pos="9072"/>
      </w:tabs>
    </w:pPr>
    <w:rPr>
      <w:rFonts w:ascii="Times New Roman" w:hAnsi="Times New Roman"/>
      <w:sz w:val="24"/>
      <w:szCs w:val="24"/>
    </w:rPr>
  </w:style>
  <w:style w:type="character" w:styleId="Numrodepage">
    <w:name w:val="page number"/>
    <w:basedOn w:val="Policepardfaut"/>
    <w:rsid w:val="008C0AE7"/>
  </w:style>
  <w:style w:type="paragraph" w:styleId="Corpsdetexte">
    <w:name w:val="Body Text"/>
    <w:basedOn w:val="Normal"/>
    <w:rsid w:val="008C0AE7"/>
    <w:rPr>
      <w:rFonts w:ascii="Arial" w:hAnsi="Arial" w:cs="Arial"/>
      <w:i/>
      <w:iCs/>
      <w:sz w:val="22"/>
      <w:szCs w:val="12"/>
    </w:rPr>
  </w:style>
  <w:style w:type="paragraph" w:customStyle="1" w:styleId="NormalArialGras">
    <w:name w:val="Normal + Arial Gras"/>
    <w:aliases w:val="10 pt,Gras"/>
    <w:basedOn w:val="Normal"/>
    <w:rsid w:val="004B693D"/>
    <w:rPr>
      <w:rFonts w:ascii="Arial Gras" w:hAnsi="Arial Gras" w:cs="Arial"/>
      <w:b/>
    </w:rPr>
  </w:style>
  <w:style w:type="paragraph" w:styleId="Retraitcorpsdetexte">
    <w:name w:val="Body Text Indent"/>
    <w:basedOn w:val="Normal"/>
    <w:rsid w:val="007E5687"/>
    <w:pPr>
      <w:spacing w:after="120"/>
      <w:ind w:left="283"/>
    </w:pPr>
  </w:style>
  <w:style w:type="paragraph" w:styleId="Notedebasdepage">
    <w:name w:val="footnote text"/>
    <w:basedOn w:val="Normal"/>
    <w:link w:val="NotedebasdepageCar"/>
    <w:semiHidden/>
    <w:rsid w:val="007E5687"/>
    <w:rPr>
      <w:rFonts w:ascii="Times New Roman" w:hAnsi="Times New Roman"/>
    </w:rPr>
  </w:style>
  <w:style w:type="character" w:customStyle="1" w:styleId="NotedebasdepageCar">
    <w:name w:val="Note de bas de page Car"/>
    <w:link w:val="Notedebasdepage"/>
    <w:locked/>
    <w:rsid w:val="007E5687"/>
    <w:rPr>
      <w:lang w:val="fr-FR" w:eastAsia="fr-FR" w:bidi="ar-SA"/>
    </w:rPr>
  </w:style>
  <w:style w:type="paragraph" w:customStyle="1" w:styleId="StyleArial12ptGrasPetitesmajusculesCentrGauche-0">
    <w:name w:val="Style Arial 12 pt Gras Petites majuscules Centré Gauche :  -0..."/>
    <w:basedOn w:val="Normal"/>
    <w:rsid w:val="007E5687"/>
    <w:pPr>
      <w:ind w:left="-180"/>
      <w:jc w:val="center"/>
    </w:pPr>
    <w:rPr>
      <w:rFonts w:ascii="Arial" w:hAnsi="Arial"/>
      <w:b/>
      <w:bCs/>
      <w:smallCaps/>
    </w:rPr>
  </w:style>
  <w:style w:type="character" w:styleId="Accentuation">
    <w:name w:val="Emphasis"/>
    <w:rsid w:val="00565629"/>
    <w:rPr>
      <w:i/>
      <w:iCs/>
    </w:rPr>
  </w:style>
  <w:style w:type="character" w:styleId="lev">
    <w:name w:val="Strong"/>
    <w:rsid w:val="00565629"/>
    <w:rPr>
      <w:b/>
      <w:bCs/>
    </w:rPr>
  </w:style>
  <w:style w:type="paragraph" w:styleId="Textedebulles">
    <w:name w:val="Balloon Text"/>
    <w:basedOn w:val="Normal"/>
    <w:link w:val="TextedebullesCar"/>
    <w:rsid w:val="002E7687"/>
    <w:rPr>
      <w:rFonts w:ascii="Tahoma" w:hAnsi="Tahoma" w:cs="Tahoma"/>
      <w:sz w:val="16"/>
      <w:szCs w:val="16"/>
    </w:rPr>
  </w:style>
  <w:style w:type="character" w:customStyle="1" w:styleId="TextedebullesCar">
    <w:name w:val="Texte de bulles Car"/>
    <w:link w:val="Textedebulles"/>
    <w:rsid w:val="002E7687"/>
    <w:rPr>
      <w:rFonts w:ascii="Tahoma" w:hAnsi="Tahoma" w:cs="Tahoma"/>
      <w:sz w:val="16"/>
      <w:szCs w:val="16"/>
    </w:rPr>
  </w:style>
  <w:style w:type="character" w:customStyle="1" w:styleId="Titre7Car">
    <w:name w:val="Titre 7 Car"/>
    <w:link w:val="Titre7"/>
    <w:semiHidden/>
    <w:rsid w:val="00D27823"/>
    <w:rPr>
      <w:rFonts w:ascii="Calibri" w:eastAsia="Times New Roman" w:hAnsi="Calibri" w:cs="Times New Roman"/>
      <w:sz w:val="24"/>
      <w:szCs w:val="24"/>
    </w:rPr>
  </w:style>
  <w:style w:type="paragraph" w:customStyle="1" w:styleId="StyleStyleTitre2EncadrementSimpleBleu-vertfonc05pt">
    <w:name w:val="Style Style Titre 2 + Encadrement : (Simple Bleu-vert foncé  05 pt ..."/>
    <w:basedOn w:val="Normal"/>
    <w:autoRedefine/>
    <w:rsid w:val="00D27823"/>
    <w:pPr>
      <w:pBdr>
        <w:top w:val="single" w:sz="18" w:space="1" w:color="0070C0"/>
        <w:left w:val="single" w:sz="18" w:space="4" w:color="0070C0"/>
        <w:bottom w:val="single" w:sz="18" w:space="1" w:color="0070C0"/>
        <w:right w:val="single" w:sz="18" w:space="4" w:color="0070C0"/>
      </w:pBdr>
      <w:tabs>
        <w:tab w:val="left" w:pos="180"/>
        <w:tab w:val="left" w:pos="567"/>
        <w:tab w:val="left" w:pos="851"/>
      </w:tabs>
      <w:spacing w:before="240" w:after="240"/>
      <w:ind w:left="451"/>
      <w:jc w:val="center"/>
      <w:outlineLvl w:val="1"/>
    </w:pPr>
    <w:rPr>
      <w:rFonts w:ascii="Arial" w:hAnsi="Arial"/>
      <w:b/>
      <w:bCs/>
      <w:color w:val="0070C0"/>
      <w:sz w:val="28"/>
    </w:rPr>
  </w:style>
  <w:style w:type="paragraph" w:styleId="Paragraphedeliste">
    <w:name w:val="List Paragraph"/>
    <w:basedOn w:val="Normal"/>
    <w:uiPriority w:val="34"/>
    <w:rsid w:val="0010777E"/>
    <w:pPr>
      <w:ind w:left="708"/>
    </w:pPr>
  </w:style>
  <w:style w:type="character" w:styleId="Marquedecommentaire">
    <w:name w:val="annotation reference"/>
    <w:rsid w:val="005D6281"/>
    <w:rPr>
      <w:sz w:val="16"/>
      <w:szCs w:val="16"/>
    </w:rPr>
  </w:style>
  <w:style w:type="paragraph" w:styleId="Commentaire">
    <w:name w:val="annotation text"/>
    <w:basedOn w:val="Normal"/>
    <w:link w:val="CommentaireCar"/>
    <w:rsid w:val="005D6281"/>
  </w:style>
  <w:style w:type="character" w:customStyle="1" w:styleId="CommentaireCar">
    <w:name w:val="Commentaire Car"/>
    <w:link w:val="Commentaire"/>
    <w:rsid w:val="005D6281"/>
    <w:rPr>
      <w:rFonts w:ascii="Arial Narrow" w:hAnsi="Arial Narrow"/>
    </w:rPr>
  </w:style>
  <w:style w:type="paragraph" w:styleId="Objetducommentaire">
    <w:name w:val="annotation subject"/>
    <w:basedOn w:val="Commentaire"/>
    <w:next w:val="Commentaire"/>
    <w:link w:val="ObjetducommentaireCar"/>
    <w:rsid w:val="005D6281"/>
    <w:rPr>
      <w:b/>
      <w:bCs/>
    </w:rPr>
  </w:style>
  <w:style w:type="character" w:customStyle="1" w:styleId="ObjetducommentaireCar">
    <w:name w:val="Objet du commentaire Car"/>
    <w:link w:val="Objetducommentaire"/>
    <w:rsid w:val="005D6281"/>
    <w:rPr>
      <w:rFonts w:ascii="Arial Narrow" w:hAnsi="Arial Narrow"/>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heading 2" w:semiHidden="1" w:unhideWhenUsed="1"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E848CF"/>
    <w:rPr>
      <w:rFonts w:ascii="Arial Narrow" w:hAnsi="Arial Narrow"/>
    </w:rPr>
  </w:style>
  <w:style w:type="paragraph" w:styleId="Titre3">
    <w:name w:val="heading 3"/>
    <w:basedOn w:val="Normal"/>
    <w:next w:val="Normal"/>
    <w:qFormat/>
    <w:rsid w:val="008C0AE7"/>
    <w:pPr>
      <w:keepNext/>
      <w:jc w:val="center"/>
      <w:outlineLvl w:val="2"/>
    </w:pPr>
    <w:rPr>
      <w:rFonts w:ascii="Arial" w:hAnsi="Arial" w:cs="Arial"/>
      <w:b/>
      <w:bCs/>
      <w:sz w:val="22"/>
      <w:szCs w:val="12"/>
    </w:rPr>
  </w:style>
  <w:style w:type="paragraph" w:styleId="Titre4">
    <w:name w:val="heading 4"/>
    <w:basedOn w:val="Normal"/>
    <w:next w:val="Normal"/>
    <w:qFormat/>
    <w:rsid w:val="008C0AE7"/>
    <w:pPr>
      <w:keepNext/>
      <w:numPr>
        <w:numId w:val="1"/>
      </w:numPr>
      <w:jc w:val="both"/>
      <w:outlineLvl w:val="3"/>
    </w:pPr>
    <w:rPr>
      <w:rFonts w:ascii="Arial" w:hAnsi="Arial" w:cs="Arial"/>
      <w:b/>
      <w:bCs/>
      <w:sz w:val="22"/>
      <w:szCs w:val="12"/>
    </w:rPr>
  </w:style>
  <w:style w:type="paragraph" w:styleId="Titre5">
    <w:name w:val="heading 5"/>
    <w:basedOn w:val="Normal"/>
    <w:next w:val="Normal"/>
    <w:qFormat/>
    <w:rsid w:val="007E5687"/>
    <w:pPr>
      <w:spacing w:before="240" w:after="60"/>
      <w:outlineLvl w:val="4"/>
    </w:pPr>
    <w:rPr>
      <w:b/>
      <w:bCs/>
      <w:i/>
      <w:iCs/>
      <w:sz w:val="26"/>
      <w:szCs w:val="26"/>
    </w:rPr>
  </w:style>
  <w:style w:type="paragraph" w:styleId="Titre6">
    <w:name w:val="heading 6"/>
    <w:basedOn w:val="Normal"/>
    <w:next w:val="Normal"/>
    <w:rsid w:val="008C0AE7"/>
    <w:pPr>
      <w:keepNext/>
      <w:outlineLvl w:val="5"/>
    </w:pPr>
    <w:rPr>
      <w:rFonts w:ascii="Arial" w:hAnsi="Arial" w:cs="Arial"/>
      <w:b/>
      <w:bCs/>
      <w:sz w:val="24"/>
    </w:rPr>
  </w:style>
  <w:style w:type="paragraph" w:styleId="Titre7">
    <w:name w:val="heading 7"/>
    <w:basedOn w:val="Normal"/>
    <w:next w:val="Normal"/>
    <w:link w:val="Titre7Car"/>
    <w:semiHidden/>
    <w:unhideWhenUsed/>
    <w:qFormat/>
    <w:rsid w:val="00D27823"/>
    <w:pPr>
      <w:spacing w:before="240" w:after="60"/>
      <w:outlineLvl w:val="6"/>
    </w:pPr>
    <w:rPr>
      <w:rFonts w:ascii="Calibri" w:hAnsi="Calibr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C0AE7"/>
    <w:pPr>
      <w:tabs>
        <w:tab w:val="center" w:pos="4536"/>
        <w:tab w:val="right" w:pos="9072"/>
      </w:tabs>
    </w:pPr>
  </w:style>
  <w:style w:type="character" w:styleId="Lienhypertexte">
    <w:name w:val="Hyperlink"/>
    <w:rsid w:val="008C0AE7"/>
    <w:rPr>
      <w:color w:val="0000FF"/>
      <w:u w:val="single"/>
    </w:rPr>
  </w:style>
  <w:style w:type="paragraph" w:styleId="Pieddepage">
    <w:name w:val="footer"/>
    <w:basedOn w:val="Normal"/>
    <w:rsid w:val="008C0AE7"/>
    <w:pPr>
      <w:tabs>
        <w:tab w:val="center" w:pos="4536"/>
        <w:tab w:val="right" w:pos="9072"/>
      </w:tabs>
    </w:pPr>
    <w:rPr>
      <w:rFonts w:ascii="Times New Roman" w:hAnsi="Times New Roman"/>
      <w:sz w:val="24"/>
      <w:szCs w:val="24"/>
    </w:rPr>
  </w:style>
  <w:style w:type="character" w:styleId="Numrodepage">
    <w:name w:val="page number"/>
    <w:basedOn w:val="Policepardfaut"/>
    <w:rsid w:val="008C0AE7"/>
  </w:style>
  <w:style w:type="paragraph" w:styleId="Corpsdetexte">
    <w:name w:val="Body Text"/>
    <w:basedOn w:val="Normal"/>
    <w:rsid w:val="008C0AE7"/>
    <w:rPr>
      <w:rFonts w:ascii="Arial" w:hAnsi="Arial" w:cs="Arial"/>
      <w:i/>
      <w:iCs/>
      <w:sz w:val="22"/>
      <w:szCs w:val="12"/>
    </w:rPr>
  </w:style>
  <w:style w:type="paragraph" w:customStyle="1" w:styleId="NormalArialGras">
    <w:name w:val="Normal + Arial Gras"/>
    <w:aliases w:val="10 pt,Gras"/>
    <w:basedOn w:val="Normal"/>
    <w:rsid w:val="004B693D"/>
    <w:rPr>
      <w:rFonts w:ascii="Arial Gras" w:hAnsi="Arial Gras" w:cs="Arial"/>
      <w:b/>
    </w:rPr>
  </w:style>
  <w:style w:type="paragraph" w:styleId="Retraitcorpsdetexte">
    <w:name w:val="Body Text Indent"/>
    <w:basedOn w:val="Normal"/>
    <w:rsid w:val="007E5687"/>
    <w:pPr>
      <w:spacing w:after="120"/>
      <w:ind w:left="283"/>
    </w:pPr>
  </w:style>
  <w:style w:type="paragraph" w:styleId="Notedebasdepage">
    <w:name w:val="footnote text"/>
    <w:basedOn w:val="Normal"/>
    <w:link w:val="NotedebasdepageCar"/>
    <w:semiHidden/>
    <w:rsid w:val="007E5687"/>
    <w:rPr>
      <w:rFonts w:ascii="Times New Roman" w:hAnsi="Times New Roman"/>
    </w:rPr>
  </w:style>
  <w:style w:type="character" w:customStyle="1" w:styleId="NotedebasdepageCar">
    <w:name w:val="Note de bas de page Car"/>
    <w:link w:val="Notedebasdepage"/>
    <w:locked/>
    <w:rsid w:val="007E5687"/>
    <w:rPr>
      <w:lang w:val="fr-FR" w:eastAsia="fr-FR" w:bidi="ar-SA"/>
    </w:rPr>
  </w:style>
  <w:style w:type="paragraph" w:customStyle="1" w:styleId="StyleArial12ptGrasPetitesmajusculesCentrGauche-0">
    <w:name w:val="Style Arial 12 pt Gras Petites majuscules Centré Gauche :  -0..."/>
    <w:basedOn w:val="Normal"/>
    <w:rsid w:val="007E5687"/>
    <w:pPr>
      <w:ind w:left="-180"/>
      <w:jc w:val="center"/>
    </w:pPr>
    <w:rPr>
      <w:rFonts w:ascii="Arial" w:hAnsi="Arial"/>
      <w:b/>
      <w:bCs/>
      <w:smallCaps/>
    </w:rPr>
  </w:style>
  <w:style w:type="character" w:styleId="Accentuation">
    <w:name w:val="Emphasis"/>
    <w:rsid w:val="00565629"/>
    <w:rPr>
      <w:i/>
      <w:iCs/>
    </w:rPr>
  </w:style>
  <w:style w:type="character" w:styleId="lev">
    <w:name w:val="Strong"/>
    <w:rsid w:val="00565629"/>
    <w:rPr>
      <w:b/>
      <w:bCs/>
    </w:rPr>
  </w:style>
  <w:style w:type="paragraph" w:styleId="Textedebulles">
    <w:name w:val="Balloon Text"/>
    <w:basedOn w:val="Normal"/>
    <w:link w:val="TextedebullesCar"/>
    <w:rsid w:val="002E7687"/>
    <w:rPr>
      <w:rFonts w:ascii="Tahoma" w:hAnsi="Tahoma" w:cs="Tahoma"/>
      <w:sz w:val="16"/>
      <w:szCs w:val="16"/>
    </w:rPr>
  </w:style>
  <w:style w:type="character" w:customStyle="1" w:styleId="TextedebullesCar">
    <w:name w:val="Texte de bulles Car"/>
    <w:link w:val="Textedebulles"/>
    <w:rsid w:val="002E7687"/>
    <w:rPr>
      <w:rFonts w:ascii="Tahoma" w:hAnsi="Tahoma" w:cs="Tahoma"/>
      <w:sz w:val="16"/>
      <w:szCs w:val="16"/>
    </w:rPr>
  </w:style>
  <w:style w:type="character" w:customStyle="1" w:styleId="Titre7Car">
    <w:name w:val="Titre 7 Car"/>
    <w:link w:val="Titre7"/>
    <w:semiHidden/>
    <w:rsid w:val="00D27823"/>
    <w:rPr>
      <w:rFonts w:ascii="Calibri" w:eastAsia="Times New Roman" w:hAnsi="Calibri" w:cs="Times New Roman"/>
      <w:sz w:val="24"/>
      <w:szCs w:val="24"/>
    </w:rPr>
  </w:style>
  <w:style w:type="paragraph" w:customStyle="1" w:styleId="StyleStyleTitre2EncadrementSimpleBleu-vertfonc05pt">
    <w:name w:val="Style Style Titre 2 + Encadrement : (Simple Bleu-vert foncé  05 pt ..."/>
    <w:basedOn w:val="Normal"/>
    <w:autoRedefine/>
    <w:rsid w:val="00D27823"/>
    <w:pPr>
      <w:pBdr>
        <w:top w:val="single" w:sz="18" w:space="1" w:color="0070C0"/>
        <w:left w:val="single" w:sz="18" w:space="4" w:color="0070C0"/>
        <w:bottom w:val="single" w:sz="18" w:space="1" w:color="0070C0"/>
        <w:right w:val="single" w:sz="18" w:space="4" w:color="0070C0"/>
      </w:pBdr>
      <w:tabs>
        <w:tab w:val="left" w:pos="180"/>
        <w:tab w:val="left" w:pos="567"/>
        <w:tab w:val="left" w:pos="851"/>
      </w:tabs>
      <w:spacing w:before="240" w:after="240"/>
      <w:ind w:left="451"/>
      <w:jc w:val="center"/>
      <w:outlineLvl w:val="1"/>
    </w:pPr>
    <w:rPr>
      <w:rFonts w:ascii="Arial" w:hAnsi="Arial"/>
      <w:b/>
      <w:bCs/>
      <w:color w:val="0070C0"/>
      <w:sz w:val="28"/>
    </w:rPr>
  </w:style>
  <w:style w:type="paragraph" w:styleId="Paragraphedeliste">
    <w:name w:val="List Paragraph"/>
    <w:basedOn w:val="Normal"/>
    <w:uiPriority w:val="34"/>
    <w:rsid w:val="0010777E"/>
    <w:pPr>
      <w:ind w:left="708"/>
    </w:pPr>
  </w:style>
  <w:style w:type="character" w:styleId="Marquedecommentaire">
    <w:name w:val="annotation reference"/>
    <w:rsid w:val="005D6281"/>
    <w:rPr>
      <w:sz w:val="16"/>
      <w:szCs w:val="16"/>
    </w:rPr>
  </w:style>
  <w:style w:type="paragraph" w:styleId="Commentaire">
    <w:name w:val="annotation text"/>
    <w:basedOn w:val="Normal"/>
    <w:link w:val="CommentaireCar"/>
    <w:rsid w:val="005D6281"/>
  </w:style>
  <w:style w:type="character" w:customStyle="1" w:styleId="CommentaireCar">
    <w:name w:val="Commentaire Car"/>
    <w:link w:val="Commentaire"/>
    <w:rsid w:val="005D6281"/>
    <w:rPr>
      <w:rFonts w:ascii="Arial Narrow" w:hAnsi="Arial Narrow"/>
    </w:rPr>
  </w:style>
  <w:style w:type="paragraph" w:styleId="Objetducommentaire">
    <w:name w:val="annotation subject"/>
    <w:basedOn w:val="Commentaire"/>
    <w:next w:val="Commentaire"/>
    <w:link w:val="ObjetducommentaireCar"/>
    <w:rsid w:val="005D6281"/>
    <w:rPr>
      <w:b/>
      <w:bCs/>
    </w:rPr>
  </w:style>
  <w:style w:type="character" w:customStyle="1" w:styleId="ObjetducommentaireCar">
    <w:name w:val="Objet du commentaire Car"/>
    <w:link w:val="Objetducommentaire"/>
    <w:rsid w:val="005D6281"/>
    <w:rPr>
      <w:rFonts w:ascii="Arial Narrow" w:hAnsi="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072024">
      <w:bodyDiv w:val="1"/>
      <w:marLeft w:val="0"/>
      <w:marRight w:val="0"/>
      <w:marTop w:val="0"/>
      <w:marBottom w:val="0"/>
      <w:divBdr>
        <w:top w:val="none" w:sz="0" w:space="0" w:color="auto"/>
        <w:left w:val="none" w:sz="0" w:space="0" w:color="auto"/>
        <w:bottom w:val="none" w:sz="0" w:space="0" w:color="auto"/>
        <w:right w:val="none" w:sz="0" w:space="0" w:color="auto"/>
      </w:divBdr>
    </w:div>
    <w:div w:id="1405447817">
      <w:bodyDiv w:val="1"/>
      <w:marLeft w:val="0"/>
      <w:marRight w:val="0"/>
      <w:marTop w:val="0"/>
      <w:marBottom w:val="0"/>
      <w:divBdr>
        <w:top w:val="none" w:sz="0" w:space="0" w:color="auto"/>
        <w:left w:val="none" w:sz="0" w:space="0" w:color="auto"/>
        <w:bottom w:val="none" w:sz="0" w:space="0" w:color="auto"/>
        <w:right w:val="none" w:sz="0" w:space="0" w:color="auto"/>
      </w:divBdr>
    </w:div>
    <w:div w:id="1825584816">
      <w:bodyDiv w:val="1"/>
      <w:marLeft w:val="0"/>
      <w:marRight w:val="0"/>
      <w:marTop w:val="0"/>
      <w:marBottom w:val="0"/>
      <w:divBdr>
        <w:top w:val="none" w:sz="0" w:space="0" w:color="auto"/>
        <w:left w:val="none" w:sz="0" w:space="0" w:color="auto"/>
        <w:bottom w:val="none" w:sz="0" w:space="0" w:color="auto"/>
        <w:right w:val="none" w:sz="0" w:space="0" w:color="auto"/>
      </w:divBdr>
    </w:div>
    <w:div w:id="2012681470">
      <w:bodyDiv w:val="1"/>
      <w:marLeft w:val="0"/>
      <w:marRight w:val="0"/>
      <w:marTop w:val="0"/>
      <w:marBottom w:val="0"/>
      <w:divBdr>
        <w:top w:val="none" w:sz="0" w:space="0" w:color="auto"/>
        <w:left w:val="none" w:sz="0" w:space="0" w:color="auto"/>
        <w:bottom w:val="none" w:sz="0" w:space="0" w:color="auto"/>
        <w:right w:val="none" w:sz="0" w:space="0" w:color="auto"/>
      </w:divBdr>
    </w:div>
    <w:div w:id="2048748863">
      <w:bodyDiv w:val="1"/>
      <w:marLeft w:val="0"/>
      <w:marRight w:val="0"/>
      <w:marTop w:val="0"/>
      <w:marBottom w:val="0"/>
      <w:divBdr>
        <w:top w:val="none" w:sz="0" w:space="0" w:color="auto"/>
        <w:left w:val="none" w:sz="0" w:space="0" w:color="auto"/>
        <w:bottom w:val="none" w:sz="0" w:space="0" w:color="auto"/>
        <w:right w:val="none" w:sz="0" w:space="0" w:color="auto"/>
      </w:divBdr>
    </w:div>
    <w:div w:id="213119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has-sante.fr/portail/upload/docs/application/pdf/2013-02/regles_de_bonne_pratique_en_genetique_constitutionnelle_a_des_fins_medicales.pdf"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finess.sante.gouv.fr/index.jsp" TargetMode="External"/><Relationship Id="rId17" Type="http://schemas.openxmlformats.org/officeDocument/2006/relationships/header" Target="header3.xml"/><Relationship Id="rId25" Type="http://schemas.openxmlformats.org/officeDocument/2006/relationships/hyperlink" Target="http://www.biomedecine.fr/professionnels/diagnostic-genetique.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hyperlink" Target="http://194.167.35.142/anpgm/IMG/arbres_decisionnel/Guide%20des%20bonnes%20pratique%20ACPA%20v1%20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omedecine.fr" TargetMode="External"/><Relationship Id="rId24" Type="http://schemas.openxmlformats.org/officeDocument/2006/relationships/hyperlink" Target="http://sfil.chez.com/texte_gbui.ht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ile-de-france.sante.gouv.fr/sante/gbea.pdf" TargetMode="External"/><Relationship Id="rId28" Type="http://schemas.openxmlformats.org/officeDocument/2006/relationships/hyperlink" Target="http://194.167.35.142/anpgm/" TargetMode="External"/><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hyperlink" Target="http://www.eaclf.org/docs/GBPcyto/Guidelines-2011.pdf" TargetMode="External"/><Relationship Id="rId30" Type="http://schemas.openxmlformats.org/officeDocument/2006/relationships/hyperlink" Target="http://www.agence-biomedecine.fr/professionnels/rapports-et-etude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798DE-09A3-40AB-A866-97E52D4B4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57</Pages>
  <Words>10966</Words>
  <Characters>64867</Characters>
  <Application>Microsoft Office Word</Application>
  <DocSecurity>0</DocSecurity>
  <Lines>540</Lines>
  <Paragraphs>151</Paragraphs>
  <ScaleCrop>false</ScaleCrop>
  <HeadingPairs>
    <vt:vector size="2" baseType="variant">
      <vt:variant>
        <vt:lpstr>Titre</vt:lpstr>
      </vt:variant>
      <vt:variant>
        <vt:i4>1</vt:i4>
      </vt:variant>
    </vt:vector>
  </HeadingPairs>
  <TitlesOfParts>
    <vt:vector size="1" baseType="lpstr">
      <vt:lpstr> </vt:lpstr>
    </vt:vector>
  </TitlesOfParts>
  <Company>Agence de la biomédecine</Company>
  <LinksUpToDate>false</LinksUpToDate>
  <CharactersWithSpaces>75682</CharactersWithSpaces>
  <SharedDoc>false</SharedDoc>
  <HLinks>
    <vt:vector size="54" baseType="variant">
      <vt:variant>
        <vt:i4>2424941</vt:i4>
      </vt:variant>
      <vt:variant>
        <vt:i4>159</vt:i4>
      </vt:variant>
      <vt:variant>
        <vt:i4>0</vt:i4>
      </vt:variant>
      <vt:variant>
        <vt:i4>5</vt:i4>
      </vt:variant>
      <vt:variant>
        <vt:lpwstr>http://www.agence-biomedecine.fr/professionnels/rapports-et-etudes.html</vt:lpwstr>
      </vt:variant>
      <vt:variant>
        <vt:lpwstr/>
      </vt:variant>
      <vt:variant>
        <vt:i4>2162703</vt:i4>
      </vt:variant>
      <vt:variant>
        <vt:i4>156</vt:i4>
      </vt:variant>
      <vt:variant>
        <vt:i4>0</vt:i4>
      </vt:variant>
      <vt:variant>
        <vt:i4>5</vt:i4>
      </vt:variant>
      <vt:variant>
        <vt:lpwstr>http://194.167.35.142/anpgm/IMG/arbres_decisionnel/Guide des bonnes pratique ACPA v1 0.pdf</vt:lpwstr>
      </vt:variant>
      <vt:variant>
        <vt:lpwstr/>
      </vt:variant>
      <vt:variant>
        <vt:i4>524364</vt:i4>
      </vt:variant>
      <vt:variant>
        <vt:i4>153</vt:i4>
      </vt:variant>
      <vt:variant>
        <vt:i4>0</vt:i4>
      </vt:variant>
      <vt:variant>
        <vt:i4>5</vt:i4>
      </vt:variant>
      <vt:variant>
        <vt:lpwstr>http://194.167.35.142/anpgm/</vt:lpwstr>
      </vt:variant>
      <vt:variant>
        <vt:lpwstr/>
      </vt:variant>
      <vt:variant>
        <vt:i4>1572872</vt:i4>
      </vt:variant>
      <vt:variant>
        <vt:i4>150</vt:i4>
      </vt:variant>
      <vt:variant>
        <vt:i4>0</vt:i4>
      </vt:variant>
      <vt:variant>
        <vt:i4>5</vt:i4>
      </vt:variant>
      <vt:variant>
        <vt:lpwstr>http://www.eaclf.org/docs/GBPcyto/Guidelines-2011.pdf</vt:lpwstr>
      </vt:variant>
      <vt:variant>
        <vt:lpwstr/>
      </vt:variant>
      <vt:variant>
        <vt:i4>6488112</vt:i4>
      </vt:variant>
      <vt:variant>
        <vt:i4>147</vt:i4>
      </vt:variant>
      <vt:variant>
        <vt:i4>0</vt:i4>
      </vt:variant>
      <vt:variant>
        <vt:i4>5</vt:i4>
      </vt:variant>
      <vt:variant>
        <vt:lpwstr>http://www.biomedecine.fr/professionnels/diagnostic-genetique.html</vt:lpwstr>
      </vt:variant>
      <vt:variant>
        <vt:lpwstr/>
      </vt:variant>
      <vt:variant>
        <vt:i4>2228294</vt:i4>
      </vt:variant>
      <vt:variant>
        <vt:i4>144</vt:i4>
      </vt:variant>
      <vt:variant>
        <vt:i4>0</vt:i4>
      </vt:variant>
      <vt:variant>
        <vt:i4>5</vt:i4>
      </vt:variant>
      <vt:variant>
        <vt:lpwstr>http://sfil.chez.com/texte_gbui.htm</vt:lpwstr>
      </vt:variant>
      <vt:variant>
        <vt:lpwstr/>
      </vt:variant>
      <vt:variant>
        <vt:i4>1114181</vt:i4>
      </vt:variant>
      <vt:variant>
        <vt:i4>141</vt:i4>
      </vt:variant>
      <vt:variant>
        <vt:i4>0</vt:i4>
      </vt:variant>
      <vt:variant>
        <vt:i4>5</vt:i4>
      </vt:variant>
      <vt:variant>
        <vt:lpwstr>http://ile-de-france.sante.gouv.fr/sante/gbea.pdf</vt:lpwstr>
      </vt:variant>
      <vt:variant>
        <vt:lpwstr/>
      </vt:variant>
      <vt:variant>
        <vt:i4>4391007</vt:i4>
      </vt:variant>
      <vt:variant>
        <vt:i4>12</vt:i4>
      </vt:variant>
      <vt:variant>
        <vt:i4>0</vt:i4>
      </vt:variant>
      <vt:variant>
        <vt:i4>5</vt:i4>
      </vt:variant>
      <vt:variant>
        <vt:lpwstr>http://finess.sante.gouv.fr/index.jsp</vt:lpwstr>
      </vt:variant>
      <vt:variant>
        <vt:lpwstr/>
      </vt:variant>
      <vt:variant>
        <vt:i4>6488161</vt:i4>
      </vt:variant>
      <vt:variant>
        <vt:i4>3</vt:i4>
      </vt:variant>
      <vt:variant>
        <vt:i4>0</vt:i4>
      </vt:variant>
      <vt:variant>
        <vt:i4>5</vt:i4>
      </vt:variant>
      <vt:variant>
        <vt:lpwstr>http://www.biomedecine.fr/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Philippe FOURCHTEIN</dc:creator>
  <cp:keywords/>
  <cp:lastModifiedBy>abm</cp:lastModifiedBy>
  <cp:revision>6</cp:revision>
  <cp:lastPrinted>2013-06-07T16:24:00Z</cp:lastPrinted>
  <dcterms:created xsi:type="dcterms:W3CDTF">2013-06-07T13:27:00Z</dcterms:created>
  <dcterms:modified xsi:type="dcterms:W3CDTF">2013-06-07T16:28:00Z</dcterms:modified>
</cp:coreProperties>
</file>