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AMO_262766736"/>
    <w:p w:rsidR="004D12F3" w:rsidRDefault="004D12F3" w:rsidP="004D12F3">
      <w:pPr>
        <w:spacing w:line="240" w:lineRule="auto"/>
        <w:jc w:val="both"/>
        <w:rPr>
          <w:rFonts w:ascii="Arial" w:hAnsi="Arial" w:cs="Arial"/>
          <w:b/>
          <w:color w:val="0000FF"/>
          <w:sz w:val="28"/>
          <w:szCs w:val="28"/>
        </w:rPr>
      </w:pPr>
      <w:r>
        <w:object w:dxaOrig="340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63pt" o:ole="">
            <v:imagedata r:id="rId7" o:title=""/>
          </v:shape>
          <o:OLEObject Type="Embed" ProgID="MSPhotoEd.3" ShapeID="_x0000_i1025" DrawAspect="Content" ObjectID="_1550912780" r:id="rId8"/>
        </w:object>
      </w:r>
    </w:p>
    <w:p w:rsidR="004D12F3" w:rsidRDefault="004D12F3" w:rsidP="004D12F3">
      <w:pPr>
        <w:spacing w:line="240" w:lineRule="auto"/>
        <w:jc w:val="center"/>
        <w:rPr>
          <w:rFonts w:ascii="Arial" w:hAnsi="Arial" w:cs="Arial"/>
          <w:b/>
          <w:color w:val="0000FF"/>
          <w:sz w:val="28"/>
          <w:szCs w:val="28"/>
        </w:rPr>
      </w:pPr>
    </w:p>
    <w:p w:rsidR="007966D8" w:rsidRPr="007819EE" w:rsidRDefault="007966D8" w:rsidP="004D12F3">
      <w:pPr>
        <w:spacing w:line="240" w:lineRule="auto"/>
        <w:jc w:val="center"/>
        <w:rPr>
          <w:rFonts w:ascii="Arial" w:hAnsi="Arial" w:cs="Arial"/>
          <w:b/>
          <w:color w:val="0000FF"/>
          <w:sz w:val="28"/>
          <w:szCs w:val="28"/>
        </w:rPr>
      </w:pPr>
      <w:bookmarkStart w:id="1" w:name="_GoBack"/>
      <w:bookmarkEnd w:id="1"/>
      <w:r w:rsidRPr="007819EE">
        <w:rPr>
          <w:rFonts w:ascii="Arial" w:hAnsi="Arial" w:cs="Arial"/>
          <w:b/>
          <w:color w:val="0000FF"/>
          <w:sz w:val="28"/>
          <w:szCs w:val="28"/>
        </w:rPr>
        <w:t>Régi</w:t>
      </w:r>
      <w:r>
        <w:rPr>
          <w:rFonts w:ascii="Arial" w:hAnsi="Arial" w:cs="Arial"/>
          <w:b/>
          <w:color w:val="0000FF"/>
          <w:sz w:val="28"/>
          <w:szCs w:val="28"/>
        </w:rPr>
        <w:t>on : Ile de France</w:t>
      </w:r>
    </w:p>
    <w:p w:rsidR="007966D8" w:rsidRPr="0099155D" w:rsidRDefault="007966D8" w:rsidP="0099155D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>SR</w:t>
      </w:r>
      <w:r w:rsidRPr="007819EE">
        <w:rPr>
          <w:rFonts w:ascii="Arial" w:hAnsi="Arial" w:cs="Arial"/>
          <w:b/>
          <w:color w:val="0000FF"/>
          <w:sz w:val="28"/>
          <w:szCs w:val="28"/>
        </w:rPr>
        <w:t>OS</w:t>
      </w:r>
      <w:r>
        <w:rPr>
          <w:rFonts w:ascii="Arial" w:hAnsi="Arial" w:cs="Arial"/>
          <w:b/>
          <w:color w:val="0000FF"/>
          <w:sz w:val="28"/>
          <w:szCs w:val="28"/>
        </w:rPr>
        <w:t> : Ile de France</w:t>
      </w:r>
    </w:p>
    <w:p w:rsidR="007966D8" w:rsidRPr="009F51FB" w:rsidRDefault="00CF3EA3" w:rsidP="009F51FB">
      <w:pPr>
        <w:jc w:val="both"/>
        <w:rPr>
          <w:rFonts w:ascii="Arial" w:hAnsi="Arial" w:cs="Arial"/>
          <w:sz w:val="20"/>
          <w:szCs w:val="20"/>
        </w:rPr>
      </w:pPr>
      <w:r w:rsidRPr="00CF3EA3">
        <w:rPr>
          <w:rFonts w:ascii="Arial" w:hAnsi="Arial" w:cs="Arial"/>
          <w:sz w:val="20"/>
          <w:szCs w:val="20"/>
        </w:rPr>
        <w:t>Cette région comporte 9 centres dont 7 adultes et 2 pédiatriques. On note une augmentation régulière de l’activité de 21% en 5 ans. Il existe par ailleurs un flux entrant stable (29% en 2015) provenant essentiellement de</w:t>
      </w:r>
      <w:r w:rsidR="00CA214D">
        <w:rPr>
          <w:rFonts w:ascii="Arial" w:hAnsi="Arial" w:cs="Arial"/>
          <w:sz w:val="20"/>
          <w:szCs w:val="20"/>
        </w:rPr>
        <w:t>s</w:t>
      </w:r>
      <w:r w:rsidRPr="00CF3EA3">
        <w:rPr>
          <w:rFonts w:ascii="Arial" w:hAnsi="Arial" w:cs="Arial"/>
          <w:sz w:val="20"/>
          <w:szCs w:val="20"/>
        </w:rPr>
        <w:t xml:space="preserve"> Territoires d’O</w:t>
      </w:r>
      <w:r w:rsidR="00CA214D">
        <w:rPr>
          <w:rFonts w:ascii="Arial" w:hAnsi="Arial" w:cs="Arial"/>
          <w:sz w:val="20"/>
          <w:szCs w:val="20"/>
        </w:rPr>
        <w:t>utre-Mer ou de l’étranger, et des</w:t>
      </w:r>
      <w:r w:rsidRPr="00CF3EA3">
        <w:rPr>
          <w:rFonts w:ascii="Arial" w:hAnsi="Arial" w:cs="Arial"/>
          <w:sz w:val="20"/>
          <w:szCs w:val="20"/>
        </w:rPr>
        <w:t xml:space="preserve"> région</w:t>
      </w:r>
      <w:r w:rsidR="0093365E">
        <w:rPr>
          <w:rFonts w:ascii="Arial" w:hAnsi="Arial" w:cs="Arial"/>
          <w:sz w:val="20"/>
          <w:szCs w:val="20"/>
        </w:rPr>
        <w:t>s</w:t>
      </w:r>
      <w:r w:rsidRPr="00CF3EA3">
        <w:rPr>
          <w:rFonts w:ascii="Arial" w:hAnsi="Arial" w:cs="Arial"/>
          <w:sz w:val="20"/>
          <w:szCs w:val="20"/>
        </w:rPr>
        <w:t xml:space="preserve"> Centre, Champagne</w:t>
      </w:r>
      <w:r w:rsidR="00BF249F">
        <w:rPr>
          <w:rFonts w:ascii="Arial" w:hAnsi="Arial" w:cs="Arial"/>
          <w:sz w:val="20"/>
          <w:szCs w:val="20"/>
        </w:rPr>
        <w:t>-</w:t>
      </w:r>
      <w:r w:rsidR="009F51FB">
        <w:rPr>
          <w:rFonts w:ascii="Arial" w:hAnsi="Arial" w:cs="Arial"/>
          <w:sz w:val="20"/>
          <w:szCs w:val="20"/>
        </w:rPr>
        <w:t>Ardenne, Picardie, Haute et Basse Normandie.</w:t>
      </w:r>
    </w:p>
    <w:p w:rsidR="007966D8" w:rsidRDefault="009F51FB" w:rsidP="009F51FB">
      <w:pPr>
        <w:jc w:val="both"/>
        <w:rPr>
          <w:rFonts w:ascii="Arial" w:hAnsi="Arial" w:cs="Arial"/>
          <w:sz w:val="20"/>
          <w:szCs w:val="20"/>
        </w:rPr>
      </w:pPr>
      <w:r w:rsidRPr="009F51FB">
        <w:rPr>
          <w:rFonts w:ascii="Arial" w:hAnsi="Arial" w:cs="Arial"/>
          <w:sz w:val="20"/>
          <w:szCs w:val="20"/>
        </w:rPr>
        <w:t xml:space="preserve">Concernant le service d’Hémato-immunologie pédiatrique de </w:t>
      </w:r>
      <w:r>
        <w:rPr>
          <w:rFonts w:ascii="Arial" w:hAnsi="Arial" w:cs="Arial"/>
          <w:sz w:val="20"/>
          <w:szCs w:val="20"/>
        </w:rPr>
        <w:t xml:space="preserve">l’Hôpital </w:t>
      </w:r>
      <w:r w:rsidRPr="009F51FB">
        <w:rPr>
          <w:rFonts w:ascii="Arial" w:hAnsi="Arial" w:cs="Arial"/>
          <w:sz w:val="20"/>
          <w:szCs w:val="20"/>
        </w:rPr>
        <w:t>Necker</w:t>
      </w:r>
      <w:r>
        <w:rPr>
          <w:rFonts w:ascii="Arial" w:hAnsi="Arial" w:cs="Arial"/>
          <w:sz w:val="20"/>
          <w:szCs w:val="20"/>
        </w:rPr>
        <w:t xml:space="preserve">, le taux de mortalité à 1 an ne peut être apprécié en raison d’un pourcentage de suivis manquants de 38%. De même, les flux entrants ne peuvent être analysés car le département de domicile des patients n’est pas saisi dans la base </w:t>
      </w:r>
      <w:proofErr w:type="spellStart"/>
      <w:r>
        <w:rPr>
          <w:rFonts w:ascii="Arial" w:hAnsi="Arial" w:cs="Arial"/>
          <w:sz w:val="20"/>
          <w:szCs w:val="20"/>
        </w:rPr>
        <w:t>ProMISe</w:t>
      </w:r>
      <w:proofErr w:type="spellEnd"/>
      <w:r>
        <w:rPr>
          <w:rFonts w:ascii="Arial" w:hAnsi="Arial" w:cs="Arial"/>
          <w:sz w:val="20"/>
          <w:szCs w:val="20"/>
        </w:rPr>
        <w:t xml:space="preserve"> pour 100% des patients </w:t>
      </w:r>
      <w:r w:rsidR="00BF249F">
        <w:rPr>
          <w:rFonts w:ascii="Arial" w:hAnsi="Arial" w:cs="Arial"/>
          <w:sz w:val="20"/>
          <w:szCs w:val="20"/>
        </w:rPr>
        <w:t xml:space="preserve">greffés dans ce centre </w:t>
      </w:r>
      <w:r>
        <w:rPr>
          <w:rFonts w:ascii="Arial" w:hAnsi="Arial" w:cs="Arial"/>
          <w:sz w:val="20"/>
          <w:szCs w:val="20"/>
        </w:rPr>
        <w:t>en 2015.</w:t>
      </w:r>
    </w:p>
    <w:p w:rsidR="009F51FB" w:rsidRDefault="009F51FB" w:rsidP="009F51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L’Hôpital Robert Debré présente une activité stable sur les six dernières années, mais le taux de mortalité à 1 an ne peut être apprécié en raison d’un pourcentage de suivis manquants de 39,7%. Il existe dans cet hôpital un flux entrant de 36% en 2015, en provenance de la région Rhône-Alpes, la Picardie, la région Centre, les Départements et Territoires d’Outre-Mer et l’étranger.</w:t>
      </w:r>
    </w:p>
    <w:p w:rsidR="00BF249F" w:rsidRDefault="00B201ED" w:rsidP="00BF24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L’hôpital Saint-Antoine a eu </w:t>
      </w:r>
      <w:r w:rsidR="00BF249F">
        <w:rPr>
          <w:rFonts w:ascii="Arial" w:hAnsi="Arial" w:cs="Arial"/>
          <w:sz w:val="20"/>
          <w:szCs w:val="20"/>
        </w:rPr>
        <w:t>une augmentation très importante de son</w:t>
      </w:r>
      <w:r>
        <w:rPr>
          <w:rFonts w:ascii="Arial" w:hAnsi="Arial" w:cs="Arial"/>
          <w:sz w:val="20"/>
          <w:szCs w:val="20"/>
        </w:rPr>
        <w:t xml:space="preserve"> activité (</w:t>
      </w:r>
      <w:r w:rsidR="00BF249F">
        <w:rPr>
          <w:rFonts w:ascii="Arial" w:hAnsi="Arial" w:cs="Arial"/>
          <w:sz w:val="20"/>
          <w:szCs w:val="20"/>
        </w:rPr>
        <w:t>+414% en 5 ans), due en partie au transfert des malades du service d’hématologie de l’Hôtel Dieu courant 2010. Son taux de mortalité à 1 an ne peut être analysé, du fait d’un pourcentage de suivis manquants de 41,5%. Il existe un flux entrant notable (39% en 2015), en provenance de la région Champagne-Ardenne, des Départements et Territoires d’Outre-Mer et de l’étranger. Mais ce flux est à prendre avec réserve, compte tenu des départements de domicile manquants pour 23% des patients greffés dans ce centre en 2015.</w:t>
      </w:r>
    </w:p>
    <w:p w:rsidR="002B7240" w:rsidRDefault="002B7240" w:rsidP="00BF24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service d’hématologie adulte de l’Hôpital Necker a augmenté son activité de 41% en 5 ans. Son taux de mortalité à 1 an ne peut être apprécié, du fait d’un pourcentage de suivis manquants de 39,7%. On note dans ce centre un flux entrant de 30% en 2015 (14 malades répartis sur tout le territoire).</w:t>
      </w:r>
    </w:p>
    <w:p w:rsidR="002B7240" w:rsidRDefault="002B7240" w:rsidP="00BF24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L’Hôpital de la Pitié Salpêtrière a augmenté son activité de 56% en 5 ans. Il bénéficie également d’un flux entrant (12% en 2015) dont la répartition n’est pas interprétable an raison de la faiblesse de l’effectif concerné (8 malades en 2015).</w:t>
      </w:r>
    </w:p>
    <w:p w:rsidR="00B201ED" w:rsidRDefault="002B7240" w:rsidP="009F51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L’Hôpital Saint-Louis présente une activité stable</w:t>
      </w:r>
      <w:r w:rsidR="00764DFD">
        <w:rPr>
          <w:rFonts w:ascii="Arial" w:hAnsi="Arial" w:cs="Arial"/>
          <w:sz w:val="20"/>
          <w:szCs w:val="20"/>
        </w:rPr>
        <w:t>, avec un flux entrant important (36% en 2015) provenant majoritairement des régions Centre, Champagne-Ardenne et Picardie.</w:t>
      </w:r>
    </w:p>
    <w:p w:rsidR="004E4218" w:rsidRDefault="004E4218" w:rsidP="009F51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L’Institut Gustave Roussy</w:t>
      </w:r>
      <w:r w:rsidR="00B201ED">
        <w:rPr>
          <w:rFonts w:ascii="Arial" w:hAnsi="Arial" w:cs="Arial"/>
          <w:sz w:val="20"/>
          <w:szCs w:val="20"/>
        </w:rPr>
        <w:t>, à Villejuif,</w:t>
      </w:r>
      <w:r>
        <w:rPr>
          <w:rFonts w:ascii="Arial" w:hAnsi="Arial" w:cs="Arial"/>
          <w:sz w:val="20"/>
          <w:szCs w:val="20"/>
        </w:rPr>
        <w:t xml:space="preserve"> a augmenté son activité de 29% en 2015 et l’on observe</w:t>
      </w:r>
      <w:r w:rsidR="00911F7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dans cet hôpital</w:t>
      </w:r>
      <w:r w:rsidR="00911F7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un flux entrant important à 41% en 2015, en provenance de la région centre et des Départements et Territoires d’Outre-Mer et de l’étranger.</w:t>
      </w:r>
    </w:p>
    <w:p w:rsidR="004D12F3" w:rsidRDefault="00B201ED" w:rsidP="004D12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L’hôpital Percy, à Clamart, présente une activité stable sur 6 ans. Le taux de mortalité à 1 an ne peut être apprécié en raison d’un pourcentage de suivis manquants de 23,5%. Il existe un flux entrant persistant, d’environ 6 malades par an (ce qui représente en 2015, 35% des malades</w:t>
      </w:r>
      <w:r w:rsidR="0093365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4D12F3" w:rsidRDefault="00B201ED" w:rsidP="004D12F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L’hôpital Henri Mondor, à Créteil, présente une activité stable sur 6 ans. Le taux de mortalité à 1 an ne peut être analysé du fait d’un pourcentage de suivis manquants de 23%. On note pour ce centre un très faible flux entrant (2 malades en 2015).</w:t>
      </w:r>
    </w:p>
    <w:p w:rsidR="004F16ED" w:rsidRPr="004D12F3" w:rsidRDefault="007966D8" w:rsidP="004D12F3">
      <w:pPr>
        <w:jc w:val="center"/>
        <w:rPr>
          <w:rFonts w:ascii="Arial" w:hAnsi="Arial" w:cs="Arial"/>
          <w:sz w:val="20"/>
          <w:szCs w:val="20"/>
        </w:rPr>
      </w:pPr>
      <w:r w:rsidRPr="009F51FB">
        <w:rPr>
          <w:rFonts w:ascii="Arial" w:hAnsi="Arial" w:cs="Arial"/>
          <w:sz w:val="20"/>
          <w:szCs w:val="20"/>
        </w:rPr>
        <w:br w:type="page"/>
      </w:r>
      <w:r w:rsidR="00047332">
        <w:rPr>
          <w:rFonts w:ascii="Arial" w:hAnsi="Arial" w:cs="Arial"/>
          <w:b/>
          <w:sz w:val="20"/>
          <w:szCs w:val="20"/>
        </w:rPr>
        <w:lastRenderedPageBreak/>
        <w:t>Activité d'allogreffe selon la parenté (1)</w:t>
      </w:r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2"/>
        <w:gridCol w:w="146"/>
        <w:gridCol w:w="585"/>
        <w:gridCol w:w="585"/>
        <w:gridCol w:w="585"/>
        <w:gridCol w:w="585"/>
        <w:gridCol w:w="585"/>
        <w:gridCol w:w="585"/>
      </w:tblGrid>
      <w:tr w:rsidR="004F16ED" w:rsidTr="00AF3869">
        <w:trPr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4F16ED" w:rsidP="004F16ED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AMO_325264536"/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047332" w:rsidP="004F16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 de greffe</w:t>
            </w:r>
          </w:p>
        </w:tc>
      </w:tr>
      <w:tr w:rsidR="004F16ED" w:rsidTr="00AF3869">
        <w:trPr>
          <w:jc w:val="center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D" w:rsidRPr="004F16ED" w:rsidRDefault="004F16ED" w:rsidP="004F1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047332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047332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047332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047332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047332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ED" w:rsidRPr="004F16ED" w:rsidRDefault="00047332" w:rsidP="004F16ED">
            <w:pPr>
              <w:keepNext/>
              <w:adjustRightInd w:val="0"/>
              <w:spacing w:before="60"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2015</w:t>
            </w:r>
          </w:p>
        </w:tc>
      </w:tr>
      <w:tr w:rsidR="004F16ED" w:rsidTr="004F16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6ED" w:rsidRPr="004F16ED" w:rsidRDefault="00047332" w:rsidP="004F16ED">
            <w:pPr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Nombre de greffes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allogéniques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familiales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4F16ED" w:rsidRPr="004F16ED" w:rsidRDefault="004F16ED" w:rsidP="004F16E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047332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047332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047332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047332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047332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047332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288</w:t>
            </w:r>
          </w:p>
        </w:tc>
      </w:tr>
      <w:tr w:rsidR="004F16ED" w:rsidTr="004F16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6ED" w:rsidRPr="004F16ED" w:rsidRDefault="00047332" w:rsidP="004F16ED">
            <w:pPr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Nombre de greffes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allogéniques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non apparentées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4F16ED" w:rsidRPr="004F16ED" w:rsidRDefault="004F16ED" w:rsidP="004F16E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047332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047332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047332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047332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047332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16ED" w:rsidRPr="004F16ED" w:rsidRDefault="00047332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265</w:t>
            </w:r>
          </w:p>
        </w:tc>
      </w:tr>
      <w:tr w:rsidR="004F16ED" w:rsidRPr="004F16ED" w:rsidTr="004F16E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4F16ED" w:rsidRPr="004F16ED" w:rsidRDefault="00047332" w:rsidP="004F16ED">
            <w:pPr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Nombre total de greffes déclaré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F16ED" w:rsidRPr="004F16ED" w:rsidRDefault="004F16ED" w:rsidP="004F16ED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047332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457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047332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480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047332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469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047332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541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047332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549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4F16ED" w:rsidRPr="004F16ED" w:rsidRDefault="00047332" w:rsidP="004F16ED">
            <w:pPr>
              <w:keepNext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553</w:t>
            </w:r>
          </w:p>
        </w:tc>
      </w:tr>
      <w:bookmarkEnd w:id="2"/>
    </w:tbl>
    <w:p w:rsidR="004F16ED" w:rsidRDefault="004F16ED" w:rsidP="004F16ED">
      <w:pPr>
        <w:jc w:val="center"/>
      </w:pPr>
    </w:p>
    <w:p w:rsidR="005D349C" w:rsidRPr="005D349C" w:rsidRDefault="00047332" w:rsidP="004F16ED">
      <w:pPr>
        <w:jc w:val="center"/>
        <w:rPr>
          <w:rFonts w:ascii="Arial" w:hAnsi="Arial" w:cs="Arial"/>
          <w:sz w:val="20"/>
          <w:szCs w:val="20"/>
        </w:rPr>
      </w:pPr>
      <w:bookmarkStart w:id="3" w:name="_AMO_489769482"/>
      <w:r>
        <w:rPr>
          <w:rFonts w:ascii="Arial" w:hAnsi="Arial" w:cs="Arial"/>
          <w:sz w:val="20"/>
          <w:szCs w:val="20"/>
        </w:rPr>
        <w:t>(1) déclaration annuelle d'activité des centres</w:t>
      </w:r>
      <w:bookmarkEnd w:id="3"/>
    </w:p>
    <w:p w:rsidR="005D349C" w:rsidRDefault="005D349C" w:rsidP="004F16ED">
      <w:pPr>
        <w:jc w:val="center"/>
      </w:pPr>
    </w:p>
    <w:p w:rsidR="004F16ED" w:rsidRPr="00C01917" w:rsidRDefault="00047332" w:rsidP="004F16ED">
      <w:pPr>
        <w:jc w:val="center"/>
        <w:rPr>
          <w:rFonts w:ascii="Arial" w:hAnsi="Arial" w:cs="Arial"/>
          <w:b/>
          <w:sz w:val="20"/>
          <w:szCs w:val="20"/>
        </w:rPr>
      </w:pPr>
      <w:bookmarkStart w:id="4" w:name="_AMO_335707115"/>
      <w:r>
        <w:rPr>
          <w:rFonts w:ascii="Arial" w:hAnsi="Arial" w:cs="Arial"/>
          <w:b/>
          <w:sz w:val="20"/>
          <w:szCs w:val="20"/>
        </w:rPr>
        <w:t>Activité d'allogreffe selon l'âge (2)</w:t>
      </w:r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6"/>
        <w:gridCol w:w="146"/>
        <w:gridCol w:w="585"/>
        <w:gridCol w:w="585"/>
        <w:gridCol w:w="585"/>
        <w:gridCol w:w="585"/>
        <w:gridCol w:w="585"/>
        <w:gridCol w:w="585"/>
      </w:tblGrid>
      <w:tr w:rsidR="00C01917" w:rsidRPr="00C01917" w:rsidTr="00C01917">
        <w:trPr>
          <w:jc w:val="center"/>
        </w:trPr>
        <w:tc>
          <w:tcPr>
            <w:tcW w:w="0" w:type="auto"/>
            <w:gridSpan w:val="2"/>
            <w:vMerge w:val="restart"/>
            <w:vAlign w:val="bottom"/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5" w:name="_AMO_173776317"/>
          </w:p>
        </w:tc>
        <w:tc>
          <w:tcPr>
            <w:tcW w:w="0" w:type="auto"/>
            <w:gridSpan w:val="6"/>
            <w:vAlign w:val="center"/>
          </w:tcPr>
          <w:p w:rsidR="00C01917" w:rsidRPr="00C01917" w:rsidRDefault="00047332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 de greffe</w:t>
            </w:r>
          </w:p>
        </w:tc>
      </w:tr>
      <w:tr w:rsidR="00C01917" w:rsidRPr="00C01917" w:rsidTr="00C01917">
        <w:trPr>
          <w:jc w:val="center"/>
        </w:trPr>
        <w:tc>
          <w:tcPr>
            <w:tcW w:w="0" w:type="auto"/>
            <w:gridSpan w:val="2"/>
            <w:vMerge/>
          </w:tcPr>
          <w:p w:rsidR="00C01917" w:rsidRPr="00C01917" w:rsidRDefault="00C01917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01917" w:rsidRPr="00C01917" w:rsidRDefault="00047332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C01917" w:rsidRPr="00C01917" w:rsidRDefault="00047332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C01917" w:rsidRPr="00C01917" w:rsidRDefault="00047332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C01917" w:rsidRPr="00C01917" w:rsidRDefault="00047332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C01917" w:rsidRPr="00C01917" w:rsidRDefault="00047332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vAlign w:val="center"/>
          </w:tcPr>
          <w:p w:rsidR="00C01917" w:rsidRPr="00C01917" w:rsidRDefault="00047332" w:rsidP="00C0191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C01917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047332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enfants et adolescents de moins de 15 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0" w:type="auto"/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0" w:type="auto"/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0" w:type="auto"/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0" w:type="auto"/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</w:tr>
      <w:tr w:rsidR="00C01917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047332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adolescents de 15 à 18 ans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5D349C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047332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adultes de 18 à 24 ans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5D349C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047332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adultes de 25 à 49 ans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0" w:type="auto"/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0" w:type="auto"/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0" w:type="auto"/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0" w:type="auto"/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0" w:type="auto"/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</w:tr>
      <w:tr w:rsidR="005D349C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C01917" w:rsidRPr="00C01917" w:rsidRDefault="00047332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greffes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allogéniques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adultes de plus de 50 ans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0" w:type="auto"/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0" w:type="auto"/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0" w:type="auto"/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0" w:type="auto"/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0" w:type="auto"/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</w:tr>
      <w:tr w:rsidR="00C01917" w:rsidRPr="00C01917" w:rsidTr="00C01917">
        <w:trPr>
          <w:jc w:val="center"/>
        </w:trPr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</w:tcPr>
          <w:p w:rsidR="00C01917" w:rsidRPr="00C01917" w:rsidRDefault="00047332" w:rsidP="00C0191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total de greffes Promise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01917" w:rsidRPr="00C01917" w:rsidRDefault="00C01917" w:rsidP="00C0191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456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474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463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529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01917" w:rsidRPr="00C01917" w:rsidRDefault="00047332" w:rsidP="00C01917">
            <w:pPr>
              <w:spacing w:before="120" w:after="12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536</w:t>
            </w:r>
          </w:p>
        </w:tc>
      </w:tr>
      <w:bookmarkEnd w:id="5"/>
    </w:tbl>
    <w:p w:rsidR="00C01917" w:rsidRDefault="00C01917" w:rsidP="004F16ED">
      <w:pPr>
        <w:jc w:val="center"/>
      </w:pPr>
    </w:p>
    <w:p w:rsidR="005D349C" w:rsidRDefault="0094713B" w:rsidP="005D349C">
      <w:pPr>
        <w:jc w:val="center"/>
      </w:pPr>
      <w:bookmarkStart w:id="6" w:name="_AMO_724264901"/>
      <w:r>
        <w:t xml:space="preserve"> </w:t>
      </w:r>
      <w:r w:rsidR="00047332">
        <w:t xml:space="preserve">(2) Source: Base </w:t>
      </w:r>
      <w:proofErr w:type="spellStart"/>
      <w:r w:rsidR="00047332">
        <w:t>ProMISe</w:t>
      </w:r>
      <w:bookmarkEnd w:id="6"/>
      <w:proofErr w:type="spellEnd"/>
    </w:p>
    <w:p w:rsidR="005D349C" w:rsidRDefault="005D349C" w:rsidP="005D349C">
      <w:pPr>
        <w:jc w:val="center"/>
      </w:pPr>
    </w:p>
    <w:p w:rsidR="0094713B" w:rsidRDefault="0094713B" w:rsidP="005D349C">
      <w:pPr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>Inscription sur le Registre France Greffe de Moelle (3</w:t>
      </w:r>
      <w:r w:rsidRPr="0065749D"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tbl>
      <w:tblPr>
        <w:tblW w:w="9428" w:type="dxa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909"/>
        <w:gridCol w:w="578"/>
        <w:gridCol w:w="578"/>
        <w:gridCol w:w="578"/>
        <w:gridCol w:w="593"/>
        <w:gridCol w:w="593"/>
        <w:gridCol w:w="593"/>
        <w:gridCol w:w="6"/>
      </w:tblGrid>
      <w:tr w:rsidR="0094713B" w:rsidRPr="0065749D" w:rsidTr="00CF3EA3">
        <w:trPr>
          <w:cantSplit/>
          <w:tblHeader/>
          <w:jc w:val="center"/>
        </w:trPr>
        <w:tc>
          <w:tcPr>
            <w:tcW w:w="59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4713B" w:rsidRPr="0065749D" w:rsidRDefault="0094713B" w:rsidP="00CF3EA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94713B" w:rsidRPr="0065749D" w:rsidRDefault="0094713B" w:rsidP="00CF3EA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5749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Année de greffe</w:t>
            </w:r>
          </w:p>
        </w:tc>
      </w:tr>
      <w:tr w:rsidR="0094713B" w:rsidRPr="0065749D" w:rsidTr="00CF3EA3">
        <w:trPr>
          <w:gridAfter w:val="1"/>
          <w:wAfter w:w="6" w:type="dxa"/>
          <w:cantSplit/>
          <w:tblHeader/>
          <w:jc w:val="center"/>
        </w:trPr>
        <w:tc>
          <w:tcPr>
            <w:tcW w:w="5909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94713B" w:rsidRPr="0065749D" w:rsidRDefault="0094713B" w:rsidP="00CF3EA3">
            <w:pPr>
              <w:keepNext/>
              <w:adjustRightInd w:val="0"/>
              <w:rPr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94713B" w:rsidRPr="0065749D" w:rsidRDefault="0094713B" w:rsidP="00CF3EA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49D">
              <w:rPr>
                <w:rFonts w:ascii="Arial" w:hAnsi="Arial" w:cs="Arial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94713B" w:rsidRPr="0065749D" w:rsidRDefault="0094713B" w:rsidP="00CF3EA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749D">
              <w:rPr>
                <w:rFonts w:ascii="Arial" w:hAnsi="Arial" w:cs="Arial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713B" w:rsidRPr="0065749D" w:rsidRDefault="0094713B" w:rsidP="00CF3EA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94713B" w:rsidRDefault="0094713B" w:rsidP="00CF3EA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94713B" w:rsidRDefault="0094713B" w:rsidP="00CF3EA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94713B" w:rsidRDefault="0094713B" w:rsidP="00CF3EA3">
            <w:pPr>
              <w:keepNext/>
              <w:adjustRightInd w:val="0"/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</w:tr>
      <w:tr w:rsidR="0094713B" w:rsidRPr="0065749D" w:rsidTr="00CF3EA3">
        <w:trPr>
          <w:gridAfter w:val="1"/>
          <w:wAfter w:w="6" w:type="dxa"/>
          <w:cantSplit/>
          <w:jc w:val="center"/>
        </w:trPr>
        <w:tc>
          <w:tcPr>
            <w:tcW w:w="5909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713B" w:rsidRPr="0065749D" w:rsidRDefault="0094713B" w:rsidP="00CF3EA3">
            <w:pPr>
              <w:keepNext/>
              <w:adjustRightInd w:val="0"/>
              <w:spacing w:before="60" w:after="6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Nombre de patients inscrits ou réactivés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94713B" w:rsidRPr="0065749D" w:rsidRDefault="00EE116B" w:rsidP="00CF3EA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bottom"/>
          </w:tcPr>
          <w:p w:rsidR="0094713B" w:rsidRPr="0065749D" w:rsidRDefault="0094713B" w:rsidP="00CF3EA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EE116B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94713B" w:rsidRPr="0065749D" w:rsidRDefault="0024151C" w:rsidP="00CF3EA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94713B" w:rsidRDefault="0024151C" w:rsidP="00CF3EA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94713B" w:rsidRDefault="0024151C" w:rsidP="00CF3EA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94713B" w:rsidRDefault="0024151C" w:rsidP="00CF3EA3">
            <w:pPr>
              <w:keepNext/>
              <w:adjustRightIn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445</w:t>
            </w:r>
          </w:p>
        </w:tc>
      </w:tr>
    </w:tbl>
    <w:p w:rsidR="0094713B" w:rsidRDefault="0094713B" w:rsidP="005D349C">
      <w:pPr>
        <w:jc w:val="center"/>
      </w:pPr>
    </w:p>
    <w:p w:rsidR="0094713B" w:rsidRDefault="0094713B" w:rsidP="0094713B">
      <w:pPr>
        <w:jc w:val="center"/>
      </w:pPr>
      <w:r>
        <w:t xml:space="preserve">(3) Source: Base </w:t>
      </w:r>
      <w:proofErr w:type="spellStart"/>
      <w:r>
        <w:t>Syrenad</w:t>
      </w:r>
      <w:proofErr w:type="spellEnd"/>
    </w:p>
    <w:p w:rsidR="003B1336" w:rsidRDefault="003B1336" w:rsidP="005D349C">
      <w:pPr>
        <w:jc w:val="center"/>
      </w:pPr>
      <w:r>
        <w:br w:type="page"/>
      </w:r>
    </w:p>
    <w:p w:rsidR="00C01917" w:rsidRPr="009D170A" w:rsidRDefault="00C01917" w:rsidP="004F16ED">
      <w:pPr>
        <w:jc w:val="center"/>
        <w:rPr>
          <w:rFonts w:ascii="Arial" w:hAnsi="Arial" w:cs="Arial"/>
          <w:sz w:val="20"/>
          <w:szCs w:val="20"/>
        </w:rPr>
      </w:pPr>
    </w:p>
    <w:p w:rsidR="009D170A" w:rsidRPr="009D170A" w:rsidRDefault="00047332" w:rsidP="009D170A">
      <w:pPr>
        <w:jc w:val="center"/>
        <w:rPr>
          <w:rFonts w:ascii="Arial" w:hAnsi="Arial" w:cs="Arial"/>
          <w:b/>
          <w:sz w:val="20"/>
          <w:szCs w:val="20"/>
        </w:rPr>
      </w:pPr>
      <w:bookmarkStart w:id="7" w:name="_AMO_328033087"/>
      <w:r>
        <w:rPr>
          <w:rFonts w:ascii="Arial" w:hAnsi="Arial" w:cs="Arial"/>
          <w:b/>
          <w:sz w:val="20"/>
          <w:szCs w:val="20"/>
        </w:rPr>
        <w:t>Origine géographique des patients greffés (2)</w:t>
      </w:r>
      <w:bookmarkEnd w:id="7"/>
    </w:p>
    <w:p w:rsidR="009D170A" w:rsidRPr="009D170A" w:rsidRDefault="009D170A" w:rsidP="009D170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6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047332" w:rsidRPr="009D170A" w:rsidTr="00CF3EA3">
        <w:trPr>
          <w:trHeight w:val="461"/>
          <w:jc w:val="center"/>
        </w:trPr>
        <w:tc>
          <w:tcPr>
            <w:tcW w:w="0" w:type="auto"/>
            <w:vMerge w:val="restart"/>
            <w:vAlign w:val="bottom"/>
          </w:tcPr>
          <w:p w:rsidR="00047332" w:rsidRPr="009D170A" w:rsidRDefault="00047332" w:rsidP="000473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8" w:name="_AMO_243447987"/>
          </w:p>
        </w:tc>
        <w:tc>
          <w:tcPr>
            <w:tcW w:w="0" w:type="auto"/>
            <w:gridSpan w:val="12"/>
            <w:vAlign w:val="center"/>
          </w:tcPr>
          <w:p w:rsidR="00047332" w:rsidRPr="009D170A" w:rsidRDefault="00047332" w:rsidP="0004733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 de greffe</w:t>
            </w:r>
          </w:p>
        </w:tc>
      </w:tr>
      <w:tr w:rsidR="00047332" w:rsidRPr="009D170A" w:rsidTr="00CF3EA3">
        <w:trPr>
          <w:trHeight w:val="143"/>
          <w:jc w:val="center"/>
        </w:trPr>
        <w:tc>
          <w:tcPr>
            <w:tcW w:w="0" w:type="auto"/>
            <w:vMerge/>
            <w:vAlign w:val="bottom"/>
          </w:tcPr>
          <w:p w:rsidR="00047332" w:rsidRPr="009D170A" w:rsidRDefault="00047332" w:rsidP="000473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47332" w:rsidRPr="009D170A" w:rsidRDefault="00047332" w:rsidP="0004733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gridSpan w:val="2"/>
            <w:vAlign w:val="center"/>
          </w:tcPr>
          <w:p w:rsidR="00047332" w:rsidRPr="009D170A" w:rsidRDefault="00047332" w:rsidP="0004733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0" w:type="auto"/>
            <w:gridSpan w:val="2"/>
            <w:vAlign w:val="center"/>
          </w:tcPr>
          <w:p w:rsidR="00047332" w:rsidRPr="009D170A" w:rsidRDefault="00047332" w:rsidP="0004733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gridSpan w:val="2"/>
            <w:vAlign w:val="center"/>
          </w:tcPr>
          <w:p w:rsidR="00047332" w:rsidRPr="009D170A" w:rsidRDefault="00047332" w:rsidP="0004733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gridSpan w:val="2"/>
            <w:vAlign w:val="center"/>
          </w:tcPr>
          <w:p w:rsidR="00047332" w:rsidRPr="009D170A" w:rsidRDefault="00047332" w:rsidP="0004733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gridSpan w:val="2"/>
            <w:vAlign w:val="center"/>
          </w:tcPr>
          <w:p w:rsidR="00047332" w:rsidRPr="009D170A" w:rsidRDefault="00047332" w:rsidP="0004733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047332" w:rsidRPr="009D170A" w:rsidTr="009D170A">
        <w:trPr>
          <w:trHeight w:val="143"/>
          <w:jc w:val="center"/>
        </w:trPr>
        <w:tc>
          <w:tcPr>
            <w:tcW w:w="0" w:type="auto"/>
            <w:vMerge/>
            <w:vAlign w:val="bottom"/>
          </w:tcPr>
          <w:p w:rsidR="00047332" w:rsidRPr="009D170A" w:rsidRDefault="00047332" w:rsidP="000473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47332" w:rsidRPr="009D170A" w:rsidRDefault="00047332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047332" w:rsidRPr="009D170A" w:rsidRDefault="00047332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047332" w:rsidRPr="009D170A" w:rsidRDefault="00047332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047332" w:rsidRPr="009D170A" w:rsidRDefault="00047332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047332" w:rsidRPr="009D170A" w:rsidRDefault="00047332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047332" w:rsidRPr="009D170A" w:rsidRDefault="00047332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047332" w:rsidRPr="009D170A" w:rsidRDefault="00047332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047332" w:rsidRPr="009D170A" w:rsidRDefault="00047332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047332" w:rsidRPr="009D170A" w:rsidRDefault="00047332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047332" w:rsidRPr="009D170A" w:rsidRDefault="00047332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Align w:val="center"/>
          </w:tcPr>
          <w:p w:rsidR="00047332" w:rsidRPr="009D170A" w:rsidRDefault="00047332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</w:tcPr>
          <w:p w:rsidR="00047332" w:rsidRPr="009D170A" w:rsidRDefault="00047332" w:rsidP="009D170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047332" w:rsidRPr="009D170A" w:rsidTr="009D170A">
        <w:trPr>
          <w:trHeight w:val="665"/>
          <w:jc w:val="center"/>
        </w:trPr>
        <w:tc>
          <w:tcPr>
            <w:tcW w:w="0" w:type="auto"/>
          </w:tcPr>
          <w:p w:rsidR="00047332" w:rsidRPr="009D170A" w:rsidRDefault="00047332" w:rsidP="00047332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Parmi les patients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allogreffés</w:t>
            </w:r>
            <w:proofErr w:type="spellEnd"/>
            <w:r w:rsidR="0099155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dans la région</w:t>
            </w:r>
          </w:p>
        </w:tc>
        <w:tc>
          <w:tcPr>
            <w:tcW w:w="0" w:type="auto"/>
            <w:vMerge w:val="restart"/>
            <w:vAlign w:val="bottom"/>
          </w:tcPr>
          <w:p w:rsidR="00047332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0" w:type="auto"/>
            <w:vMerge w:val="restart"/>
            <w:vAlign w:val="bottom"/>
          </w:tcPr>
          <w:p w:rsidR="00047332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0" w:type="auto"/>
            <w:vMerge w:val="restart"/>
            <w:vAlign w:val="bottom"/>
          </w:tcPr>
          <w:p w:rsidR="00047332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0" w:type="auto"/>
            <w:vMerge w:val="restart"/>
            <w:vAlign w:val="bottom"/>
          </w:tcPr>
          <w:p w:rsidR="00047332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0" w:type="auto"/>
            <w:vMerge w:val="restart"/>
            <w:vAlign w:val="bottom"/>
          </w:tcPr>
          <w:p w:rsidR="00047332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0" w:type="auto"/>
            <w:vMerge w:val="restart"/>
            <w:vAlign w:val="bottom"/>
          </w:tcPr>
          <w:p w:rsidR="00047332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0" w:type="auto"/>
            <w:vMerge w:val="restart"/>
            <w:vAlign w:val="bottom"/>
          </w:tcPr>
          <w:p w:rsidR="00047332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0" w:type="auto"/>
            <w:vMerge w:val="restart"/>
            <w:vAlign w:val="bottom"/>
          </w:tcPr>
          <w:p w:rsidR="00047332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0" w:type="auto"/>
            <w:vMerge w:val="restart"/>
            <w:vAlign w:val="bottom"/>
          </w:tcPr>
          <w:p w:rsidR="00047332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0" w:type="auto"/>
            <w:vMerge w:val="restart"/>
            <w:vAlign w:val="bottom"/>
          </w:tcPr>
          <w:p w:rsidR="00047332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0" w:type="auto"/>
            <w:vMerge w:val="restart"/>
            <w:vAlign w:val="bottom"/>
          </w:tcPr>
          <w:p w:rsidR="00047332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0" w:type="auto"/>
            <w:vMerge w:val="restart"/>
            <w:vAlign w:val="bottom"/>
          </w:tcPr>
          <w:p w:rsidR="00047332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047332" w:rsidRPr="009D170A" w:rsidTr="009D170A">
        <w:trPr>
          <w:trHeight w:val="671"/>
          <w:jc w:val="center"/>
        </w:trPr>
        <w:tc>
          <w:tcPr>
            <w:tcW w:w="0" w:type="auto"/>
          </w:tcPr>
          <w:p w:rsidR="00047332" w:rsidRPr="009D170A" w:rsidRDefault="00047332" w:rsidP="000473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patients domiciliés dans la même région</w:t>
            </w:r>
          </w:p>
        </w:tc>
        <w:tc>
          <w:tcPr>
            <w:tcW w:w="0" w:type="auto"/>
            <w:vMerge/>
            <w:vAlign w:val="bottom"/>
          </w:tcPr>
          <w:p w:rsidR="00047332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047332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047332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047332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047332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047332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047332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047332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047332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047332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047332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047332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49C" w:rsidRPr="009D170A" w:rsidTr="009D170A">
        <w:trPr>
          <w:trHeight w:val="523"/>
          <w:jc w:val="center"/>
        </w:trPr>
        <w:tc>
          <w:tcPr>
            <w:tcW w:w="0" w:type="auto"/>
          </w:tcPr>
          <w:p w:rsidR="009D170A" w:rsidRPr="009D170A" w:rsidRDefault="00047332" w:rsidP="000473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patients domiciliés dans un autre SIOS*</w:t>
            </w:r>
          </w:p>
        </w:tc>
        <w:tc>
          <w:tcPr>
            <w:tcW w:w="0" w:type="auto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0" w:type="auto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0" w:type="auto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0" w:type="auto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0" w:type="auto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0" w:type="auto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0" w:type="auto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5D349C" w:rsidRPr="009D170A" w:rsidTr="009D170A">
        <w:trPr>
          <w:trHeight w:val="561"/>
          <w:jc w:val="center"/>
        </w:trPr>
        <w:tc>
          <w:tcPr>
            <w:tcW w:w="0" w:type="auto"/>
          </w:tcPr>
          <w:p w:rsidR="009D170A" w:rsidRPr="009D170A" w:rsidRDefault="00047332" w:rsidP="0004733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département de domicile manquant</w:t>
            </w:r>
          </w:p>
        </w:tc>
        <w:tc>
          <w:tcPr>
            <w:tcW w:w="0" w:type="auto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D349C" w:rsidRPr="009D170A" w:rsidTr="009D170A">
        <w:trPr>
          <w:trHeight w:val="461"/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9D170A" w:rsidRPr="009D170A" w:rsidRDefault="00047332" w:rsidP="0004733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444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466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452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519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504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525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9D170A" w:rsidRPr="009D170A" w:rsidRDefault="00047332" w:rsidP="00047332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bookmarkEnd w:id="8"/>
    </w:tbl>
    <w:p w:rsidR="009D170A" w:rsidRPr="003B1336" w:rsidRDefault="009D170A" w:rsidP="009D170A">
      <w:pPr>
        <w:jc w:val="center"/>
        <w:rPr>
          <w:rFonts w:ascii="Arial" w:hAnsi="Arial" w:cs="Arial"/>
          <w:sz w:val="4"/>
          <w:szCs w:val="4"/>
        </w:rPr>
      </w:pPr>
    </w:p>
    <w:p w:rsidR="003B1336" w:rsidRPr="005D349C" w:rsidRDefault="00047332" w:rsidP="009D170A">
      <w:pPr>
        <w:jc w:val="center"/>
        <w:rPr>
          <w:rFonts w:ascii="Arial" w:hAnsi="Arial" w:cs="Arial"/>
          <w:sz w:val="20"/>
          <w:szCs w:val="20"/>
        </w:rPr>
      </w:pPr>
      <w:bookmarkStart w:id="9" w:name="_AMO_172686514"/>
      <w:r>
        <w:rPr>
          <w:rFonts w:ascii="Arial" w:hAnsi="Arial" w:cs="Arial"/>
          <w:sz w:val="20"/>
          <w:szCs w:val="20"/>
        </w:rPr>
        <w:t xml:space="preserve">(2) Source: Base </w:t>
      </w:r>
      <w:proofErr w:type="spellStart"/>
      <w:r>
        <w:rPr>
          <w:rFonts w:ascii="Arial" w:hAnsi="Arial" w:cs="Arial"/>
          <w:sz w:val="20"/>
          <w:szCs w:val="20"/>
        </w:rPr>
        <w:t>ProMISe</w:t>
      </w:r>
      <w:bookmarkEnd w:id="9"/>
      <w:proofErr w:type="spellEnd"/>
    </w:p>
    <w:p w:rsidR="005D349C" w:rsidRPr="005D349C" w:rsidRDefault="00047332" w:rsidP="009D170A">
      <w:pPr>
        <w:jc w:val="center"/>
        <w:rPr>
          <w:rFonts w:ascii="Arial" w:hAnsi="Arial" w:cs="Arial"/>
          <w:sz w:val="20"/>
          <w:szCs w:val="20"/>
        </w:rPr>
      </w:pPr>
      <w:bookmarkStart w:id="10" w:name="_AMO_557003308"/>
      <w:r>
        <w:rPr>
          <w:rFonts w:ascii="Arial" w:hAnsi="Arial" w:cs="Arial"/>
          <w:sz w:val="20"/>
          <w:szCs w:val="20"/>
        </w:rPr>
        <w:t>* voir ci-après la région de domicile</w:t>
      </w:r>
      <w:bookmarkEnd w:id="10"/>
    </w:p>
    <w:p w:rsidR="005D349C" w:rsidRDefault="005D349C" w:rsidP="009D170A">
      <w:pPr>
        <w:jc w:val="center"/>
      </w:pPr>
    </w:p>
    <w:p w:rsidR="005D349C" w:rsidRDefault="005D349C" w:rsidP="009D170A">
      <w:pPr>
        <w:jc w:val="center"/>
      </w:pPr>
    </w:p>
    <w:p w:rsidR="003B1336" w:rsidRDefault="003B1336" w:rsidP="009D170A">
      <w:pPr>
        <w:jc w:val="center"/>
      </w:pPr>
    </w:p>
    <w:p w:rsidR="009D170A" w:rsidRDefault="009D170A" w:rsidP="009D170A">
      <w:pPr>
        <w:jc w:val="center"/>
      </w:pPr>
    </w:p>
    <w:p w:rsidR="009D170A" w:rsidRDefault="009D170A">
      <w:r>
        <w:br w:type="page"/>
      </w:r>
    </w:p>
    <w:p w:rsidR="00AF3869" w:rsidRPr="00AF3869" w:rsidRDefault="00047332" w:rsidP="00AF3869">
      <w:pPr>
        <w:jc w:val="center"/>
        <w:rPr>
          <w:rFonts w:ascii="Arial" w:hAnsi="Arial" w:cs="Arial"/>
          <w:b/>
          <w:sz w:val="20"/>
          <w:szCs w:val="20"/>
        </w:rPr>
      </w:pPr>
      <w:bookmarkStart w:id="11" w:name="_AMO_51653702"/>
      <w:proofErr w:type="spellStart"/>
      <w:r>
        <w:rPr>
          <w:rFonts w:ascii="Arial" w:hAnsi="Arial" w:cs="Arial"/>
          <w:b/>
          <w:sz w:val="20"/>
          <w:szCs w:val="20"/>
        </w:rPr>
        <w:lastRenderedPageBreak/>
        <w:t>Oirigine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géographique des patients greffés (2)</w:t>
      </w:r>
      <w:bookmarkEnd w:id="1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6"/>
        <w:gridCol w:w="146"/>
        <w:gridCol w:w="585"/>
        <w:gridCol w:w="585"/>
        <w:gridCol w:w="585"/>
        <w:gridCol w:w="585"/>
        <w:gridCol w:w="585"/>
        <w:gridCol w:w="585"/>
      </w:tblGrid>
      <w:tr w:rsidR="00047332" w:rsidRPr="00AF3869" w:rsidTr="00CF3EA3">
        <w:trPr>
          <w:jc w:val="center"/>
        </w:trPr>
        <w:tc>
          <w:tcPr>
            <w:tcW w:w="0" w:type="auto"/>
            <w:gridSpan w:val="2"/>
            <w:vMerge w:val="restart"/>
            <w:vAlign w:val="bottom"/>
          </w:tcPr>
          <w:p w:rsidR="00047332" w:rsidRPr="00AF3869" w:rsidRDefault="00047332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</w:tcPr>
          <w:p w:rsidR="00047332" w:rsidRPr="00AF3869" w:rsidRDefault="00047332" w:rsidP="0004733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Année de greffe</w:t>
            </w:r>
          </w:p>
        </w:tc>
      </w:tr>
      <w:tr w:rsidR="00047332" w:rsidRPr="00AF3869" w:rsidTr="00CF3EA3">
        <w:trPr>
          <w:jc w:val="center"/>
        </w:trPr>
        <w:tc>
          <w:tcPr>
            <w:tcW w:w="0" w:type="auto"/>
            <w:gridSpan w:val="2"/>
            <w:vMerge/>
          </w:tcPr>
          <w:p w:rsidR="00047332" w:rsidRPr="00AF3869" w:rsidRDefault="00047332" w:rsidP="00AF38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47332" w:rsidRPr="00AF3869" w:rsidRDefault="00047332" w:rsidP="00AF38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0" w:type="auto"/>
            <w:vAlign w:val="center"/>
          </w:tcPr>
          <w:p w:rsidR="00047332" w:rsidRPr="00AF3869" w:rsidRDefault="00047332" w:rsidP="00AF38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0" w:type="auto"/>
            <w:vAlign w:val="center"/>
          </w:tcPr>
          <w:p w:rsidR="00047332" w:rsidRPr="00AF3869" w:rsidRDefault="00047332" w:rsidP="00AF38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  <w:tc>
          <w:tcPr>
            <w:tcW w:w="0" w:type="auto"/>
            <w:vAlign w:val="center"/>
          </w:tcPr>
          <w:p w:rsidR="00047332" w:rsidRPr="00AF3869" w:rsidRDefault="00047332" w:rsidP="00AF38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0" w:type="auto"/>
            <w:vAlign w:val="center"/>
          </w:tcPr>
          <w:p w:rsidR="00047332" w:rsidRPr="00AF3869" w:rsidRDefault="00047332" w:rsidP="00AF38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vAlign w:val="center"/>
          </w:tcPr>
          <w:p w:rsidR="00047332" w:rsidRPr="00AF3869" w:rsidRDefault="00047332" w:rsidP="00AF386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047332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047332" w:rsidRPr="00AF3869" w:rsidRDefault="00047332" w:rsidP="00047332">
            <w:pPr>
              <w:spacing w:before="60"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région de domicile des patients domiciliés dans un autre SIOS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332" w:rsidRPr="00AF3869" w:rsidRDefault="00047332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vAlign w:val="bottom"/>
          </w:tcPr>
          <w:p w:rsidR="00047332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vAlign w:val="bottom"/>
          </w:tcPr>
          <w:p w:rsidR="00047332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vAlign w:val="bottom"/>
          </w:tcPr>
          <w:p w:rsidR="00047332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vAlign w:val="bottom"/>
          </w:tcPr>
          <w:p w:rsidR="00047332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Merge w:val="restart"/>
            <w:vAlign w:val="bottom"/>
          </w:tcPr>
          <w:p w:rsidR="00047332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vAlign w:val="bottom"/>
          </w:tcPr>
          <w:p w:rsidR="00047332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47332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047332" w:rsidRPr="00AF3869" w:rsidRDefault="00047332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Alsace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332" w:rsidRPr="00AF3869" w:rsidRDefault="00047332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bottom"/>
          </w:tcPr>
          <w:p w:rsidR="00047332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047332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047332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047332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047332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047332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047332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Aquitaine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047332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Auvergne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047332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Basse Normandie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047332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Bourgogne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047332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Bretagne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047332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047332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Champagne Ardenne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047332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047332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Franche Comté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047332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Guadeloupe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047332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Guyane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047332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Haute Normandie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047332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Languedoc Roussillon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047332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Limousin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047332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Lorraine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047332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Martinique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047332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Midi Pyrénées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047332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Nord Pas de Calais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047332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Pays de la Loire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3869" w:rsidRPr="00AF3869" w:rsidRDefault="00AF3869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047332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Picardie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047332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Poitou Charentes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047332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Provence Alpes Côte d'Azur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047332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Rhône Alpes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047332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Réunion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</w:tcPr>
          <w:p w:rsidR="00AF3869" w:rsidRPr="00AF3869" w:rsidRDefault="00047332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Territoire d'outre-mer ou étranger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869" w:rsidRPr="00AF3869" w:rsidRDefault="00AF3869" w:rsidP="000473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AF3869" w:rsidRPr="00AF3869" w:rsidTr="00AF3869">
        <w:trPr>
          <w:jc w:val="center"/>
        </w:trPr>
        <w:tc>
          <w:tcPr>
            <w:tcW w:w="0" w:type="auto"/>
            <w:tcBorders>
              <w:right w:val="nil"/>
            </w:tcBorders>
            <w:shd w:val="clear" w:color="auto" w:fill="BFBFBF" w:themeFill="background1" w:themeFillShade="BF"/>
          </w:tcPr>
          <w:p w:rsidR="00AF3869" w:rsidRPr="00AF3869" w:rsidRDefault="00047332" w:rsidP="0004733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3869" w:rsidRPr="00AF3869" w:rsidRDefault="00AF3869" w:rsidP="0004733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AF3869" w:rsidRPr="00AF3869" w:rsidRDefault="00047332" w:rsidP="00047332">
            <w:pPr>
              <w:spacing w:before="60" w:after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</w:tr>
    </w:tbl>
    <w:p w:rsidR="00AF3869" w:rsidRDefault="00AF3869" w:rsidP="00AF3869">
      <w:pPr>
        <w:jc w:val="center"/>
        <w:rPr>
          <w:rFonts w:ascii="Arial" w:hAnsi="Arial" w:cs="Arial"/>
          <w:sz w:val="20"/>
          <w:szCs w:val="20"/>
        </w:rPr>
      </w:pPr>
      <w:bookmarkStart w:id="12" w:name="_AMO_150779651"/>
    </w:p>
    <w:p w:rsidR="00AF3869" w:rsidRPr="00AF3869" w:rsidRDefault="00AF3869" w:rsidP="00AF3869">
      <w:pPr>
        <w:jc w:val="center"/>
        <w:rPr>
          <w:rFonts w:ascii="Arial" w:hAnsi="Arial" w:cs="Arial"/>
          <w:sz w:val="20"/>
          <w:szCs w:val="20"/>
        </w:rPr>
      </w:pPr>
      <w:r w:rsidRPr="00AF3869">
        <w:rPr>
          <w:rFonts w:ascii="Arial" w:hAnsi="Arial" w:cs="Arial"/>
          <w:sz w:val="20"/>
          <w:szCs w:val="20"/>
        </w:rPr>
        <w:t xml:space="preserve"> (2) Source: Base </w:t>
      </w:r>
      <w:proofErr w:type="spellStart"/>
      <w:r w:rsidRPr="00AF3869">
        <w:rPr>
          <w:rFonts w:ascii="Arial" w:hAnsi="Arial" w:cs="Arial"/>
          <w:sz w:val="20"/>
          <w:szCs w:val="20"/>
        </w:rPr>
        <w:t>ProMISe</w:t>
      </w:r>
      <w:bookmarkEnd w:id="12"/>
      <w:proofErr w:type="spellEnd"/>
    </w:p>
    <w:p w:rsidR="00AF3869" w:rsidRDefault="00AF3869" w:rsidP="00047332">
      <w:pPr>
        <w:rPr>
          <w:rFonts w:ascii="Arial" w:hAnsi="Arial" w:cs="Arial"/>
          <w:sz w:val="20"/>
          <w:szCs w:val="20"/>
        </w:rPr>
      </w:pPr>
    </w:p>
    <w:p w:rsidR="007966D8" w:rsidRDefault="007966D8" w:rsidP="007966D8">
      <w:pPr>
        <w:jc w:val="center"/>
        <w:rPr>
          <w:rFonts w:ascii="Arial" w:hAnsi="Arial" w:cs="Arial"/>
          <w:sz w:val="20"/>
          <w:szCs w:val="20"/>
        </w:rPr>
      </w:pPr>
      <w:r w:rsidRPr="007966D8">
        <w:rPr>
          <w:rFonts w:ascii="Arial" w:eastAsiaTheme="minorEastAsia" w:hAnsi="Arial" w:cs="Arial"/>
          <w:b/>
          <w:bCs/>
          <w:color w:val="000000"/>
          <w:sz w:val="20"/>
          <w:szCs w:val="20"/>
          <w:lang w:eastAsia="fr-FR"/>
        </w:rPr>
        <w:lastRenderedPageBreak/>
        <w:t>Lieu de greffe des patients domiciliés dans la région (2)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8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7966D8" w:rsidRPr="007966D8" w:rsidTr="00CF3EA3">
        <w:trPr>
          <w:cantSplit/>
          <w:tblHeader/>
          <w:jc w:val="center"/>
        </w:trPr>
        <w:tc>
          <w:tcPr>
            <w:tcW w:w="9958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7966D8" w:rsidRPr="007966D8" w:rsidTr="00CF3EA3">
        <w:trPr>
          <w:cantSplit/>
          <w:tblHeader/>
          <w:jc w:val="center"/>
        </w:trPr>
        <w:tc>
          <w:tcPr>
            <w:tcW w:w="4378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580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Année de greffe</w:t>
            </w:r>
          </w:p>
        </w:tc>
      </w:tr>
      <w:tr w:rsidR="007966D8" w:rsidRPr="007966D8" w:rsidTr="00CF3EA3">
        <w:trPr>
          <w:cantSplit/>
          <w:tblHeader/>
          <w:jc w:val="center"/>
        </w:trPr>
        <w:tc>
          <w:tcPr>
            <w:tcW w:w="4378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9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9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9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9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93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2015</w:t>
            </w:r>
          </w:p>
        </w:tc>
      </w:tr>
      <w:tr w:rsidR="007966D8" w:rsidRPr="007966D8" w:rsidTr="00CF3EA3">
        <w:trPr>
          <w:cantSplit/>
          <w:tblHeader/>
          <w:jc w:val="center"/>
        </w:trPr>
        <w:tc>
          <w:tcPr>
            <w:tcW w:w="4378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%</w:t>
            </w:r>
          </w:p>
        </w:tc>
      </w:tr>
      <w:tr w:rsidR="007966D8" w:rsidRPr="007966D8" w:rsidTr="00CF3EA3">
        <w:trPr>
          <w:cantSplit/>
          <w:jc w:val="center"/>
        </w:trPr>
        <w:tc>
          <w:tcPr>
            <w:tcW w:w="437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Parmi les patients domiciliés dans la région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274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293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297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314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314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313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98</w:t>
            </w:r>
          </w:p>
        </w:tc>
      </w:tr>
      <w:tr w:rsidR="007966D8" w:rsidRPr="007966D8" w:rsidTr="00CF3EA3">
        <w:trPr>
          <w:cantSplit/>
          <w:jc w:val="center"/>
        </w:trPr>
        <w:tc>
          <w:tcPr>
            <w:tcW w:w="437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- patients greffés dans la région</w:t>
            </w: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966D8" w:rsidRPr="007966D8" w:rsidTr="00CF3EA3">
        <w:trPr>
          <w:cantSplit/>
          <w:jc w:val="center"/>
        </w:trPr>
        <w:tc>
          <w:tcPr>
            <w:tcW w:w="4378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- patients greffés hors région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7966D8" w:rsidRPr="007966D8" w:rsidTr="00CF3EA3">
        <w:trPr>
          <w:cantSplit/>
          <w:jc w:val="center"/>
        </w:trPr>
        <w:tc>
          <w:tcPr>
            <w:tcW w:w="43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276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296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300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316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316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318</w:t>
            </w:r>
          </w:p>
        </w:tc>
        <w:tc>
          <w:tcPr>
            <w:tcW w:w="465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100</w:t>
            </w:r>
          </w:p>
        </w:tc>
      </w:tr>
    </w:tbl>
    <w:p w:rsidR="007966D8" w:rsidRPr="007966D8" w:rsidRDefault="007966D8" w:rsidP="007966D8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7966D8" w:rsidRPr="007966D8" w:rsidRDefault="007966D8" w:rsidP="007966D8">
      <w:pPr>
        <w:jc w:val="center"/>
        <w:rPr>
          <w:rFonts w:ascii="Arial" w:hAnsi="Arial" w:cs="Arial"/>
          <w:sz w:val="20"/>
          <w:szCs w:val="20"/>
        </w:rPr>
      </w:pPr>
      <w:r w:rsidRPr="007966D8">
        <w:rPr>
          <w:rFonts w:ascii="Arial" w:hAnsi="Arial" w:cs="Arial"/>
          <w:sz w:val="20"/>
          <w:szCs w:val="20"/>
        </w:rPr>
        <w:t>* Voir ci-après le lieu de greffe</w:t>
      </w:r>
    </w:p>
    <w:p w:rsidR="007966D8" w:rsidRDefault="007966D8" w:rsidP="007966D8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7966D8" w:rsidRPr="007966D8" w:rsidRDefault="007966D8" w:rsidP="007966D8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7"/>
        <w:gridCol w:w="578"/>
        <w:gridCol w:w="578"/>
        <w:gridCol w:w="578"/>
        <w:gridCol w:w="578"/>
        <w:gridCol w:w="578"/>
        <w:gridCol w:w="578"/>
      </w:tblGrid>
      <w:tr w:rsidR="007966D8" w:rsidRPr="007966D8" w:rsidTr="00CF3EA3">
        <w:trPr>
          <w:cantSplit/>
          <w:tblHeader/>
          <w:jc w:val="center"/>
        </w:trPr>
        <w:tc>
          <w:tcPr>
            <w:tcW w:w="7215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7966D8" w:rsidRPr="007966D8" w:rsidTr="00CF3EA3">
        <w:trPr>
          <w:cantSplit/>
          <w:tblHeader/>
          <w:jc w:val="center"/>
        </w:trPr>
        <w:tc>
          <w:tcPr>
            <w:tcW w:w="3747" w:type="dxa"/>
            <w:vMerge w:val="restart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Lieu de greffe des patients 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greffés hors région</w:t>
            </w:r>
            <w:r w:rsidRPr="007966D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(2)</w:t>
            </w:r>
          </w:p>
        </w:tc>
        <w:tc>
          <w:tcPr>
            <w:tcW w:w="346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Année de greffe</w:t>
            </w:r>
          </w:p>
        </w:tc>
      </w:tr>
      <w:tr w:rsidR="007966D8" w:rsidRPr="007966D8" w:rsidTr="00CF3EA3">
        <w:trPr>
          <w:cantSplit/>
          <w:tblHeader/>
          <w:jc w:val="center"/>
        </w:trPr>
        <w:tc>
          <w:tcPr>
            <w:tcW w:w="3747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2014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2015</w:t>
            </w:r>
          </w:p>
        </w:tc>
      </w:tr>
      <w:tr w:rsidR="007966D8" w:rsidRPr="007966D8" w:rsidTr="00CF3EA3">
        <w:trPr>
          <w:cantSplit/>
          <w:tblHeader/>
          <w:jc w:val="center"/>
        </w:trPr>
        <w:tc>
          <w:tcPr>
            <w:tcW w:w="3747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</w:t>
            </w:r>
          </w:p>
        </w:tc>
      </w:tr>
      <w:tr w:rsidR="007966D8" w:rsidRPr="007966D8" w:rsidTr="00CF3EA3">
        <w:trPr>
          <w:cantSplit/>
          <w:jc w:val="center"/>
        </w:trPr>
        <w:tc>
          <w:tcPr>
            <w:tcW w:w="374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centre de greffe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</w:tr>
      <w:tr w:rsidR="007966D8" w:rsidRPr="007966D8" w:rsidTr="00CF3EA3">
        <w:trPr>
          <w:cantSplit/>
          <w:jc w:val="center"/>
        </w:trPr>
        <w:tc>
          <w:tcPr>
            <w:tcW w:w="374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 xml:space="preserve">Marseille Institut Paoli </w:t>
            </w:r>
            <w:proofErr w:type="spellStart"/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Calmettes</w:t>
            </w:r>
            <w:proofErr w:type="spellEnd"/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7966D8" w:rsidRPr="007966D8" w:rsidTr="00CF3EA3">
        <w:trPr>
          <w:cantSplit/>
          <w:jc w:val="center"/>
        </w:trPr>
        <w:tc>
          <w:tcPr>
            <w:tcW w:w="374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Caen CHU Hématologie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7966D8" w:rsidRPr="007966D8" w:rsidTr="00CF3EA3">
        <w:trPr>
          <w:cantSplit/>
          <w:jc w:val="center"/>
        </w:trPr>
        <w:tc>
          <w:tcPr>
            <w:tcW w:w="374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Nantes Hôtel Dieu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7966D8" w:rsidRPr="007966D8" w:rsidTr="00CF3EA3">
        <w:trPr>
          <w:cantSplit/>
          <w:jc w:val="center"/>
        </w:trPr>
        <w:tc>
          <w:tcPr>
            <w:tcW w:w="374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 xml:space="preserve">Bordeaux Pessac Hôpital Haut </w:t>
            </w:r>
            <w:proofErr w:type="spellStart"/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Lévêque</w:t>
            </w:r>
            <w:proofErr w:type="spellEnd"/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7966D8" w:rsidRPr="007966D8" w:rsidTr="00CF3EA3">
        <w:trPr>
          <w:cantSplit/>
          <w:jc w:val="center"/>
        </w:trPr>
        <w:tc>
          <w:tcPr>
            <w:tcW w:w="374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 xml:space="preserve">Lille CHU Claude </w:t>
            </w:r>
            <w:proofErr w:type="spellStart"/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Huriez</w:t>
            </w:r>
            <w:proofErr w:type="spellEnd"/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</w:tr>
      <w:tr w:rsidR="007966D8" w:rsidRPr="007966D8" w:rsidTr="00CF3EA3">
        <w:trPr>
          <w:cantSplit/>
          <w:jc w:val="center"/>
        </w:trPr>
        <w:tc>
          <w:tcPr>
            <w:tcW w:w="374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 xml:space="preserve">Marseille Hôpital de la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Timone</w:t>
            </w:r>
            <w:proofErr w:type="spellEnd"/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7966D8" w:rsidRPr="007966D8" w:rsidTr="00CF3EA3">
        <w:trPr>
          <w:cantSplit/>
          <w:jc w:val="center"/>
        </w:trPr>
        <w:tc>
          <w:tcPr>
            <w:tcW w:w="374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Nice Hôpital de l'Archet 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7966D8" w:rsidRPr="007966D8" w:rsidTr="00CF3EA3">
        <w:trPr>
          <w:cantSplit/>
          <w:jc w:val="center"/>
        </w:trPr>
        <w:tc>
          <w:tcPr>
            <w:tcW w:w="3747" w:type="dxa"/>
            <w:tcBorders>
              <w:top w:val="nil"/>
              <w:left w:val="single" w:sz="6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 xml:space="preserve">Strasbourg Hôpital de </w:t>
            </w:r>
            <w:proofErr w:type="spellStart"/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Hautepierre</w:t>
            </w:r>
            <w:proofErr w:type="spellEnd"/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keepNext/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</w:tr>
      <w:tr w:rsidR="007966D8" w:rsidRPr="007966D8" w:rsidTr="00CF3EA3">
        <w:trPr>
          <w:cantSplit/>
          <w:jc w:val="center"/>
        </w:trPr>
        <w:tc>
          <w:tcPr>
            <w:tcW w:w="37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nil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578" w:type="dxa"/>
            <w:tcBorders>
              <w:top w:val="nil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left w:w="60" w:type="dxa"/>
              <w:right w:w="60" w:type="dxa"/>
            </w:tcMar>
            <w:vAlign w:val="bottom"/>
          </w:tcPr>
          <w:p w:rsidR="007966D8" w:rsidRPr="007966D8" w:rsidRDefault="007966D8" w:rsidP="007966D8">
            <w:pPr>
              <w:autoSpaceDE w:val="0"/>
              <w:autoSpaceDN w:val="0"/>
              <w:adjustRightInd w:val="0"/>
              <w:spacing w:before="60" w:after="6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966D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</w:tr>
    </w:tbl>
    <w:p w:rsidR="007966D8" w:rsidRPr="007966D8" w:rsidRDefault="007966D8" w:rsidP="007966D8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7966D8" w:rsidRPr="007966D8" w:rsidRDefault="007966D8" w:rsidP="007966D8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  <w:lang w:eastAsia="fr-FR"/>
        </w:rPr>
      </w:pPr>
    </w:p>
    <w:p w:rsidR="007966D8" w:rsidRPr="007966D8" w:rsidRDefault="007966D8" w:rsidP="007966D8">
      <w:pPr>
        <w:autoSpaceDE w:val="0"/>
        <w:autoSpaceDN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fr-FR"/>
        </w:rPr>
      </w:pPr>
      <w:r w:rsidRPr="007966D8">
        <w:rPr>
          <w:rFonts w:ascii="Arial" w:eastAsiaTheme="minorEastAsia" w:hAnsi="Arial" w:cs="Arial"/>
          <w:sz w:val="20"/>
          <w:szCs w:val="20"/>
          <w:lang w:eastAsia="fr-FR"/>
        </w:rPr>
        <w:t xml:space="preserve">(2) source : base </w:t>
      </w:r>
      <w:proofErr w:type="spellStart"/>
      <w:r w:rsidRPr="007966D8">
        <w:rPr>
          <w:rFonts w:ascii="Arial" w:eastAsiaTheme="minorEastAsia" w:hAnsi="Arial" w:cs="Arial"/>
          <w:sz w:val="20"/>
          <w:szCs w:val="20"/>
          <w:lang w:eastAsia="fr-FR"/>
        </w:rPr>
        <w:t>ProMISe</w:t>
      </w:r>
      <w:proofErr w:type="spellEnd"/>
    </w:p>
    <w:p w:rsidR="007966D8" w:rsidRPr="007966D8" w:rsidRDefault="007966D8" w:rsidP="007966D8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fr-FR"/>
        </w:rPr>
      </w:pPr>
    </w:p>
    <w:p w:rsidR="007966D8" w:rsidRDefault="007966D8" w:rsidP="00047332">
      <w:pPr>
        <w:rPr>
          <w:rFonts w:ascii="Arial" w:hAnsi="Arial" w:cs="Arial"/>
          <w:sz w:val="20"/>
          <w:szCs w:val="20"/>
        </w:rPr>
      </w:pPr>
    </w:p>
    <w:sectPr w:rsidR="007966D8" w:rsidSect="009D17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55D" w:rsidRDefault="0099155D" w:rsidP="0099155D">
      <w:pPr>
        <w:spacing w:after="0" w:line="240" w:lineRule="auto"/>
      </w:pPr>
      <w:r>
        <w:separator/>
      </w:r>
    </w:p>
  </w:endnote>
  <w:endnote w:type="continuationSeparator" w:id="0">
    <w:p w:rsidR="0099155D" w:rsidRDefault="0099155D" w:rsidP="0099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55D" w:rsidRDefault="0099155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8327313"/>
      <w:docPartObj>
        <w:docPartGallery w:val="Page Numbers (Bottom of Page)"/>
        <w:docPartUnique/>
      </w:docPartObj>
    </w:sdtPr>
    <w:sdtEndPr/>
    <w:sdtContent>
      <w:p w:rsidR="0099155D" w:rsidRPr="0099155D" w:rsidRDefault="0099155D" w:rsidP="0099155D">
        <w:pPr>
          <w:pStyle w:val="Pieddepage"/>
          <w:rPr>
            <w:rFonts w:ascii="Arial" w:hAnsi="Arial" w:cs="Arial"/>
            <w:b/>
            <w:color w:val="1F497D"/>
            <w:sz w:val="18"/>
            <w:szCs w:val="18"/>
          </w:rPr>
        </w:pPr>
        <w:r w:rsidRPr="0099155D">
          <w:rPr>
            <w:rFonts w:ascii="Arial" w:hAnsi="Arial" w:cs="Arial"/>
            <w:b/>
            <w:color w:val="1F497D"/>
            <w:sz w:val="18"/>
            <w:szCs w:val="18"/>
          </w:rPr>
          <w:t>RAPPORT REGIONAL 2015 DPGCSH </w:t>
        </w:r>
      </w:p>
      <w:p w:rsidR="0099155D" w:rsidRDefault="0099155D" w:rsidP="0099155D">
        <w:pPr>
          <w:pStyle w:val="Pieddepage"/>
        </w:pPr>
        <w:r w:rsidRPr="0099155D">
          <w:rPr>
            <w:rFonts w:ascii="Arial" w:hAnsi="Arial" w:cs="Arial"/>
            <w:b/>
            <w:color w:val="1F497D"/>
            <w:sz w:val="18"/>
            <w:szCs w:val="18"/>
          </w:rPr>
          <w:t>ILE DE FRANCE</w:t>
        </w:r>
        <w:r w:rsidRPr="0099155D">
          <w:rPr>
            <w:rFonts w:ascii="Arial" w:hAnsi="Arial" w:cs="Arial"/>
            <w:b/>
            <w:color w:val="1F497D"/>
            <w:sz w:val="18"/>
            <w:szCs w:val="18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D12F3">
          <w:rPr>
            <w:noProof/>
          </w:rPr>
          <w:t>6</w:t>
        </w:r>
        <w:r>
          <w:fldChar w:fldCharType="end"/>
        </w:r>
      </w:p>
    </w:sdtContent>
  </w:sdt>
  <w:p w:rsidR="0099155D" w:rsidRDefault="0099155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55D" w:rsidRDefault="0099155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55D" w:rsidRDefault="0099155D" w:rsidP="0099155D">
      <w:pPr>
        <w:spacing w:after="0" w:line="240" w:lineRule="auto"/>
      </w:pPr>
      <w:r>
        <w:separator/>
      </w:r>
    </w:p>
  </w:footnote>
  <w:footnote w:type="continuationSeparator" w:id="0">
    <w:p w:rsidR="0099155D" w:rsidRDefault="0099155D" w:rsidP="00991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55D" w:rsidRDefault="0099155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55D" w:rsidRDefault="0099155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55D" w:rsidRDefault="0099155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ContentDefinition_341139082" w:val="&lt;ContentDefinition name=&quot;Tables de synthèse&quot; rsid=&quot;341139082&quot; type=&quot;Task&quot; format=&quot;ReportXml&quot; imgfmt=&quot;ActiveX&quot; created=&quot;11/25/2016 19:17:03&quot; modifed=&quot;11/25/2016 20:09:18&quot; user=&quot;Florence MESNIL&quot; apply=&quot;False&quot; css=&quot;C:\Program Files (x86)\SASHome\x86\SASAddinforMicrosoftOffice\7.1\Styles\sasweb.css&quot; range=&quot;Tables_de_synthèse_6&quot; auto=&quot;False&quot; xTime=&quot;00:00:02.1582158&quot; rTime=&quot;00:00:00.2320232&quot; bgnew=&quot;False&quot; nFmt=&quot;False&quot; grphSet=&quot;True&quot; imgY=&quot;0&quot; imgX=&quot;0&quot; redirect=&quot;False&quot;&gt;_x000d__x000a_  &lt;files /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totpat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totpat.sas7bdat&amp;amp;lt;/FullPath&amp;amp;gt;&amp;amp;#xD;&amp;amp;#xA;  &amp;amp;lt;RelativePath&amp;amp;gt;T:\DPGCSH\PGCSH\RAPPORT\rapport 2015\rapport régional 2015\totpat.sas7bdat&amp;amp;lt;/RelativePath&amp;amp;gt;&amp;amp;#xD;&amp;amp;#xA;&amp;amp;lt;/DNA&amp;amp;gt;&amp;quot; Name=&amp;quot;T:\DPGCSH\PGCSH\RAPPORT\rapport 2015\rapport régional 2015\totpat.sas7bdat&amp;quot; /&amp;gt;&quot; /&gt;_x000d__x000a_  &lt;param n=&quot;CredKey&quot; v=&quot;T:\DPGCSH\PGCSH\RAPPORT\rapport 2015\rapport régional 2015\totpat.sas7bdat&quot; /&gt;_x000d__x000a_  &lt;param n=&quot;ClassName&quot; v=&quot;SAS.OfficeAddin.Task&quot; /&gt;_x000d__x000a_  &lt;param n=&quot;NoVisuals&quot; v=&quot;1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Definition_632868772" w:val="&lt;ContentDefinition name=&quot;Tables de synthèse&quot; rsid=&quot;632868772&quot; type=&quot;Task&quot; format=&quot;ReportXml&quot; imgfmt=&quot;ActiveX&quot; created=&quot;11/25/2016 16:08:40&quot; modifed=&quot;11/25/2016 20:08:13&quot; user=&quot;Florence MESNIL&quot; apply=&quot;False&quot; css=&quot;C:\Program Files (x86)\SASHome\x86\SASAddinforMicrosoftOffice\7.1\Styles\sasweb.css&quot; range=&quot;Tables_de_synthèse_2&quot; auto=&quot;False&quot; xTime=&quot;00:00:02.2452245&quot; rTime=&quot;00:00:00.2700270&quot; bgnew=&quot;False&quot; nFmt=&quot;False&quot; grphSet=&quot;True&quot; imgY=&quot;0&quot; imgX=&quot;0&quot; redirect=&quot;False&quot;&gt;_x000d__x000a_  &lt;files&gt;C:\Users\fmesnil\Documents\My SAS Files\Add-In for Microsoft Office\_SOA_Tables_de_synthèse_156427350\main.srx&lt;/files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grf1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grf1.sas7bdat&amp;amp;lt;/FullPath&amp;amp;gt;&amp;amp;#xD;&amp;amp;#xA;  &amp;amp;lt;RelativePath&amp;amp;gt;T:\DPGCSH\PGCSH\RAPPORT\rapport 2015\rapport régional 2015\grf1.sas7bdat&amp;amp;lt;/RelativePath&amp;amp;gt;&amp;amp;#xD;&amp;amp;#xA;&amp;amp;lt;/DNA&amp;amp;gt;&amp;quot; Name=&amp;quot;T:\DPGCSH\PGCSH\RAPPORT\rapport 2015\rapport régional 2015\grf1.sas7bdat&amp;quot; /&amp;gt;&quot; /&gt;_x000d__x000a_  &lt;param n=&quot;CredKey&quot; v=&quot;T:\DPGCSH\PGCSH\RAPPORT\rapport 2015\rapport régional 2015\grf1.sas7bdat&quot; /&gt;_x000d__x000a_  &lt;param n=&quot;ClassName&quot; v=&quot;SAS.OfficeAddin.Task&quot; /&gt;_x000d__x000a_  &lt;param n=&quot;UnselectedIds&quot; v=&quot;&quot; /&gt;_x000d__x000a_  &lt;param n=&quot;_ROM_Version_&quot; v=&quot;1.3&quot; /&gt;_x000d__x000a_  &lt;param n=&quot;_ROM_Application_&quot; v=&quot;ODS&quot; /&gt;_x000d__x000a_  &lt;param n=&quot;_ROM_AppVersion_&quot; v=&quot;9.4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Definition_65940475" w:val="&lt;ContentDefinition name=&quot;Tables de synthèse&quot; rsid=&quot;65940475&quot; type=&quot;Task&quot; format=&quot;ReportXml&quot; imgfmt=&quot;ActiveX&quot; created=&quot;11/25/2016 14:57:40&quot; modifed=&quot;11/25/2016 20:07:47&quot; user=&quot;Florence MESNIL&quot; apply=&quot;False&quot; css=&quot;C:\Program Files (x86)\SASHome\x86\SASAddinforMicrosoftOffice\7.1\Styles\sasweb.css&quot; range=&quot;Tables_de_synthèse&quot; auto=&quot;False&quot; xTime=&quot;00:00:00.3970397&quot; rTime=&quot;00:00:00.8610861&quot; bgnew=&quot;False&quot; nFmt=&quot;False&quot; grphSet=&quot;True&quot; imgY=&quot;0&quot; imgX=&quot;0&quot; redirect=&quot;False&quot;&gt;_x000d__x000a_  &lt;files&gt;C:\Users\fmesnil\Documents\My SAS Files\Add-In for Microsoft Office\_SOA_Tables_de_synthèse_766986003\main.srx&lt;/files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acti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acti.sas7bdat&amp;amp;lt;/FullPath&amp;amp;gt;&amp;amp;#xD;&amp;amp;#xA;  &amp;amp;lt;RelativePath&amp;amp;gt;T:\DPGCSH\PGCSH\RAPPORT\rapport 2015\rapport régional 2015\acti.sas7bdat&amp;amp;lt;/RelativePath&amp;amp;gt;&amp;amp;#xD;&amp;amp;#xA;&amp;amp;lt;/DNA&amp;amp;gt;&amp;quot; Name=&amp;quot;T:\DPGCSH\PGCSH\RAPPORT\rapport 2015\rapport régional 2015\acti.sas7bdat&amp;quot; /&amp;gt;&quot; /&gt;_x000d__x000a_  &lt;param n=&quot;CredKey&quot; v=&quot;T:\DPGCSH\PGCSH\RAPPORT\rapport 2015\rapport régional 2015\acti.sas7bdat&quot; /&gt;_x000d__x000a_  &lt;param n=&quot;ClassName&quot; v=&quot;SAS.OfficeAddin.Task&quot; /&gt;_x000d__x000a_  &lt;param n=&quot;UnselectedIds&quot; v=&quot;&quot; /&gt;_x000d__x000a_  &lt;param n=&quot;_ROM_Version_&quot; v=&quot;1.3&quot; /&gt;_x000d__x000a_  &lt;param n=&quot;_ROM_Application_&quot; v=&quot;ODS&quot; /&gt;_x000d__x000a_  &lt;param n=&quot;_ROM_AppVersion_&quot; v=&quot;9.4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Definition_723801050" w:val="&lt;ContentDefinition name=&quot;Tables de synthèse&quot; rsid=&quot;723801050&quot; type=&quot;Task&quot; format=&quot;ReportXml&quot; imgfmt=&quot;ActiveX&quot; created=&quot;11/25/2016 19:30:35&quot; modifed=&quot;11/25/2016 20:10:09&quot; user=&quot;Florence MESNIL&quot; apply=&quot;False&quot; css=&quot;C:\Program Files (x86)\SASHome\x86\SASAddinforMicrosoftOffice\7.1\Styles\sasweb.css&quot; range=&quot;Tables_de_synthèse_7&quot; auto=&quot;False&quot; xTime=&quot;00:00:02.3672367&quot; rTime=&quot;00:00:01.2971297&quot; bgnew=&quot;False&quot; nFmt=&quot;False&quot; grphSet=&quot;True&quot; imgY=&quot;0&quot; imgX=&quot;0&quot; redirect=&quot;False&quot;&gt;_x000d__x000a_  &lt;files&gt;C:\Users\fmesnil\Documents\My SAS Files\Add-In for Microsoft Office\_SOA_Tables_de_synthèse_170064826\main.srx&lt;/files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totpat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totpat.sas7bdat&amp;amp;lt;/FullPath&amp;amp;gt;&amp;amp;#xD;&amp;amp;#xA;  &amp;amp;lt;RelativePath&amp;amp;gt;T:\DPGCSH\PGCSH\RAPPORT\rapport 2015\rapport régional 2015\totpat.sas7bdat&amp;amp;lt;/RelativePath&amp;amp;gt;&amp;amp;#xD;&amp;amp;#xA;&amp;amp;lt;/DNA&amp;amp;gt;&amp;quot; Name=&amp;quot;T:\DPGCSH\PGCSH\RAPPORT\rapport 2015\rapport régional 2015\totpat.sas7bdat&amp;quot; /&amp;gt;&quot; /&gt;_x000d__x000a_  &lt;param n=&quot;CredKey&quot; v=&quot;T:\DPGCSH\PGCSH\RAPPORT\rapport 2015\rapport régional 2015\totpat.sas7bdat&quot; /&gt;_x000d__x000a_  &lt;param n=&quot;ClassName&quot; v=&quot;SAS.OfficeAddin.Task&quot; /&gt;_x000d__x000a_  &lt;param n=&quot;UnselectedIds&quot; v=&quot;&quot; /&gt;_x000d__x000a_  &lt;param n=&quot;_ROM_Version_&quot; v=&quot;1.3&quot; /&gt;_x000d__x000a_  &lt;param n=&quot;_ROM_Application_&quot; v=&quot;ODS&quot; /&gt;_x000d__x000a_  &lt;param n=&quot;_ROM_AppVersion_&quot; v=&quot;9.4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Definition_893571306" w:val="&lt;ContentDefinition name=&quot;Tables de synthèse&quot; rsid=&quot;893571306&quot; type=&quot;Task&quot; format=&quot;ReportXml&quot; imgfmt=&quot;ActiveX&quot; created=&quot;11/25/2016 16:16:40&quot; modifed=&quot;11/25/2016 20:08:39&quot; user=&quot;Florence MESNIL&quot; apply=&quot;False&quot; css=&quot;C:\Program Files (x86)\SASHome\x86\SASAddinforMicrosoftOffice\7.1\Styles\sasweb.css&quot; range=&quot;Tables_de_synthèse_3&quot; auto=&quot;False&quot; xTime=&quot;00:00:02.3352335&quot; rTime=&quot;00:00:00.9740974&quot; bgnew=&quot;False&quot; nFmt=&quot;False&quot; grphSet=&quot;True&quot; imgY=&quot;0&quot; imgX=&quot;0&quot; redirect=&quot;False&quot;&gt;_x000d__x000a_  &lt;files&gt;C:\Users\fmesnil\Documents\My SAS Files\Add-In for Microsoft Office\_SOA_Tables_de_synthèse_166700090\main.srx&lt;/files&gt;_x000d__x000a_  &lt;parents /&gt;_x000d__x000a_  &lt;children /&gt;_x000d__x000a_  &lt;param n=&quot;TaskID&quot; v=&quot;D3932E3A-4FEE-43DF-956C-A605AC9AF3E7&quot; /&gt;_x000d__x000a_  &lt;param n=&quot;DisplayName&quot; v=&quot;Tables de synthèse&quot; /&gt;_x000d__x000a_  &lt;param n=&quot;DisplayType&quot; v=&quot;Tâche&quot; /&gt;_x000d__x000a_  &lt;param n=&quot;RawValues&quot; v=&quot;False&quot; /&gt;_x000d__x000a_  &lt;param n=&quot;AMO_Version&quot; v=&quot;7.1&quot; /&gt;_x000d__x000a_  &lt;param n=&quot;ServerName&quot; v=&quot;SASApp&quot; /&gt;_x000d__x000a_  &lt;param n=&quot;AMO_Template&quot; v=&quot;&quot; /&gt;_x000d__x000a_  &lt;param n=&quot;UseDataConstraints&quot; v=&quot;False&quot; /&gt;_x000d__x000a_  &lt;param n=&quot;SizeDataConstraints&quot; v=&quot;0&quot; /&gt;_x000d__x000a_  &lt;param n=&quot;AMO_InputDataSource&quot; v=&quot;&amp;lt;SasDataSource Version=&amp;quot;4.2&amp;quot; Type=&amp;quot;SAS.Servers.Dataset&amp;quot; FilterDS=&amp;quot;&amp;amp;lt;?xml version=&amp;amp;quot;1.0&amp;amp;quot; encoding=&amp;amp;quot;utf-16&amp;amp;quot;?&amp;amp;gt;&amp;amp;lt;FilterTree&amp;amp;gt;&amp;amp;lt;TreeRoot /&amp;amp;gt;&amp;amp;lt;/FilterTree&amp;amp;gt;&amp;quot; UseLbls=&amp;quot;true&amp;quot; ColSelFlg=&amp;quot;0&amp;quot; DNA=&amp;quot;&amp;amp;lt;DNA&amp;amp;gt;&amp;amp;#xD;&amp;amp;#xA;  &amp;amp;lt;Type&amp;amp;gt;LocalFile&amp;amp;lt;/Type&amp;amp;gt;&amp;amp;#xD;&amp;amp;#xA;  &amp;amp;lt;Name&amp;amp;gt;totpat.sas7bdat&amp;amp;lt;/Name&amp;amp;gt;&amp;amp;#xD;&amp;amp;#xA;  &amp;amp;lt;Version&amp;amp;gt;1&amp;amp;lt;/Version&amp;amp;gt;&amp;amp;#xD;&amp;amp;#xA;  &amp;amp;lt;Assembly /&amp;amp;gt;&amp;amp;#xD;&amp;amp;#xA;  &amp;amp;lt;Factory /&amp;amp;gt;&amp;amp;#xD;&amp;amp;#xA;  &amp;amp;lt;ParentName&amp;amp;gt;rapport régional 2015&amp;amp;lt;/ParentName&amp;amp;gt;&amp;amp;#xD;&amp;amp;#xA;  &amp;amp;lt;Delimiter&amp;amp;gt;\&amp;amp;lt;/Delimiter&amp;amp;gt;&amp;amp;#xD;&amp;amp;#xA;  &amp;amp;lt;FullPath&amp;amp;gt;T:\DPGCSH\PGCSH\RAPPORT\rapport 2015\rapport régional 2015\totpat.sas7bdat&amp;amp;lt;/FullPath&amp;amp;gt;&amp;amp;#xD;&amp;amp;#xA;  &amp;amp;lt;RelativePath&amp;amp;gt;T:\DPGCSH\PGCSH\RAPPORT\rapport 2015\rapport régional 2015\totpat.sas7bdat&amp;amp;lt;/RelativePath&amp;amp;gt;&amp;amp;#xD;&amp;amp;#xA;&amp;amp;lt;/DNA&amp;amp;gt;&amp;quot; Name=&amp;quot;T:\DPGCSH\PGCSH\RAPPORT\rapport 2015\rapport régional 2015\totpat.sas7bdat&amp;quot; /&amp;gt;&quot; /&gt;_x000d__x000a_  &lt;param n=&quot;CredKey&quot; v=&quot;T:\DPGCSH\PGCSH\RAPPORT\rapport 2015\rapport régional 2015\totpat.sas7bdat&quot; /&gt;_x000d__x000a_  &lt;param n=&quot;ClassName&quot; v=&quot;SAS.OfficeAddin.Task&quot; /&gt;_x000d__x000a_  &lt;param n=&quot;UnselectedIds&quot; v=&quot;&quot; /&gt;_x000d__x000a_  &lt;param n=&quot;_ROM_Version_&quot; v=&quot;1.3&quot; /&gt;_x000d__x000a_  &lt;param n=&quot;_ROM_Application_&quot; v=&quot;ODS&quot; /&gt;_x000d__x000a_  &lt;param n=&quot;_ROM_AppVersion_&quot; v=&quot;9.4&quot; /&gt;_x000d__x000a_  &lt;fids n=&quot;main.srx&quot; v=&quot;0&quot; /&gt;_x000d__x000a_  &lt;ExcelXMLOptions AdjColWidths=&quot;True&quot; RowOpt=&quot;InsertEntire&quot; ColOpt=&quot;InsertCells&quot; /&gt;_x000d__x000a_&lt;/ContentDefinition&gt;"/>
    <w:docVar w:name="_AMO_ContentLocation_632868772_ROM_F0.SEC2.Tabulate_1.SEC1.BDY.Cross_tabular_summary_report_Table_1" w:val="&lt;ContentLocation path=&quot;F0.SEC2.Tabulate_1.SEC1.BDY.Cross_tabular_summary_report_Table_1&quot; rsid=&quot;632868772&quot; tag=&quot;ROM&quot; fid=&quot;0&quot;&gt;_x000d__x000a_  &lt;param n=&quot;tableSig&quot; v=&quot;R:R=8:C=8:FCR=3:FCC=3:RSP.1=1,H,2;1,V,2;3,H,6&quot; /&gt;_x000d__x000a_  &lt;param n=&quot;mergeInfo&quot; v=&quot;&amp;lt;WordTable Rows=&amp;quot;8&amp;quot; Cols=&amp;quot;8&amp;quot;&amp;gt;&amp;#xD;&amp;#xA;  &amp;lt;Merge Row=&amp;quot;0&amp;quot; Col=&amp;quot;1&amp;quot; MergeRow=&amp;quot;0&amp;quot; MergeCol=&amp;quot;0&amp;quot; /&amp;gt;&amp;#xD;&amp;#xA;  &amp;lt;Merge Row=&amp;quot;0&amp;quot; Col=&amp;quot;3&amp;quot; MergeRow=&amp;quot;0&amp;quot; MergeCol=&amp;quot;2&amp;quot; /&amp;gt;&amp;#xD;&amp;#xA;  &amp;lt;Merge Row=&amp;quot;0&amp;quot; Col=&amp;quot;4&amp;quot; MergeRow=&amp;quot;0&amp;quot; MergeCol=&amp;quot;2&amp;quot; /&amp;gt;&amp;#xD;&amp;#xA;  &amp;lt;Merge Row=&amp;quot;0&amp;quot; Col=&amp;quot;5&amp;quot; MergeRow=&amp;quot;0&amp;quot; MergeCol=&amp;quot;2&amp;quot; /&amp;gt;&amp;#xD;&amp;#xA;  &amp;lt;Merge Row=&amp;quot;0&amp;quot; Col=&amp;quot;6&amp;quot; MergeRow=&amp;quot;0&amp;quot; MergeCol=&amp;quot;2&amp;quot; /&amp;gt;&amp;#xD;&amp;#xA;  &amp;lt;Merge Row=&amp;quot;0&amp;quot; Col=&amp;quot;7&amp;quot; MergeRow=&amp;quot;0&amp;quot; MergeCol=&amp;quot;2&amp;quot; /&amp;gt;&amp;#xD;&amp;#xA;  &amp;lt;Merge Row=&amp;quot;1&amp;quot; Col=&amp;quot;0&amp;quot; MergeRow=&amp;quot;0&amp;quot; MergeCol=&amp;quot;0&amp;quot; /&amp;gt;&amp;#xD;&amp;#xA;  &amp;lt;Merge Row=&amp;quot;1&amp;quot; Col=&amp;quot;1&amp;quot; MergeRow=&amp;quot;0&amp;quot; MergeCol=&amp;quot;0&amp;quot; /&amp;gt;&amp;#xD;&amp;#xA;&amp;lt;/WordTable&amp;gt;&quot; /&gt;_x000d__x000a_  &lt;param n=&quot;TruncRows&quot; v=&quot;0&quot; /&gt;_x000d__x000a_  &lt;param n=&quot;TruncCols&quot; v=&quot;0&quot; /&gt;_x000d__x000a_  &lt;param n=&quot;PromptLargeTables&quot; v=&quot;True&quot; /&gt;_x000d__x000a_  &lt;param n=&quot;AmoRowCount&quot; v=&quot;8&quot; /&gt;_x000d__x000a_  &lt;param n=&quot;AmoColCount&quot; v=&quot;8&quot; /&gt;_x000d__x000a_&lt;/ContentLocation&gt;"/>
    <w:docVar w:name="_AMO_ContentLocation_632868772_ROM_F0.SEC2.Tabulate_1.SEC1.FTR.TXT1" w:val="&lt;ContentLocation path=&quot;F0.SEC2.Tabulate_1.SEC1.FTR.TXT1&quot; rsid=&quot;632868772&quot; tag=&quot;ROM&quot; fid=&quot;0&quot; /&gt;"/>
    <w:docVar w:name="_AMO_ContentLocation_632868772_ROM_F0.SEC2.Tabulate_1.SEC1.HDR.TXT1" w:val="&lt;ContentLocation path=&quot;F0.SEC2.Tabulate_1.SEC1.HDR.TXT1&quot; rsid=&quot;632868772&quot; tag=&quot;ROM&quot; fid=&quot;0&quot; /&gt;"/>
    <w:docVar w:name="_AMO_ContentLocation_65940475_ROM_F0.SEC2.Tabulate_1.SEC1.BDY.Cross_tabular_summary_report_Table_1" w:val="&lt;ContentLocation path=&quot;F0.SEC2.Tabulate_1.SEC1.BDY.Cross_tabular_summary_report_Table_1&quot; rsid=&quot;65940475&quot; tag=&quot;ROM&quot; fid=&quot;0&quot;&gt;_x000d__x000a_  &lt;param n=&quot;tableSig&quot; v=&quot;R:R=5:C=8:FCR=3:FCC=3:RSP.1=1,H,2;1,V,2;3,H,6&quot; /&gt;_x000d__x000a_  &lt;param n=&quot;mergeInfo&quot; v=&quot;&amp;lt;WordTable Rows=&amp;quot;5&amp;quot; Cols=&amp;quot;8&amp;quot;&amp;gt;&amp;#xD;&amp;#xA;  &amp;lt;Merge Row=&amp;quot;0&amp;quot; Col=&amp;quot;1&amp;quot; MergeRow=&amp;quot;0&amp;quot; MergeCol=&amp;quot;0&amp;quot; /&amp;gt;&amp;#xD;&amp;#xA;  &amp;lt;Merge Row=&amp;quot;0&amp;quot; Col=&amp;quot;3&amp;quot; MergeRow=&amp;quot;0&amp;quot; MergeCol=&amp;quot;2&amp;quot; /&amp;gt;&amp;#xD;&amp;#xA;  &amp;lt;Merge Row=&amp;quot;0&amp;quot; Col=&amp;quot;4&amp;quot; MergeRow=&amp;quot;0&amp;quot; MergeCol=&amp;quot;2&amp;quot; /&amp;gt;&amp;#xD;&amp;#xA;  &amp;lt;Merge Row=&amp;quot;0&amp;quot; Col=&amp;quot;5&amp;quot; MergeRow=&amp;quot;0&amp;quot; MergeCol=&amp;quot;2&amp;quot; /&amp;gt;&amp;#xD;&amp;#xA;  &amp;lt;Merge Row=&amp;quot;0&amp;quot; Col=&amp;quot;6&amp;quot; MergeRow=&amp;quot;0&amp;quot; MergeCol=&amp;quot;2&amp;quot; /&amp;gt;&amp;#xD;&amp;#xA;  &amp;lt;Merge Row=&amp;quot;0&amp;quot; Col=&amp;quot;7&amp;quot; MergeRow=&amp;quot;0&amp;quot; MergeCol=&amp;quot;2&amp;quot; /&amp;gt;&amp;#xD;&amp;#xA;  &amp;lt;Merge Row=&amp;quot;1&amp;quot; Col=&amp;quot;0&amp;quot; MergeRow=&amp;quot;0&amp;quot; MergeCol=&amp;quot;0&amp;quot; /&amp;gt;&amp;#xD;&amp;#xA;  &amp;lt;Merge Row=&amp;quot;1&amp;quot; Col=&amp;quot;1&amp;quot; MergeRow=&amp;quot;0&amp;quot; MergeCol=&amp;quot;0&amp;quot; /&amp;gt;&amp;#xD;&amp;#xA;&amp;lt;/WordTable&amp;gt;&quot; /&gt;_x000d__x000a_  &lt;param n=&quot;TruncRows&quot; v=&quot;0&quot; /&gt;_x000d__x000a_  &lt;param n=&quot;TruncCols&quot; v=&quot;0&quot; /&gt;_x000d__x000a_  &lt;param n=&quot;PromptLargeTables&quot; v=&quot;True&quot; /&gt;_x000d__x000a_  &lt;param n=&quot;AmoRowCount&quot; v=&quot;5&quot; /&gt;_x000d__x000a_  &lt;param n=&quot;AmoColCount&quot; v=&quot;8&quot; /&gt;_x000d__x000a_&lt;/ContentLocation&gt;"/>
    <w:docVar w:name="_AMO_ContentLocation_65940475_ROM_F0.SEC2.Tabulate_1.SEC1.FTR.TXT1" w:val="&lt;ContentLocation path=&quot;F0.SEC2.Tabulate_1.SEC1.FTR.TXT1&quot; rsid=&quot;65940475&quot; tag=&quot;ROM&quot; fid=&quot;0&quot; /&gt;"/>
    <w:docVar w:name="_AMO_ContentLocation_65940475_ROM_F0.SEC2.Tabulate_1.SEC1.HDR.TXT1" w:val="&lt;ContentLocation path=&quot;F0.SEC2.Tabulate_1.SEC1.HDR.TXT1&quot; rsid=&quot;65940475&quot; tag=&quot;ROM&quot; fid=&quot;0&quot; /&gt;"/>
    <w:docVar w:name="_AMO_ContentLocation_723801050_ROM_F0.SEC2.Tabulate_1.SEC1.BDY.Cross_tabular_summary_report_Table_1" w:val="&lt;ContentLocation path=&quot;F0.SEC2.Tabulate_1.SEC1.BDY.Cross_tabular_summary_report_Table_1&quot; rsid=&quot;723801050&quot; tag=&quot;ROM&quot; fid=&quot;0&quot;&gt;_x000d__x000a_  &lt;param n=&quot;tableSig&quot; v=&quot;R:R=30:C=8:FCR=3:FCC=3:RSP.1=1,H,2;1,V,2;3,H,6&quot; /&gt;_x000d__x000a_  &lt;param n=&quot;mergeInfo&quot; v=&quot;&amp;lt;WordTable Rows=&amp;quot;30&amp;quot; Cols=&amp;quot;8&amp;quot;&amp;gt;&amp;#xD;&amp;#xA;  &amp;lt;Merge Row=&amp;quot;0&amp;quot; Col=&amp;quot;1&amp;quot; MergeRow=&amp;quot;0&amp;quot; MergeCol=&amp;quot;0&amp;quot; /&amp;gt;&amp;#xD;&amp;#xA;  &amp;lt;Merge Row=&amp;quot;0&amp;quot; Col=&amp;quot;3&amp;quot; MergeRow=&amp;quot;0&amp;quot; MergeCol=&amp;quot;2&amp;quot; /&amp;gt;&amp;#xD;&amp;#xA;  &amp;lt;Merge Row=&amp;quot;0&amp;quot; Col=&amp;quot;4&amp;quot; MergeRow=&amp;quot;0&amp;quot; MergeCol=&amp;quot;2&amp;quot; /&amp;gt;&amp;#xD;&amp;#xA;  &amp;lt;Merge Row=&amp;quot;0&amp;quot; Col=&amp;quot;5&amp;quot; MergeRow=&amp;quot;0&amp;quot; MergeCol=&amp;quot;2&amp;quot; /&amp;gt;&amp;#xD;&amp;#xA;  &amp;lt;Merge Row=&amp;quot;0&amp;quot; Col=&amp;quot;6&amp;quot; MergeRow=&amp;quot;0&amp;quot; MergeCol=&amp;quot;2&amp;quot; /&amp;gt;&amp;#xD;&amp;#xA;  &amp;lt;Merge Row=&amp;quot;0&amp;quot; Col=&amp;quot;7&amp;quot; MergeRow=&amp;quot;0&amp;quot; MergeCol=&amp;quot;2&amp;quot; /&amp;gt;&amp;#xD;&amp;#xA;  &amp;lt;Merge Row=&amp;quot;1&amp;quot; Col=&amp;quot;0&amp;quot; MergeRow=&amp;quot;0&amp;quot; MergeCol=&amp;quot;0&amp;quot; /&amp;gt;&amp;#xD;&amp;#xA;  &amp;lt;Merge Row=&amp;quot;1&amp;quot; Col=&amp;quot;1&amp;quot; MergeRow=&amp;quot;0&amp;quot; MergeCol=&amp;quot;0&amp;quot; /&amp;gt;&amp;#xD;&amp;#xA;  &amp;lt;Merge Row=&amp;quot;3&amp;quot; Col=&amp;quot;2&amp;quot; MergeRow=&amp;quot;2&amp;quot; MergeCol=&amp;quot;2&amp;quot; /&amp;gt;&amp;#xD;&amp;#xA;  &amp;lt;Merge Row=&amp;quot;3&amp;quot; Col=&amp;quot;3&amp;quot; MergeRow=&amp;quot;2&amp;quot; MergeCol=&amp;quot;3&amp;quot; /&amp;gt;&amp;#xD;&amp;#xA;  &amp;lt;Merge Row=&amp;quot;3&amp;quot; Col=&amp;quot;4&amp;quot; MergeRow=&amp;quot;2&amp;quot; MergeCol=&amp;quot;4&amp;quot; /&amp;gt;&amp;#xD;&amp;#xA;  &amp;lt;Merge Row=&amp;quot;3&amp;quot; Col=&amp;quot;5&amp;quot; MergeRow=&amp;quot;2&amp;quot; MergeCol=&amp;quot;5&amp;quot; /&amp;gt;&amp;#xD;&amp;#xA;  &amp;lt;Merge Row=&amp;quot;3&amp;quot; Col=&amp;quot;6&amp;quot; MergeRow=&amp;quot;2&amp;quot; MergeCol=&amp;quot;6&amp;quot; /&amp;gt;&amp;#xD;&amp;#xA;  &amp;lt;Merge Row=&amp;quot;3&amp;quot; Col=&amp;quot;7&amp;quot; MergeRow=&amp;quot;2&amp;quot; MergeCol=&amp;quot;7&amp;quot; /&amp;gt;&amp;#xD;&amp;#xA;&amp;lt;/WordTable&amp;gt;&quot; /&gt;_x000d__x000a_  &lt;param n=&quot;TruncRows&quot; v=&quot;0&quot; /&gt;_x000d__x000a_  &lt;param n=&quot;TruncCols&quot; v=&quot;0&quot; /&gt;_x000d__x000a_  &lt;param n=&quot;PromptLargeTables&quot; v=&quot;True&quot; /&gt;_x000d__x000a_  &lt;param n=&quot;AmoRowCount&quot; v=&quot;30&quot; /&gt;_x000d__x000a_  &lt;param n=&quot;AmoColCount&quot; v=&quot;8&quot; /&gt;_x000d__x000a_&lt;/ContentLocation&gt;"/>
    <w:docVar w:name="_AMO_ContentLocation_723801050_ROM_F0.SEC2.Tabulate_1.SEC1.FTR.TXT1" w:val="&lt;ContentLocation path=&quot;F0.SEC2.Tabulate_1.SEC1.FTR.TXT1&quot; rsid=&quot;723801050&quot; tag=&quot;ROM&quot; fid=&quot;0&quot; /&gt;"/>
    <w:docVar w:name="_AMO_ContentLocation_723801050_ROM_F0.SEC2.Tabulate_1.SEC1.HDR.TXT1" w:val="&lt;ContentLocation path=&quot;F0.SEC2.Tabulate_1.SEC1.HDR.TXT1&quot; rsid=&quot;723801050&quot; tag=&quot;ROM&quot; fid=&quot;0&quot; /&gt;"/>
    <w:docVar w:name="_AMO_ContentLocation_893571306_ROM_F0.SEC2.Tabulate_1.SEC1.BDY.Cross_tabular_summary_report_Table_1" w:val="&lt;ContentLocation path=&quot;F0.SEC2.Tabulate_1.SEC1.BDY.Cross_tabular_summary_report_Table_1&quot; rsid=&quot;893571306&quot; tag=&quot;ROM&quot; fid=&quot;0&quot;&gt;_x000d__x000a_  &lt;param n=&quot;tableSig&quot; v=&quot;R:R=8:C=13:FCR=4:FCC=2:RSP.1=1,V,3;2,H,12:RSP.2=2,H,2;4,H,2;6,H,2;8,H,2;10,H,2;12,H,2&quot; /&gt;_x000d__x000a_  &lt;param n=&quot;mergeInfo&quot; v=&quot;&amp;lt;WordTable Rows=&amp;quot;8&amp;quot; Cols=&amp;quot;13&amp;quot;&amp;gt;&amp;#xD;&amp;#xA;  &amp;lt;Merge Row=&amp;quot;0&amp;quot; Col=&amp;quot;2&amp;quot; MergeRow=&amp;quot;0&amp;quot; MergeCol=&amp;quot;1&amp;quot; /&amp;gt;&amp;#xD;&amp;#xA;  &amp;lt;Merge Row=&amp;quot;0&amp;quot; Col=&amp;quot;3&amp;quot; MergeRow=&amp;quot;0&amp;quot; MergeCol=&amp;quot;1&amp;quot; /&amp;gt;&amp;#xD;&amp;#xA;  &amp;lt;Merge Row=&amp;quot;0&amp;quot; Col=&amp;quot;4&amp;quot; MergeRow=&amp;quot;0&amp;quot; MergeCol=&amp;quot;1&amp;quot; /&amp;gt;&amp;#xD;&amp;#xA;  &amp;lt;Merge Row=&amp;quot;0&amp;quot; Col=&amp;quot;5&amp;quot; MergeRow=&amp;quot;0&amp;quot; MergeCol=&amp;quot;1&amp;quot; /&amp;gt;&amp;#xD;&amp;#xA;  &amp;lt;Merge Row=&amp;quot;0&amp;quot; Col=&amp;quot;6&amp;quot; MergeRow=&amp;quot;0&amp;quot; MergeCol=&amp;quot;1&amp;quot; /&amp;gt;&amp;#xD;&amp;#xA;  &amp;lt;Merge Row=&amp;quot;0&amp;quot; Col=&amp;quot;7&amp;quot; MergeRow=&amp;quot;0&amp;quot; MergeCol=&amp;quot;1&amp;quot; /&amp;gt;&amp;#xD;&amp;#xA;  &amp;lt;Merge Row=&amp;quot;0&amp;quot; Col=&amp;quot;8&amp;quot; MergeRow=&amp;quot;0&amp;quot; MergeCol=&amp;quot;1&amp;quot; /&amp;gt;&amp;#xD;&amp;#xA;  &amp;lt;Merge Row=&amp;quot;0&amp;quot; Col=&amp;quot;9&amp;quot; MergeRow=&amp;quot;0&amp;quot; MergeCol=&amp;quot;1&amp;quot; /&amp;gt;&amp;#xD;&amp;#xA;  &amp;lt;Merge Row=&amp;quot;0&amp;quot; Col=&amp;quot;10&amp;quot; MergeRow=&amp;quot;0&amp;quot; MergeCol=&amp;quot;1&amp;quot; /&amp;gt;&amp;#xD;&amp;#xA;  &amp;lt;Merge Row=&amp;quot;0&amp;quot; Col=&amp;quot;11&amp;quot; MergeRow=&amp;quot;0&amp;quot; MergeCol=&amp;quot;1&amp;quot; /&amp;gt;&amp;#xD;&amp;#xA;  &amp;lt;Merge Row=&amp;quot;0&amp;quot; Col=&amp;quot;12&amp;quot; MergeRow=&amp;quot;0&amp;quot; MergeCol=&amp;quot;1&amp;quot; /&amp;gt;&amp;#xD;&amp;#xA;  &amp;lt;Merge Row=&amp;quot;1&amp;quot; Col=&amp;quot;0&amp;quot; MergeRow=&amp;quot;0&amp;quot; MergeCol=&amp;quot;0&amp;quot; /&amp;gt;&amp;#xD;&amp;#xA;  &amp;lt;Merge Row=&amp;quot;1&amp;quot; Col=&amp;quot;2&amp;quot; MergeRow=&amp;quot;1&amp;quot; MergeCol=&amp;quot;1&amp;quot; /&amp;gt;&amp;#xD;&amp;#xA;  &amp;lt;Merge Row=&amp;quot;1&amp;quot; Col=&amp;quot;4&amp;quot; MergeRow=&amp;quot;1&amp;quot; MergeCol=&amp;quot;3&amp;quot; /&amp;gt;&amp;#xD;&amp;#xA;  &amp;lt;Merge Row=&amp;quot;1&amp;quot; Col=&amp;quot;6&amp;quot; MergeRow=&amp;quot;1&amp;quot; MergeCol=&amp;quot;5&amp;quot; /&amp;gt;&amp;#xD;&amp;#xA;  &amp;lt;Merge Row=&amp;quot;1&amp;quot; Col=&amp;quot;8&amp;quot; MergeRow=&amp;quot;1&amp;quot; MergeCol=&amp;quot;7&amp;quot; /&amp;gt;&amp;#xD;&amp;#xA;  &amp;lt;Merge Row=&amp;quot;1&amp;quot; Col=&amp;quot;10&amp;quot; MergeRow=&amp;quot;1&amp;quot; MergeCol=&amp;quot;9&amp;quot; /&amp;gt;&amp;#xD;&amp;#xA;  &amp;lt;Merge Row=&amp;quot;1&amp;quot; Col=&amp;quot;12&amp;quot; MergeRow=&amp;quot;1&amp;quot; MergeCol=&amp;quot;11&amp;quot; /&amp;gt;&amp;#xD;&amp;#xA;  &amp;lt;Merge Row=&amp;quot;2&amp;quot; Col=&amp;quot;0&amp;quot; MergeRow=&amp;quot;0&amp;quot; MergeCol=&amp;quot;0&amp;quot; /&amp;gt;&amp;#xD;&amp;#xA;  &amp;lt;Merge Row=&amp;quot;4&amp;quot; Col=&amp;quot;1&amp;quot; MergeRow=&amp;quot;3&amp;quot; MergeCol=&amp;quot;1&amp;quot; /&amp;gt;&amp;#xD;&amp;#xA;  &amp;lt;Merge Row=&amp;quot;4&amp;quot; Col=&amp;quot;2&amp;quot; MergeRow=&amp;quot;3&amp;quot; MergeCol=&amp;quot;2&amp;quot; /&amp;gt;&amp;#xD;&amp;#xA;  &amp;lt;Merge Row=&amp;quot;4&amp;quot; Col=&amp;quot;3&amp;quot; MergeRow=&amp;quot;3&amp;quot; MergeCol=&amp;quot;3&amp;quot; /&amp;gt;&amp;#xD;&amp;#xA;  &amp;lt;Merge Row=&amp;quot;4&amp;quot; Col=&amp;quot;4&amp;quot; MergeRow=&amp;quot;3&amp;quot; MergeCol=&amp;quot;4&amp;quot; /&amp;gt;&amp;#xD;&amp;#xA;  &amp;lt;Merge Row=&amp;quot;4&amp;quot; Col=&amp;quot;5&amp;quot; MergeRow=&amp;quot;3&amp;quot; MergeCol=&amp;quot;5&amp;quot; /&amp;gt;&amp;#xD;&amp;#xA;  &amp;lt;Merge Row=&amp;quot;4&amp;quot; Col=&amp;quot;6&amp;quot; MergeRow=&amp;quot;3&amp;quot; MergeCol=&amp;quot;6&amp;quot; /&amp;gt;&amp;#xD;&amp;#xA;  &amp;lt;Merge Row=&amp;quot;4&amp;quot; Col=&amp;quot;7&amp;quot; MergeRow=&amp;quot;3&amp;quot; MergeCol=&amp;quot;7&amp;quot; /&amp;gt;&amp;#xD;&amp;#xA;  &amp;lt;Merge Row=&amp;quot;4&amp;quot; Col=&amp;quot;8&amp;quot; MergeRow=&amp;quot;3&amp;quot; MergeCol=&amp;quot;8&amp;quot; /&amp;gt;&amp;#xD;&amp;#xA;  &amp;lt;Merge Row=&amp;quot;4&amp;quot; Col=&amp;quot;9&amp;quot; MergeRow=&amp;quot;3&amp;quot; MergeCol=&amp;quot;9&amp;quot; /&amp;gt;&amp;#xD;&amp;#xA;  &amp;lt;Merge Row=&amp;quot;4&amp;quot; Col=&amp;quot;10&amp;quot; MergeRow=&amp;quot;3&amp;quot; MergeCol=&amp;quot;10&amp;quot; /&amp;gt;&amp;#xD;&amp;#xA;  &amp;lt;Merge Row=&amp;quot;4&amp;quot; Col=&amp;quot;11&amp;quot; MergeRow=&amp;quot;3&amp;quot; MergeCol=&amp;quot;11&amp;quot; /&amp;gt;&amp;#xD;&amp;#xA;  &amp;lt;Merge Row=&amp;quot;4&amp;quot; Col=&amp;quot;12&amp;quot; MergeRow=&amp;quot;3&amp;quot; MergeCol=&amp;quot;12&amp;quot; /&amp;gt;&amp;#xD;&amp;#xA;&amp;lt;/WordTable&amp;gt;&quot; /&gt;_x000d__x000a_  &lt;param n=&quot;TruncRows&quot; v=&quot;0&quot; /&gt;_x000d__x000a_  &lt;param n=&quot;TruncCols&quot; v=&quot;0&quot; /&gt;_x000d__x000a_  &lt;param n=&quot;PromptLargeTables&quot; v=&quot;True&quot; /&gt;_x000d__x000a_  &lt;param n=&quot;AmoRowCount&quot; v=&quot;8&quot; /&gt;_x000d__x000a_  &lt;param n=&quot;AmoColCount&quot; v=&quot;13&quot; /&gt;_x000d__x000a_&lt;/ContentLocation&gt;"/>
    <w:docVar w:name="_AMO_ContentLocation_893571306_ROM_F0.SEC2.Tabulate_1.SEC1.FTR.TXT1" w:val="&lt;ContentLocation path=&quot;F0.SEC2.Tabulate_1.SEC1.FTR.TXT1&quot; rsid=&quot;893571306&quot; tag=&quot;ROM&quot; fid=&quot;0&quot; /&gt;"/>
    <w:docVar w:name="_AMO_ContentLocation_893571306_ROM_F0.SEC2.Tabulate_1.SEC1.FTR.TXT2" w:val="&lt;ContentLocation path=&quot;F0.SEC2.Tabulate_1.SEC1.FTR.TXT2&quot; rsid=&quot;893571306&quot; tag=&quot;ROM&quot; fid=&quot;0&quot; /&gt;"/>
    <w:docVar w:name="_AMO_ContentLocation_893571306_ROM_F0.SEC2.Tabulate_1.SEC1.HDR.TXT1" w:val="&lt;ContentLocation path=&quot;F0.SEC2.Tabulate_1.SEC1.HDR.TXT1&quot; rsid=&quot;893571306&quot; tag=&quot;ROM&quot; fid=&quot;0&quot; /&gt;"/>
    <w:docVar w:name="_AMO_ReportControlsVisible" w:val="Empty"/>
    <w:docVar w:name="_AMO_SingleObject_26042870_ROM_F0.SEC2.Tabulate_1.SEC1.BDY.Cross_tabular_summary_report_Table_1" w:val="_AMO_394461796"/>
    <w:docVar w:name="_AMO_SingleObject_26042870_ROM_F0.SEC2.Tabulate_1.SEC1.FTR.TXT1" w:val="_AMO_600329499"/>
    <w:docVar w:name="_AMO_SingleObject_26042870_ROM_F0.SEC2.Tabulate_1.SEC1.HDR.TXT1" w:val="_AMO_638812074"/>
    <w:docVar w:name="_AMO_SingleObject_341139082_ROM_F0.SEC2.Tabulate_1.SEC1.BDY.Cross_tabular_summary_report_Table_1" w:val="_AMO_910441855"/>
    <w:docVar w:name="_AMO_SingleObject_341139082_ROM_F0.SEC2.Tabulate_1.SEC1.FTR.TXT1" w:val="_AMO_370792468"/>
    <w:docVar w:name="_AMO_SingleObject_341139082_ROM_F0.SEC2.Tabulate_1.SEC1.HDR.TXT1" w:val="_AMO_465788995"/>
    <w:docVar w:name="_AMO_SingleObject_470605923_ROM_F0.SEC2.Tabulate_1.SEC1.BDY.Cross_tabular_summary_report_Table_1" w:val="_AMO_698623285"/>
    <w:docVar w:name="_AMO_SingleObject_470605923_ROM_F0.SEC2.Tabulate_1.SEC1.FTR.TXT1" w:val="_AMO_639909691"/>
    <w:docVar w:name="_AMO_SingleObject_470605923_ROM_F0.SEC2.Tabulate_1.SEC1.HDR.TXT1" w:val="_AMO_24235247"/>
    <w:docVar w:name="_AMO_SingleObject_509838614_ROM_F0.SEC2.Print_1.SEC1.HDR.TXT1" w:val="_AMO_677284746"/>
    <w:docVar w:name="_AMO_SingleObject_509838614_ROM_F0.SEC2.Print_1.SEC1.SEC2.BDY.angrf_2010_Data_Set_WORK_SORTTEMPTABLESORTED" w:val="_AMO_370748128"/>
    <w:docVar w:name="_AMO_SingleObject_509838614_ROM_F0.SEC2.Print_1.SEC1.SEC2.HDR.angrf_2010" w:val="_AMO_982752879"/>
    <w:docVar w:name="_AMO_SingleObject_509838614_ROM_F0.SEC2.Print_1.SEC1.SEC3.BDY.angrf_2011_Data_Set_WORK_SORTTEMPTABLESORTED" w:val="_AMO_279707852"/>
    <w:docVar w:name="_AMO_SingleObject_509838614_ROM_F0.SEC2.Print_1.SEC1.SEC3.HDR.angrf_2011" w:val="_AMO_620340364"/>
    <w:docVar w:name="_AMO_SingleObject_509838614_ROM_F0.SEC2.Print_1.SEC1.SEC4.BDY.angrf_2012_Data_Set_WORK_SORTTEMPTABLESORTED" w:val="_AMO_617091704"/>
    <w:docVar w:name="_AMO_SingleObject_509838614_ROM_F0.SEC2.Print_1.SEC1.SEC4.HDR.angrf_2012" w:val="_AMO_674473598"/>
    <w:docVar w:name="_AMO_SingleObject_509838614_ROM_F0.SEC2.Print_1.SEC1.SEC5.BDY.angrf_2013_Data_Set_WORK_SORTTEMPTABLESORTED" w:val="_AMO_218356338"/>
    <w:docVar w:name="_AMO_SingleObject_509838614_ROM_F0.SEC2.Print_1.SEC1.SEC5.HDR.angrf_2013" w:val="_AMO_102731412"/>
    <w:docVar w:name="_AMO_SingleObject_509838614_ROM_F0.SEC2.Print_1.SEC1.SEC6.BDY.angrf_2014_Data_Set_WORK_SORTTEMPTABLESORTED" w:val="_AMO_899240036"/>
    <w:docVar w:name="_AMO_SingleObject_509838614_ROM_F0.SEC2.Print_1.SEC1.SEC6.HDR.angrf_2014" w:val="_AMO_343210733"/>
    <w:docVar w:name="_AMO_SingleObject_509838614_ROM_F0.SEC2.Print_1.SEC1.SEC7.BDY.angrf_2015_Data_Set_WORK_SORTTEMPTABLESORTED" w:val="_AMO_286438622"/>
    <w:docVar w:name="_AMO_SingleObject_509838614_ROM_F0.SEC2.Print_1.SEC1.SEC7.FTR.TXT1" w:val="_AMO_925392398"/>
    <w:docVar w:name="_AMO_SingleObject_509838614_ROM_F0.SEC2.Print_1.SEC1.SEC7.HDR.angrf_2015" w:val="_AMO_379567429"/>
    <w:docVar w:name="_AMO_SingleObject_632868772_ROM_F0.SEC2.Tabulate_1.SEC1.BDY.Cross_tabular_summary_report_Table_1" w:val="_AMO_173776317"/>
    <w:docVar w:name="_AMO_SingleObject_632868772_ROM_F0.SEC2.Tabulate_1.SEC1.FTR.TXT1" w:val="_AMO_724264901"/>
    <w:docVar w:name="_AMO_SingleObject_632868772_ROM_F0.SEC2.Tabulate_1.SEC1.HDR.TXT1" w:val="_AMO_335707115"/>
    <w:docVar w:name="_AMO_SingleObject_65940475_ROM_F0.SEC2.Tabulate_1.SEC1.BDY.Cross_tabular_summary_report_Table_1" w:val="_AMO_325264536"/>
    <w:docVar w:name="_AMO_SingleObject_65940475_ROM_F0.SEC2.Tabulate_1.SEC1.FTR.TXT1" w:val="_AMO_489769482"/>
    <w:docVar w:name="_AMO_SingleObject_65940475_ROM_F0.SEC2.Tabulate_1.SEC1.HDR.TXT1" w:val="_AMO_262766736"/>
    <w:docVar w:name="_AMO_SingleObject_723801050_ROM_F0.SEC2.Tabulate_1.SEC1.BDY.Cross_tabular_summary_report_Table_1" w:val="_AMO_975295054"/>
    <w:docVar w:name="_AMO_SingleObject_723801050_ROM_F0.SEC2.Tabulate_1.SEC1.FTR.TXT1" w:val="_AMO_150779651"/>
    <w:docVar w:name="_AMO_SingleObject_723801050_ROM_F0.SEC2.Tabulate_1.SEC1.HDR.TXT1" w:val="_AMO_51653702"/>
    <w:docVar w:name="_AMO_SingleObject_893571306_ROM_F0.SEC2.Tabulate_1.SEC1.BDY.Cross_tabular_summary_report_Table_1" w:val="_AMO_243447987"/>
    <w:docVar w:name="_AMO_SingleObject_893571306_ROM_F0.SEC2.Tabulate_1.SEC1.FTR.TXT1" w:val="_AMO_172686514"/>
    <w:docVar w:name="_AMO_SingleObject_893571306_ROM_F0.SEC2.Tabulate_1.SEC1.FTR.TXT2" w:val="_AMO_557003308"/>
    <w:docVar w:name="_AMO_SingleObject_893571306_ROM_F0.SEC2.Tabulate_1.SEC1.HDR.TXT1" w:val="_AMO_328033087"/>
    <w:docVar w:name="_AMO_SingleValue_341139082_TaskState" w:val="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"/>
    <w:docVar w:name="_AMO_SingleValue_632868772_TaskState" w:val="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"/>
    <w:docVar w:name="_AMO_SingleValue_65940475_TaskState" w:val="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"/>
    <w:docVar w:name="_AMO_SingleValue_723801050_TaskState" w:val="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"/>
    <w:docVar w:name="_AMO_SingleValue_893571306_TaskState" w:val="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"/>
    <w:docVar w:name="_AMO_UniqueIdentifier" w:val="d2ad0a2a-5f4d-4ea6-840b-812ccfda33ff"/>
    <w:docVar w:name="_AMO_XmlVersion" w:val="1"/>
  </w:docVars>
  <w:rsids>
    <w:rsidRoot w:val="004F16ED"/>
    <w:rsid w:val="00047332"/>
    <w:rsid w:val="001B1206"/>
    <w:rsid w:val="0024151C"/>
    <w:rsid w:val="002B7240"/>
    <w:rsid w:val="002D57A9"/>
    <w:rsid w:val="002E7D5E"/>
    <w:rsid w:val="00302E78"/>
    <w:rsid w:val="003B1336"/>
    <w:rsid w:val="004D12F3"/>
    <w:rsid w:val="004E4218"/>
    <w:rsid w:val="004F16ED"/>
    <w:rsid w:val="00536735"/>
    <w:rsid w:val="005D349C"/>
    <w:rsid w:val="00631860"/>
    <w:rsid w:val="006C4FEE"/>
    <w:rsid w:val="00764DFD"/>
    <w:rsid w:val="007966D8"/>
    <w:rsid w:val="00911F77"/>
    <w:rsid w:val="0093365E"/>
    <w:rsid w:val="0094713B"/>
    <w:rsid w:val="0099155D"/>
    <w:rsid w:val="009D170A"/>
    <w:rsid w:val="009F51FB"/>
    <w:rsid w:val="009F6EC9"/>
    <w:rsid w:val="00A124BF"/>
    <w:rsid w:val="00AF3869"/>
    <w:rsid w:val="00B201ED"/>
    <w:rsid w:val="00BC6BFD"/>
    <w:rsid w:val="00BF249F"/>
    <w:rsid w:val="00C01917"/>
    <w:rsid w:val="00CA214D"/>
    <w:rsid w:val="00CF3EA3"/>
    <w:rsid w:val="00EE116B"/>
    <w:rsid w:val="00EE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6E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9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155D"/>
  </w:style>
  <w:style w:type="paragraph" w:styleId="Pieddepage">
    <w:name w:val="footer"/>
    <w:basedOn w:val="Normal"/>
    <w:link w:val="PieddepageCar"/>
    <w:uiPriority w:val="99"/>
    <w:unhideWhenUsed/>
    <w:rsid w:val="0099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1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1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6E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9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155D"/>
  </w:style>
  <w:style w:type="paragraph" w:styleId="Pieddepage">
    <w:name w:val="footer"/>
    <w:basedOn w:val="Normal"/>
    <w:link w:val="PieddepageCar"/>
    <w:uiPriority w:val="99"/>
    <w:unhideWhenUsed/>
    <w:rsid w:val="00991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1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6</Pages>
  <Words>1053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la biomédecine</Company>
  <LinksUpToDate>false</LinksUpToDate>
  <CharactersWithSpaces>6836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MESNIL</dc:creator>
  <cp:lastModifiedBy>Florence MESNIL</cp:lastModifiedBy>
  <cp:revision>25</cp:revision>
  <dcterms:created xsi:type="dcterms:W3CDTF">2016-11-25T13:42:00Z</dcterms:created>
  <dcterms:modified xsi:type="dcterms:W3CDTF">2017-03-13T11:19:00Z</dcterms:modified>
</cp:coreProperties>
</file>